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374AD9" w:rsidRDefault="00374AD9" w:rsidP="002C484A">
      <w:pPr>
        <w:pStyle w:val="NoSpacing"/>
        <w:ind w:left="1418"/>
        <w:jc w:val="both"/>
        <w:rPr>
          <w:rFonts w:cs="Times New Roman"/>
        </w:rPr>
      </w:pPr>
      <w:r>
        <w:rPr>
          <w:noProof/>
          <w:lang w:eastAsia="id-ID"/>
        </w:rPr>
        <w:drawing>
          <wp:inline distT="0" distB="0" distL="0" distR="0" wp14:anchorId="75546494" wp14:editId="0025485E">
            <wp:extent cx="3844398" cy="3292400"/>
            <wp:effectExtent l="0" t="0" r="3810"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624" cy="3310578"/>
                    </a:xfrm>
                    <a:prstGeom prst="rect">
                      <a:avLst/>
                    </a:prstGeom>
                    <a:noFill/>
                    <a:ln>
                      <a:noFill/>
                    </a:ln>
                  </pic:spPr>
                </pic:pic>
              </a:graphicData>
            </a:graphic>
          </wp:inline>
        </w:drawing>
      </w: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28555C">
      <w:pPr>
        <w:pStyle w:val="NoSpacing"/>
        <w:ind w:left="993"/>
        <w:jc w:val="both"/>
        <w:rPr>
          <w:rFonts w:cs="Times New Roman"/>
          <w:b/>
        </w:rPr>
      </w:pP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28555C">
      <w:pPr>
        <w:pStyle w:val="NoSpacing"/>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28555C">
      <w:pPr>
        <w:pStyle w:val="NoSpacing"/>
        <w:ind w:left="993"/>
        <w:rPr>
          <w:rFonts w:cs="Times New Roman"/>
        </w:rPr>
      </w:pPr>
    </w:p>
    <w:p w:rsidR="00FC64A1" w:rsidRDefault="0028555C" w:rsidP="009013EA">
      <w:pPr>
        <w:pStyle w:val="NoSpacing"/>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9013EA">
      <w:pPr>
        <w:pStyle w:val="NoSpacing"/>
        <w:ind w:left="993"/>
        <w:jc w:val="both"/>
        <w:rPr>
          <w:rFonts w:cs="Times New Roman"/>
        </w:rPr>
      </w:pPr>
    </w:p>
    <w:p w:rsidR="00536C71" w:rsidRDefault="00FC64A1" w:rsidP="009013EA">
      <w:pPr>
        <w:pStyle w:val="NoSpacing"/>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w:t>
      </w:r>
      <w:r w:rsidR="00536C71" w:rsidRPr="00091FAB">
        <w:rPr>
          <w:rFonts w:cs="Times New Roman"/>
        </w:rPr>
        <w:br w:type="page"/>
      </w:r>
      <w:r>
        <w:rPr>
          <w:rFonts w:cs="Times New Roman"/>
        </w:rPr>
        <w:t xml:space="preserve">(variabel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9013EA">
      <w:pPr>
        <w:pStyle w:val="NoSpacing"/>
        <w:ind w:left="993"/>
        <w:jc w:val="both"/>
        <w:rPr>
          <w:rFonts w:cs="Times New Roman"/>
        </w:rPr>
      </w:pPr>
      <w:r>
        <w:rPr>
          <w:rFonts w:cs="Times New Roman"/>
        </w:rPr>
        <w:t>Contoh 1:</w:t>
      </w:r>
    </w:p>
    <w:p w:rsidR="00FC64A1" w:rsidRDefault="00FC64A1" w:rsidP="009013EA">
      <w:pPr>
        <w:pStyle w:val="NoSpacing"/>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FC64A1">
      <w:pPr>
        <w:pStyle w:val="NoSpacing"/>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FC64A1"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18</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1716" w:type="dxa"/>
            <w:gridSpan w:val="3"/>
          </w:tcPr>
          <w:p w:rsidR="00FC64A1" w:rsidRDefault="00FC64A1" w:rsidP="003103D3">
            <w:pPr>
              <w:pStyle w:val="NoSpacing"/>
              <w:rPr>
                <w:rFonts w:cs="Times New Roman"/>
              </w:rPr>
            </w:pPr>
            <w:r>
              <w:rPr>
                <w:rFonts w:cs="Times New Roman"/>
              </w:rPr>
              <w:t xml:space="preserve">x1, x2 ≥ 0  </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bl>
    <w:p w:rsidR="00FC64A1" w:rsidRDefault="00FC64A1" w:rsidP="009013EA">
      <w:pPr>
        <w:pStyle w:val="NoSpacing"/>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FC64A1">
            <w:pPr>
              <w:pStyle w:val="NoSpacing"/>
              <w:jc w:val="right"/>
              <w:rPr>
                <w:rFonts w:cs="Times New Roman"/>
              </w:rPr>
            </w:pPr>
            <w:r>
              <w:rPr>
                <w:rFonts w:cs="Times New Roman"/>
              </w:rPr>
              <w:t>z</w:t>
            </w:r>
          </w:p>
        </w:tc>
        <w:tc>
          <w:tcPr>
            <w:tcW w:w="519" w:type="dxa"/>
          </w:tcPr>
          <w:p w:rsidR="00FC64A1" w:rsidRDefault="00AE237B"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AE237B" w:rsidP="00FC64A1">
            <w:pPr>
              <w:pStyle w:val="NoSpacing"/>
              <w:jc w:val="right"/>
              <w:rPr>
                <w:rFonts w:cs="Times New Roman"/>
              </w:rPr>
            </w:pPr>
            <w:r>
              <w:rPr>
                <w:rFonts w:cs="Times New Roman"/>
              </w:rPr>
              <w:t>-</w:t>
            </w:r>
          </w:p>
        </w:tc>
        <w:tc>
          <w:tcPr>
            <w:tcW w:w="587" w:type="dxa"/>
          </w:tcPr>
          <w:p w:rsidR="00FC64A1" w:rsidRDefault="00057361" w:rsidP="00FC64A1">
            <w:pPr>
              <w:pStyle w:val="NoSpacing"/>
              <w:jc w:val="right"/>
              <w:rPr>
                <w:rFonts w:cs="Times New Roman"/>
              </w:rPr>
            </w:pPr>
            <w:r>
              <w:rPr>
                <w:rFonts w:cs="Times New Roman"/>
              </w:rPr>
              <w:t>5x2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0</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05736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057361" w:rsidP="00FC64A1">
            <w:pPr>
              <w:pStyle w:val="NoSpacing"/>
              <w:jc w:val="right"/>
              <w:rPr>
                <w:rFonts w:cs="Times New Roman"/>
              </w:rPr>
            </w:pPr>
            <w:r>
              <w:rPr>
                <w:rFonts w:cs="Times New Roman"/>
              </w:rPr>
              <w:t>+</w:t>
            </w:r>
          </w:p>
        </w:tc>
        <w:tc>
          <w:tcPr>
            <w:tcW w:w="566" w:type="dxa"/>
          </w:tcPr>
          <w:p w:rsidR="00FC64A1" w:rsidRDefault="00057361" w:rsidP="00FC64A1">
            <w:pPr>
              <w:pStyle w:val="NoSpacing"/>
              <w:jc w:val="right"/>
              <w:rPr>
                <w:rFonts w:cs="Times New Roman"/>
              </w:rPr>
            </w:pPr>
            <w:r>
              <w:rPr>
                <w:rFonts w:cs="Times New Roman"/>
              </w:rPr>
              <w:t>S1</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S2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057361" w:rsidTr="00FC64A1">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587" w:type="dxa"/>
          </w:tcPr>
          <w:p w:rsidR="00057361" w:rsidRDefault="00057361" w:rsidP="00FC64A1">
            <w:pPr>
              <w:pStyle w:val="NoSpacing"/>
              <w:jc w:val="right"/>
              <w:rPr>
                <w:rFonts w:cs="Times New Roman"/>
              </w:rPr>
            </w:pPr>
            <w:r>
              <w:rPr>
                <w:rFonts w:cs="Times New Roman"/>
              </w:rPr>
              <w:t>3x1</w:t>
            </w:r>
          </w:p>
        </w:tc>
        <w:tc>
          <w:tcPr>
            <w:tcW w:w="542" w:type="dxa"/>
          </w:tcPr>
          <w:p w:rsidR="00057361" w:rsidRDefault="00057361" w:rsidP="00FC64A1">
            <w:pPr>
              <w:pStyle w:val="NoSpacing"/>
              <w:jc w:val="right"/>
              <w:rPr>
                <w:rFonts w:cs="Times New Roman"/>
              </w:rPr>
            </w:pPr>
            <w:r>
              <w:rPr>
                <w:rFonts w:cs="Times New Roman"/>
              </w:rPr>
              <w:t>+</w:t>
            </w:r>
          </w:p>
        </w:tc>
        <w:tc>
          <w:tcPr>
            <w:tcW w:w="587" w:type="dxa"/>
          </w:tcPr>
          <w:p w:rsidR="00057361" w:rsidRDefault="00057361" w:rsidP="00FC64A1">
            <w:pPr>
              <w:pStyle w:val="NoSpacing"/>
              <w:jc w:val="right"/>
              <w:rPr>
                <w:rFonts w:cs="Times New Roman"/>
              </w:rPr>
            </w:pPr>
            <w:r>
              <w:rPr>
                <w:rFonts w:cs="Times New Roman"/>
              </w:rPr>
              <w:t>2x2</w:t>
            </w:r>
          </w:p>
        </w:tc>
        <w:tc>
          <w:tcPr>
            <w:tcW w:w="542" w:type="dxa"/>
          </w:tcPr>
          <w:p w:rsidR="00057361" w:rsidRDefault="00057361" w:rsidP="00FC64A1">
            <w:pPr>
              <w:pStyle w:val="NoSpacing"/>
              <w:jc w:val="right"/>
              <w:rPr>
                <w:rFonts w:cs="Times New Roman"/>
              </w:rPr>
            </w:pP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R3</w:t>
            </w: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18</w:t>
            </w: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r w:rsidR="00057361" w:rsidTr="003F7485">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2258" w:type="dxa"/>
            <w:gridSpan w:val="4"/>
          </w:tcPr>
          <w:p w:rsidR="00057361" w:rsidRDefault="00057361" w:rsidP="003103D3">
            <w:pPr>
              <w:pStyle w:val="NoSpacing"/>
              <w:rPr>
                <w:rFonts w:cs="Times New Roman"/>
              </w:rPr>
            </w:pPr>
            <w:r>
              <w:rPr>
                <w:rFonts w:cs="Times New Roman"/>
              </w:rPr>
              <w:t xml:space="preserve">x1, x2,S1, S2, R3 ≥ 0  </w:t>
            </w: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bl>
    <w:p w:rsidR="00FC64A1" w:rsidRDefault="00A375BD" w:rsidP="00A375BD">
      <w:pPr>
        <w:pStyle w:val="NoSpacing"/>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A375BD">
      <w:pPr>
        <w:pStyle w:val="NoSpacing"/>
        <w:ind w:left="993"/>
        <w:jc w:val="both"/>
        <w:rPr>
          <w:rFonts w:cs="Times New Roman"/>
        </w:rPr>
      </w:pPr>
    </w:p>
    <w:p w:rsidR="00A375BD" w:rsidRDefault="00A375BD" w:rsidP="00A375BD">
      <w:pPr>
        <w:pStyle w:val="NoSpacing"/>
        <w:ind w:left="993"/>
        <w:jc w:val="both"/>
        <w:rPr>
          <w:rFonts w:cs="Times New Roman"/>
        </w:rPr>
      </w:pPr>
      <w:r>
        <w:rPr>
          <w:rFonts w:cs="Times New Roman"/>
        </w:rPr>
        <w:t>Contoh 2:</w:t>
      </w:r>
    </w:p>
    <w:p w:rsidR="00173536" w:rsidRDefault="00173536" w:rsidP="00A375BD">
      <w:pPr>
        <w:pStyle w:val="NoSpacing"/>
        <w:ind w:left="993"/>
        <w:jc w:val="both"/>
        <w:rPr>
          <w:rFonts w:cs="Times New Roman"/>
        </w:rPr>
      </w:pPr>
      <w:r>
        <w:rPr>
          <w:rFonts w:cs="Times New Roman"/>
        </w:rPr>
        <w:tab/>
        <w:t>Maksimalkan : z = 3x1 + 5x2</w:t>
      </w:r>
    </w:p>
    <w:p w:rsidR="00173536" w:rsidRDefault="00173536" w:rsidP="00A375BD">
      <w:pPr>
        <w:pStyle w:val="NoSpacing"/>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x1</w:t>
            </w: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4</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12</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3x1</w:t>
            </w:r>
          </w:p>
        </w:tc>
        <w:tc>
          <w:tcPr>
            <w:tcW w:w="542" w:type="dxa"/>
          </w:tcPr>
          <w:p w:rsidR="00173536" w:rsidRDefault="00173536" w:rsidP="003F7485">
            <w:pPr>
              <w:pStyle w:val="NoSpacing"/>
              <w:jc w:val="right"/>
              <w:rPr>
                <w:rFonts w:cs="Times New Roman"/>
              </w:rPr>
            </w:pPr>
            <w:r>
              <w:rPr>
                <w:rFonts w:cs="Times New Roman"/>
              </w:rPr>
              <w:t>+</w:t>
            </w: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73536"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18</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1716" w:type="dxa"/>
            <w:gridSpan w:val="3"/>
          </w:tcPr>
          <w:p w:rsidR="00173536" w:rsidRDefault="00173536" w:rsidP="003103D3">
            <w:pPr>
              <w:pStyle w:val="NoSpacing"/>
              <w:rPr>
                <w:rFonts w:cs="Times New Roman"/>
              </w:rPr>
            </w:pPr>
            <w:r>
              <w:rPr>
                <w:rFonts w:cs="Times New Roman"/>
              </w:rPr>
              <w:t xml:space="preserve">x1, x2 ≥ 0  </w:t>
            </w:r>
          </w:p>
        </w:tc>
        <w:tc>
          <w:tcPr>
            <w:tcW w:w="542" w:type="dxa"/>
          </w:tcPr>
          <w:p w:rsidR="00173536" w:rsidRDefault="00173536" w:rsidP="003F7485">
            <w:pPr>
              <w:pStyle w:val="NoSpacing"/>
              <w:jc w:val="right"/>
              <w:rPr>
                <w:rFonts w:cs="Times New Roman"/>
              </w:rPr>
            </w:pPr>
          </w:p>
        </w:tc>
        <w:tc>
          <w:tcPr>
            <w:tcW w:w="566"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bl>
    <w:p w:rsidR="00173536" w:rsidRDefault="001D52B0" w:rsidP="00A375BD">
      <w:pPr>
        <w:pStyle w:val="NoSpacing"/>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CD0651">
            <w:pPr>
              <w:pStyle w:val="NoSpacing"/>
              <w:jc w:val="right"/>
              <w:rPr>
                <w:rFonts w:cs="Times New Roman"/>
              </w:rPr>
            </w:pPr>
            <w:r>
              <w:rPr>
                <w:rFonts w:cs="Times New Roman"/>
              </w:rPr>
              <w:t>z</w:t>
            </w:r>
          </w:p>
        </w:tc>
        <w:tc>
          <w:tcPr>
            <w:tcW w:w="384" w:type="dxa"/>
          </w:tcPr>
          <w:p w:rsidR="00AE237B" w:rsidRDefault="00CD0651" w:rsidP="00CD0651">
            <w:pPr>
              <w:pStyle w:val="NoSpacing"/>
              <w:jc w:val="right"/>
              <w:rPr>
                <w:rFonts w:cs="Times New Roman"/>
              </w:rPr>
            </w:pPr>
            <w:r>
              <w:rPr>
                <w:rFonts w:cs="Times New Roman"/>
              </w:rPr>
              <w:t>-</w:t>
            </w:r>
          </w:p>
        </w:tc>
        <w:tc>
          <w:tcPr>
            <w:tcW w:w="435" w:type="dxa"/>
          </w:tcPr>
          <w:p w:rsidR="00AE237B" w:rsidRDefault="00CD0651" w:rsidP="00CD0651">
            <w:pPr>
              <w:pStyle w:val="NoSpacing"/>
              <w:jc w:val="right"/>
              <w:rPr>
                <w:rFonts w:cs="Times New Roman"/>
              </w:rPr>
            </w:pPr>
            <w:r>
              <w:rPr>
                <w:rFonts w:cs="Times New Roman"/>
              </w:rPr>
              <w:t>3x1</w:t>
            </w:r>
          </w:p>
        </w:tc>
        <w:tc>
          <w:tcPr>
            <w:tcW w:w="435" w:type="dxa"/>
          </w:tcPr>
          <w:p w:rsidR="00AE237B" w:rsidRDefault="00CD0651" w:rsidP="00CD0651">
            <w:pPr>
              <w:pStyle w:val="NoSpacing"/>
              <w:jc w:val="right"/>
              <w:rPr>
                <w:rFonts w:cs="Times New Roman"/>
              </w:rPr>
            </w:pPr>
            <w:r>
              <w:rPr>
                <w:rFonts w:cs="Times New Roman"/>
              </w:rPr>
              <w:t>-</w:t>
            </w:r>
          </w:p>
        </w:tc>
        <w:tc>
          <w:tcPr>
            <w:tcW w:w="436" w:type="dxa"/>
          </w:tcPr>
          <w:p w:rsidR="00AE237B" w:rsidRDefault="00CD0651" w:rsidP="00CD0651">
            <w:pPr>
              <w:pStyle w:val="NoSpacing"/>
              <w:jc w:val="right"/>
              <w:rPr>
                <w:rFonts w:cs="Times New Roman"/>
              </w:rPr>
            </w:pPr>
            <w:r>
              <w:rPr>
                <w:rFonts w:cs="Times New Roman"/>
              </w:rPr>
              <w:t>5x2</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0</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AE237B" w:rsidRDefault="00AE237B" w:rsidP="00CD0651">
            <w:pPr>
              <w:pStyle w:val="NoSpacing"/>
              <w:jc w:val="right"/>
              <w:rPr>
                <w:rFonts w:cs="Times New Roman"/>
              </w:rPr>
            </w:pPr>
          </w:p>
        </w:tc>
        <w:tc>
          <w:tcPr>
            <w:tcW w:w="384" w:type="dxa"/>
          </w:tcPr>
          <w:p w:rsidR="00AE237B" w:rsidRDefault="00AE237B" w:rsidP="00CD0651">
            <w:pPr>
              <w:pStyle w:val="NoSpacing"/>
              <w:jc w:val="right"/>
              <w:rPr>
                <w:rFonts w:cs="Times New Roman"/>
              </w:rPr>
            </w:pPr>
          </w:p>
        </w:tc>
        <w:tc>
          <w:tcPr>
            <w:tcW w:w="435" w:type="dxa"/>
          </w:tcPr>
          <w:p w:rsidR="00AE237B" w:rsidRDefault="00CD0651" w:rsidP="00CD0651">
            <w:pPr>
              <w:pStyle w:val="NoSpacing"/>
              <w:jc w:val="right"/>
              <w:rPr>
                <w:rFonts w:cs="Times New Roman"/>
              </w:rPr>
            </w:pPr>
            <w:r>
              <w:rPr>
                <w:rFonts w:cs="Times New Roman"/>
              </w:rPr>
              <w:t>x1</w:t>
            </w:r>
          </w:p>
        </w:tc>
        <w:tc>
          <w:tcPr>
            <w:tcW w:w="435" w:type="dxa"/>
          </w:tcPr>
          <w:p w:rsidR="00AE237B" w:rsidRDefault="00AE237B" w:rsidP="00CD0651">
            <w:pPr>
              <w:pStyle w:val="NoSpacing"/>
              <w:jc w:val="right"/>
              <w:rPr>
                <w:rFonts w:cs="Times New Roman"/>
              </w:rPr>
            </w:pPr>
          </w:p>
        </w:tc>
        <w:tc>
          <w:tcPr>
            <w:tcW w:w="436" w:type="dxa"/>
          </w:tcPr>
          <w:p w:rsidR="00AE237B" w:rsidRDefault="00AE237B" w:rsidP="00CD0651">
            <w:pPr>
              <w:pStyle w:val="NoSpacing"/>
              <w:jc w:val="right"/>
              <w:rPr>
                <w:rFonts w:cs="Times New Roman"/>
              </w:rPr>
            </w:pPr>
          </w:p>
        </w:tc>
        <w:tc>
          <w:tcPr>
            <w:tcW w:w="385" w:type="dxa"/>
          </w:tcPr>
          <w:p w:rsidR="00AE237B" w:rsidRDefault="00CD0651" w:rsidP="00CD0651">
            <w:pPr>
              <w:pStyle w:val="NoSpacing"/>
              <w:jc w:val="right"/>
              <w:rPr>
                <w:rFonts w:cs="Times New Roman"/>
              </w:rPr>
            </w:pPr>
            <w:r>
              <w:rPr>
                <w:rFonts w:cs="Times New Roman"/>
              </w:rPr>
              <w:t>-</w:t>
            </w:r>
          </w:p>
        </w:tc>
        <w:tc>
          <w:tcPr>
            <w:tcW w:w="414" w:type="dxa"/>
          </w:tcPr>
          <w:p w:rsidR="00AE237B" w:rsidRDefault="00CD0651" w:rsidP="00CD0651">
            <w:pPr>
              <w:pStyle w:val="NoSpacing"/>
              <w:jc w:val="right"/>
              <w:rPr>
                <w:rFonts w:cs="Times New Roman"/>
              </w:rPr>
            </w:pPr>
            <w:r>
              <w:rPr>
                <w:rFonts w:cs="Times New Roman"/>
              </w:rPr>
              <w:t>S1</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8" w:type="dxa"/>
          </w:tcPr>
          <w:p w:rsidR="00AE237B" w:rsidRDefault="00CD0651" w:rsidP="00CD0651">
            <w:pPr>
              <w:pStyle w:val="NoSpacing"/>
              <w:jc w:val="right"/>
              <w:rPr>
                <w:rFonts w:cs="Times New Roman"/>
              </w:rPr>
            </w:pPr>
            <w:r>
              <w:rPr>
                <w:rFonts w:cs="Times New Roman"/>
              </w:rPr>
              <w:t>R1</w:t>
            </w: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4</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2x2</w:t>
            </w:r>
          </w:p>
        </w:tc>
        <w:tc>
          <w:tcPr>
            <w:tcW w:w="436"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r>
              <w:rPr>
                <w:rFonts w:cs="Times New Roman"/>
              </w:rPr>
              <w:t>-</w:t>
            </w:r>
          </w:p>
        </w:tc>
        <w:tc>
          <w:tcPr>
            <w:tcW w:w="414" w:type="dxa"/>
          </w:tcPr>
          <w:p w:rsidR="00CD0651" w:rsidRDefault="00CD0651" w:rsidP="00CD0651">
            <w:pPr>
              <w:pStyle w:val="NoSpacing"/>
              <w:jc w:val="right"/>
              <w:rPr>
                <w:rFonts w:cs="Times New Roman"/>
              </w:rPr>
            </w:pPr>
            <w:r>
              <w:rPr>
                <w:rFonts w:cs="Times New Roman"/>
              </w:rPr>
              <w:t>S2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12</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3x1</w:t>
            </w:r>
          </w:p>
        </w:tc>
        <w:tc>
          <w:tcPr>
            <w:tcW w:w="435" w:type="dxa"/>
          </w:tcPr>
          <w:p w:rsidR="00CD0651" w:rsidRDefault="00CD0651" w:rsidP="00CD0651">
            <w:pPr>
              <w:pStyle w:val="NoSpacing"/>
              <w:jc w:val="right"/>
              <w:rPr>
                <w:rFonts w:cs="Times New Roman"/>
              </w:rPr>
            </w:pPr>
            <w:r>
              <w:rPr>
                <w:rFonts w:cs="Times New Roman"/>
              </w:rPr>
              <w:t>+</w:t>
            </w:r>
          </w:p>
        </w:tc>
        <w:tc>
          <w:tcPr>
            <w:tcW w:w="436" w:type="dxa"/>
          </w:tcPr>
          <w:p w:rsidR="00CD0651" w:rsidRDefault="00CD0651" w:rsidP="00CD0651">
            <w:pPr>
              <w:pStyle w:val="NoSpacing"/>
              <w:jc w:val="right"/>
              <w:rPr>
                <w:rFonts w:cs="Times New Roman"/>
              </w:rPr>
            </w:pPr>
            <w:r>
              <w:rPr>
                <w:rFonts w:cs="Times New Roman"/>
              </w:rPr>
              <w:t>2x2</w:t>
            </w: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R3</w:t>
            </w: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18</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3F7485">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2904" w:type="dxa"/>
            <w:gridSpan w:val="7"/>
          </w:tcPr>
          <w:p w:rsidR="00CD0651" w:rsidRDefault="00CD0651" w:rsidP="00CD0651">
            <w:pPr>
              <w:pStyle w:val="NoSpacing"/>
              <w:rPr>
                <w:rFonts w:cs="Times New Roman"/>
              </w:rPr>
            </w:pPr>
            <w:r>
              <w:rPr>
                <w:rFonts w:cs="Times New Roman"/>
              </w:rPr>
              <w:t xml:space="preserve">x1, x2, S1, R1, R2, R3 ≥ 0  </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6"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bl>
    <w:p w:rsidR="00FC64A1" w:rsidRDefault="00A10137" w:rsidP="009013EA">
      <w:pPr>
        <w:pStyle w:val="NoSpacing"/>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9013EA">
      <w:pPr>
        <w:pStyle w:val="NoSpacing"/>
        <w:ind w:left="993"/>
        <w:jc w:val="both"/>
        <w:rPr>
          <w:rFonts w:cs="Times New Roman"/>
        </w:rPr>
      </w:pP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393054">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393054">
      <w:pPr>
        <w:pStyle w:val="NoSpacing"/>
        <w:ind w:left="993"/>
        <w:jc w:val="both"/>
        <w:rPr>
          <w:rFonts w:cs="Times New Roman"/>
        </w:rPr>
      </w:pPr>
      <w:r>
        <w:rPr>
          <w:rFonts w:cs="Times New Roman"/>
        </w:rPr>
        <w:t>Primal</w:t>
      </w:r>
    </w:p>
    <w:p w:rsidR="00C64D07" w:rsidRDefault="00C64D07" w:rsidP="00C64D07">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C64D07">
      <w:pPr>
        <w:pStyle w:val="NoSpacing"/>
        <w:ind w:left="993"/>
        <w:jc w:val="both"/>
        <w:rPr>
          <w:rFonts w:cs="Times New Roman"/>
        </w:rPr>
      </w:pPr>
      <w:r>
        <w:rPr>
          <w:rFonts w:cs="Times New Roman"/>
        </w:rPr>
        <w:tab/>
        <w:t>Berdasarkan pembatas :</w:t>
      </w:r>
    </w:p>
    <w:p w:rsidR="00C64D07" w:rsidRPr="00C64D07" w:rsidRDefault="00C64D07" w:rsidP="00C64D07">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10</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8</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1C5FE7" w:rsidTr="00FC64A1">
        <w:tc>
          <w:tcPr>
            <w:tcW w:w="519" w:type="dxa"/>
          </w:tcPr>
          <w:p w:rsidR="001C5FE7" w:rsidRDefault="001C5FE7" w:rsidP="00C64D07">
            <w:pPr>
              <w:pStyle w:val="NoSpacing"/>
              <w:jc w:val="right"/>
              <w:rPr>
                <w:rFonts w:cs="Times New Roman"/>
              </w:rPr>
            </w:pPr>
          </w:p>
        </w:tc>
        <w:tc>
          <w:tcPr>
            <w:tcW w:w="519" w:type="dxa"/>
          </w:tcPr>
          <w:p w:rsidR="001C5FE7" w:rsidRDefault="001C5FE7" w:rsidP="00C64D07">
            <w:pPr>
              <w:pStyle w:val="NoSpacing"/>
              <w:jc w:val="right"/>
              <w:rPr>
                <w:rFonts w:cs="Times New Roman"/>
              </w:rPr>
            </w:pPr>
          </w:p>
        </w:tc>
        <w:tc>
          <w:tcPr>
            <w:tcW w:w="3875" w:type="dxa"/>
            <w:gridSpan w:val="7"/>
          </w:tcPr>
          <w:p w:rsidR="001C5FE7" w:rsidRDefault="001514AD" w:rsidP="001C5FE7">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r>
    </w:tbl>
    <w:p w:rsidR="00C64D07" w:rsidRDefault="000267A1" w:rsidP="00C64D07">
      <w:pPr>
        <w:pStyle w:val="NoSpacing"/>
        <w:ind w:left="993"/>
        <w:jc w:val="both"/>
        <w:rPr>
          <w:rFonts w:cs="Times New Roman"/>
        </w:rPr>
      </w:pPr>
      <w:r>
        <w:rPr>
          <w:rFonts w:cs="Times New Roman"/>
        </w:rPr>
        <w:tab/>
        <w:t>Bentuk standar:</w:t>
      </w:r>
    </w:p>
    <w:p w:rsidR="000267A1" w:rsidRPr="000267A1" w:rsidRDefault="000267A1" w:rsidP="000267A1">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0267A1">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r>
              <w:rPr>
                <w:rFonts w:cs="Times New Roman"/>
              </w:rPr>
              <w:t>+</w:t>
            </w:r>
          </w:p>
        </w:tc>
        <w:tc>
          <w:tcPr>
            <w:tcW w:w="546" w:type="dxa"/>
            <w:vAlign w:val="center"/>
          </w:tcPr>
          <w:p w:rsidR="00EA4E96" w:rsidRDefault="00EA4E96" w:rsidP="00EA4E96">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EA4E96">
            <w:pPr>
              <w:pStyle w:val="NoSpacing"/>
              <w:jc w:val="right"/>
              <w:rPr>
                <w:rFonts w:cs="Times New Roman"/>
              </w:rPr>
            </w:pPr>
          </w:p>
        </w:tc>
        <w:tc>
          <w:tcPr>
            <w:tcW w:w="551"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10</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p>
        </w:tc>
        <w:tc>
          <w:tcPr>
            <w:tcW w:w="546"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1" w:type="dxa"/>
            <w:vAlign w:val="center"/>
          </w:tcPr>
          <w:p w:rsidR="00EA4E96" w:rsidRDefault="00EA4E96" w:rsidP="00EA4E96">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8</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B308E3" w:rsidTr="00B308E3">
        <w:tc>
          <w:tcPr>
            <w:tcW w:w="503"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c>
          <w:tcPr>
            <w:tcW w:w="3854" w:type="dxa"/>
            <w:gridSpan w:val="7"/>
            <w:vAlign w:val="center"/>
          </w:tcPr>
          <w:p w:rsidR="00B308E3" w:rsidRDefault="00E83B30" w:rsidP="00E83B30">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EA4E96">
            <w:pPr>
              <w:pStyle w:val="NoSpacing"/>
              <w:jc w:val="right"/>
              <w:rPr>
                <w:rFonts w:cs="Times New Roman"/>
              </w:rPr>
            </w:pPr>
          </w:p>
        </w:tc>
        <w:tc>
          <w:tcPr>
            <w:tcW w:w="551" w:type="dxa"/>
            <w:vAlign w:val="center"/>
          </w:tcPr>
          <w:p w:rsidR="00B308E3" w:rsidRDefault="00B308E3" w:rsidP="00EA4E96">
            <w:pPr>
              <w:pStyle w:val="NoSpacing"/>
              <w:jc w:val="right"/>
              <w:rPr>
                <w:rFonts w:cs="Times New Roman"/>
              </w:rPr>
            </w:pPr>
          </w:p>
        </w:tc>
        <w:tc>
          <w:tcPr>
            <w:tcW w:w="529" w:type="dxa"/>
            <w:vAlign w:val="center"/>
          </w:tcPr>
          <w:p w:rsidR="00B308E3" w:rsidRDefault="00B308E3" w:rsidP="00EA4E96">
            <w:pPr>
              <w:pStyle w:val="NoSpacing"/>
              <w:jc w:val="right"/>
              <w:rPr>
                <w:rFonts w:cs="Times New Roman"/>
              </w:rPr>
            </w:pPr>
          </w:p>
        </w:tc>
        <w:tc>
          <w:tcPr>
            <w:tcW w:w="559" w:type="dxa"/>
            <w:vAlign w:val="center"/>
          </w:tcPr>
          <w:p w:rsidR="00B308E3" w:rsidRDefault="00B308E3" w:rsidP="00EA4E96">
            <w:pPr>
              <w:pStyle w:val="NoSpacing"/>
              <w:jc w:val="right"/>
              <w:rPr>
                <w:rFonts w:cs="Times New Roman"/>
              </w:rPr>
            </w:pPr>
          </w:p>
        </w:tc>
        <w:tc>
          <w:tcPr>
            <w:tcW w:w="502"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r>
    </w:tbl>
    <w:p w:rsidR="00EA4E96" w:rsidRDefault="00556037" w:rsidP="00556037">
      <w:pPr>
        <w:pStyle w:val="NoSpacing"/>
        <w:ind w:left="993"/>
        <w:jc w:val="both"/>
        <w:rPr>
          <w:rFonts w:cs="Times New Roman"/>
        </w:rPr>
      </w:pPr>
      <w:r>
        <w:rPr>
          <w:rFonts w:cs="Times New Roman"/>
        </w:rPr>
        <w:t>Dual dari persoalan diatas adalah:</w:t>
      </w:r>
    </w:p>
    <w:p w:rsidR="00556037" w:rsidRDefault="00556037" w:rsidP="00556037">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5</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12</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4</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3854" w:type="dxa"/>
            <w:gridSpan w:val="5"/>
            <w:vAlign w:val="center"/>
          </w:tcPr>
          <w:p w:rsidR="00673D77" w:rsidRDefault="00C54079" w:rsidP="00FC64A1">
            <w:pPr>
              <w:pStyle w:val="NoSpacing"/>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bl>
    <w:p w:rsidR="00673D77" w:rsidRDefault="00D102B9" w:rsidP="00556037">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556037">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center"/>
              <w:rPr>
                <w:rFonts w:cs="Times New Roman"/>
              </w:rPr>
            </w:pPr>
            <w:r>
              <w:rPr>
                <w:rFonts w:cs="Times New Roman"/>
              </w:rPr>
              <w:t>-</w:t>
            </w:r>
          </w:p>
        </w:tc>
        <w:tc>
          <w:tcPr>
            <w:tcW w:w="246"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B26CFB">
            <w:pPr>
              <w:pStyle w:val="NoSpacing"/>
              <w:jc w:val="right"/>
              <w:rPr>
                <w:rFonts w:cs="Times New Roman"/>
              </w:rPr>
            </w:pPr>
          </w:p>
        </w:tc>
        <w:tc>
          <w:tcPr>
            <w:tcW w:w="283"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5</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right"/>
              <w:rPr>
                <w:rFonts w:cs="Times New Roman"/>
              </w:rPr>
            </w:pPr>
          </w:p>
        </w:tc>
        <w:tc>
          <w:tcPr>
            <w:tcW w:w="246" w:type="dxa"/>
          </w:tcPr>
          <w:p w:rsidR="00B26CFB" w:rsidRDefault="00B26CFB" w:rsidP="00B26CFB">
            <w:pPr>
              <w:pStyle w:val="NoSpacing"/>
              <w:jc w:val="right"/>
              <w:rPr>
                <w:rFonts w:cs="Times New Roman"/>
              </w:rPr>
            </w:pPr>
          </w:p>
        </w:tc>
        <w:tc>
          <w:tcPr>
            <w:tcW w:w="284" w:type="dxa"/>
          </w:tcPr>
          <w:p w:rsidR="00B26CFB" w:rsidRDefault="00B26CFB" w:rsidP="00B26CFB">
            <w:pPr>
              <w:pStyle w:val="NoSpacing"/>
              <w:jc w:val="center"/>
              <w:rPr>
                <w:rFonts w:cs="Times New Roman"/>
              </w:rPr>
            </w:pPr>
            <w:r>
              <w:rPr>
                <w:rFonts w:cs="Times New Roman"/>
              </w:rPr>
              <w:t>-</w:t>
            </w:r>
          </w:p>
        </w:tc>
        <w:tc>
          <w:tcPr>
            <w:tcW w:w="283"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12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DC7B03" w:rsidTr="00FC64A1">
        <w:trPr>
          <w:trHeight w:val="317"/>
        </w:trPr>
        <w:tc>
          <w:tcPr>
            <w:tcW w:w="305" w:type="dxa"/>
          </w:tcPr>
          <w:p w:rsidR="00DC7B03" w:rsidRDefault="00DC7B03" w:rsidP="00B26CFB">
            <w:pPr>
              <w:pStyle w:val="NoSpacing"/>
              <w:jc w:val="right"/>
              <w:rPr>
                <w:rFonts w:cs="Times New Roman"/>
              </w:rPr>
            </w:pPr>
          </w:p>
        </w:tc>
        <w:tc>
          <w:tcPr>
            <w:tcW w:w="305" w:type="dxa"/>
          </w:tcPr>
          <w:p w:rsidR="00DC7B03" w:rsidRDefault="00DC7B03" w:rsidP="00B26CFB">
            <w:pPr>
              <w:pStyle w:val="NoSpacing"/>
              <w:jc w:val="right"/>
              <w:rPr>
                <w:rFonts w:cs="Times New Roman"/>
              </w:rPr>
            </w:pPr>
          </w:p>
        </w:tc>
        <w:tc>
          <w:tcPr>
            <w:tcW w:w="540" w:type="dxa"/>
          </w:tcPr>
          <w:p w:rsidR="00DC7B03" w:rsidRDefault="00DC7B03"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B26CFB">
            <w:pPr>
              <w:pStyle w:val="NoSpacing"/>
              <w:jc w:val="center"/>
              <w:rPr>
                <w:rFonts w:cs="Times New Roman"/>
              </w:rPr>
            </w:pPr>
            <w:r>
              <w:rPr>
                <w:rFonts w:cs="Times New Roman"/>
              </w:rPr>
              <w:t>+</w:t>
            </w:r>
          </w:p>
        </w:tc>
        <w:tc>
          <w:tcPr>
            <w:tcW w:w="921" w:type="dxa"/>
          </w:tcPr>
          <w:p w:rsidR="00DC7B03" w:rsidRDefault="00DC7B03" w:rsidP="00B26CFB">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B26CFB">
            <w:pPr>
              <w:pStyle w:val="NoSpacing"/>
              <w:jc w:val="right"/>
              <w:rPr>
                <w:rFonts w:cs="Times New Roman"/>
              </w:rPr>
            </w:pPr>
          </w:p>
        </w:tc>
        <w:tc>
          <w:tcPr>
            <w:tcW w:w="246" w:type="dxa"/>
          </w:tcPr>
          <w:p w:rsidR="00DC7B03" w:rsidRDefault="00DC7B03" w:rsidP="00B26CFB">
            <w:pPr>
              <w:pStyle w:val="NoSpacing"/>
              <w:jc w:val="right"/>
              <w:rPr>
                <w:rFonts w:cs="Times New Roman"/>
              </w:rPr>
            </w:pPr>
          </w:p>
        </w:tc>
        <w:tc>
          <w:tcPr>
            <w:tcW w:w="284" w:type="dxa"/>
          </w:tcPr>
          <w:p w:rsidR="00DC7B03" w:rsidRDefault="00DC7B03" w:rsidP="00B26CFB">
            <w:pPr>
              <w:pStyle w:val="NoSpacing"/>
              <w:jc w:val="right"/>
              <w:rPr>
                <w:rFonts w:cs="Times New Roman"/>
              </w:rPr>
            </w:pPr>
          </w:p>
        </w:tc>
        <w:tc>
          <w:tcPr>
            <w:tcW w:w="283" w:type="dxa"/>
          </w:tcPr>
          <w:p w:rsidR="00DC7B03" w:rsidRDefault="00DC7B03" w:rsidP="00DC7B03">
            <w:pPr>
              <w:pStyle w:val="NoSpacing"/>
              <w:jc w:val="right"/>
              <w:rPr>
                <w:rFonts w:cs="Times New Roman"/>
              </w:rPr>
            </w:pPr>
          </w:p>
        </w:tc>
        <w:tc>
          <w:tcPr>
            <w:tcW w:w="264" w:type="dxa"/>
          </w:tcPr>
          <w:p w:rsidR="00DC7B03" w:rsidRDefault="00DC7B03" w:rsidP="00DC7B03">
            <w:pPr>
              <w:pStyle w:val="NoSpacing"/>
              <w:jc w:val="center"/>
              <w:rPr>
                <w:rFonts w:cs="Times New Roman"/>
              </w:rPr>
            </w:pPr>
            <w:r>
              <w:rPr>
                <w:rFonts w:cs="Times New Roman"/>
              </w:rPr>
              <w:t>-</w:t>
            </w:r>
          </w:p>
        </w:tc>
        <w:tc>
          <w:tcPr>
            <w:tcW w:w="264" w:type="dxa"/>
          </w:tcPr>
          <w:p w:rsidR="00DC7B03" w:rsidRDefault="00DC7B03" w:rsidP="00DC7B03">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4</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r>
      <w:tr w:rsidR="009734E0" w:rsidTr="00FC64A1">
        <w:trPr>
          <w:trHeight w:val="317"/>
        </w:trPr>
        <w:tc>
          <w:tcPr>
            <w:tcW w:w="305" w:type="dxa"/>
          </w:tcPr>
          <w:p w:rsidR="009734E0" w:rsidRDefault="009734E0" w:rsidP="00B26CFB">
            <w:pPr>
              <w:pStyle w:val="NoSpacing"/>
              <w:jc w:val="right"/>
              <w:rPr>
                <w:rFonts w:cs="Times New Roman"/>
              </w:rPr>
            </w:pPr>
          </w:p>
        </w:tc>
        <w:tc>
          <w:tcPr>
            <w:tcW w:w="305" w:type="dxa"/>
          </w:tcPr>
          <w:p w:rsidR="009734E0" w:rsidRDefault="009734E0" w:rsidP="00B26CFB">
            <w:pPr>
              <w:pStyle w:val="NoSpacing"/>
              <w:jc w:val="right"/>
              <w:rPr>
                <w:rFonts w:cs="Times New Roman"/>
              </w:rPr>
            </w:pPr>
          </w:p>
        </w:tc>
        <w:tc>
          <w:tcPr>
            <w:tcW w:w="3765" w:type="dxa"/>
            <w:gridSpan w:val="10"/>
          </w:tcPr>
          <w:p w:rsidR="009734E0" w:rsidRDefault="009734E0" w:rsidP="009734E0">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r>
    </w:tbl>
    <w:p w:rsidR="009C1BEE" w:rsidRPr="000267A1" w:rsidRDefault="009C1BEE" w:rsidP="00556037">
      <w:pPr>
        <w:pStyle w:val="NoSpacing"/>
        <w:ind w:left="993" w:firstLine="447"/>
        <w:jc w:val="both"/>
        <w:rPr>
          <w:rFonts w:cs="Times New Roman"/>
        </w:rPr>
      </w:pPr>
    </w:p>
    <w:p w:rsidR="00393054" w:rsidRPr="00393054" w:rsidRDefault="00393054" w:rsidP="00290E5A">
      <w:pPr>
        <w:pStyle w:val="NoSpacing"/>
        <w:ind w:left="993"/>
        <w:jc w:val="both"/>
        <w:rPr>
          <w:rFonts w:cs="Times New Roman"/>
        </w:rPr>
      </w:pP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0D7FD5">
      <w:pPr>
        <w:pStyle w:val="NoSpacing"/>
        <w:ind w:left="993"/>
        <w:jc w:val="both"/>
        <w:rPr>
          <w:rFonts w:cs="Times New Roman"/>
        </w:rPr>
      </w:pPr>
      <w:r>
        <w:rPr>
          <w:rFonts w:cs="Times New Roman"/>
        </w:rPr>
        <w:t>Formulasi suatu persoalan LP dapat pula kita nyatakan dalam bentuk sebagai berikut:</w:t>
      </w:r>
    </w:p>
    <w:p w:rsidR="000D7FD5" w:rsidRDefault="000D7FD5" w:rsidP="000D7FD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0D7FD5">
      <w:pPr>
        <w:pStyle w:val="NoSpacing"/>
        <w:ind w:left="993" w:firstLine="447"/>
        <w:jc w:val="both"/>
        <w:rPr>
          <w:rFonts w:cs="Times New Roman"/>
        </w:rPr>
      </w:pPr>
      <w:r>
        <w:rPr>
          <w:rFonts w:cs="Times New Roman"/>
        </w:rPr>
        <w:t>Berdasarkan:</w:t>
      </w:r>
    </w:p>
    <w:p w:rsidR="000D7FD5" w:rsidRDefault="000D7FD5" w:rsidP="000D7FD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0D7FD5">
      <w:pPr>
        <w:pStyle w:val="NoSpacing"/>
        <w:ind w:left="993"/>
        <w:jc w:val="both"/>
        <w:rPr>
          <w:rFonts w:cs="Times New Roman"/>
        </w:rPr>
      </w:pPr>
      <w:r>
        <w:rPr>
          <w:rFonts w:cs="Times New Roman"/>
        </w:rPr>
        <w:t>di mana:</w:t>
      </w:r>
    </w:p>
    <w:p w:rsidR="00524B13"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DE6996">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DE6996">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DE6996">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DE6996">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0D7FD5">
      <w:pPr>
        <w:pStyle w:val="NoSpacing"/>
        <w:ind w:left="993"/>
        <w:jc w:val="both"/>
        <w:rPr>
          <w:rFonts w:cs="Times New Roman"/>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B63" w:rsidRDefault="005F5B63"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5F5B63" w:rsidRDefault="005F5B63"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55480E" w:rsidRPr="00AA5E09" w:rsidRDefault="004A4A4D" w:rsidP="00AA5E09">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AA5E09" w:rsidRDefault="00AA5E09" w:rsidP="00AA5E09">
      <w:pPr>
        <w:pStyle w:val="NoSpacing"/>
        <w:ind w:left="993"/>
        <w:jc w:val="both"/>
        <w:rPr>
          <w:rFonts w:cs="Times New Roman"/>
        </w:rPr>
      </w:pPr>
      <w:r w:rsidRPr="00AA5E09">
        <w:rPr>
          <w:rFonts w:cs="Times New Roman"/>
        </w:rPr>
        <w:t>Programa bilangan bulat</w:t>
      </w:r>
      <w:r w:rsidR="004D6A4C">
        <w:rPr>
          <w:rFonts w:cs="Times New Roman"/>
        </w:rPr>
        <w:t xml:space="preserve"> (</w:t>
      </w:r>
      <w:r w:rsidR="004D6A4C" w:rsidRPr="004D6A4C">
        <w:rPr>
          <w:rFonts w:cs="Times New Roman"/>
          <w:i/>
        </w:rPr>
        <w:t>Integer Programming</w:t>
      </w:r>
      <w:r w:rsidR="004D6A4C">
        <w:rPr>
          <w:rFonts w:cs="Times New Roman"/>
        </w:rPr>
        <w:t>)</w:t>
      </w:r>
      <w:r w:rsidRPr="00AA5E09">
        <w:rPr>
          <w:rFonts w:cs="Times New Roman"/>
        </w:rPr>
        <w:t xml:space="preserve"> adalah bentuk lain dari programa linier di mana asumsi divisibilitasnya melemah atau hilang sama sekali. Bentuk ini muncul karena dalam kenyataannya tidak semua variabel keputusan dapat berupa bilangan pecahan. Misalnya, jika variabel keputusan yang dihadapi berkaitan dengan jumlah mesin yang diperlukan pada suatu horizon perencanaan, maka jawaban 10/3 mesin sangat tidak realistis dalam konteks keputusan yang nyata. Dalam hal ini harus ditentukan apakah akan menggunakan 3 atau 4 mesin.</w:t>
      </w:r>
    </w:p>
    <w:p w:rsidR="00AA5E09" w:rsidRDefault="00AA5E09" w:rsidP="00AA5E09">
      <w:pPr>
        <w:pStyle w:val="NoSpacing"/>
        <w:ind w:left="993"/>
        <w:jc w:val="both"/>
        <w:rPr>
          <w:rFonts w:cs="Times New Roman"/>
        </w:rPr>
      </w:pPr>
    </w:p>
    <w:p w:rsidR="00AA5E09" w:rsidRPr="00AA5E09" w:rsidRDefault="00AA5E09" w:rsidP="00AA5E09">
      <w:pPr>
        <w:pStyle w:val="NoSpacing"/>
        <w:ind w:left="993"/>
        <w:jc w:val="both"/>
        <w:rPr>
          <w:rFonts w:cs="Times New Roman"/>
        </w:rPr>
      </w:pPr>
      <w:r w:rsidRPr="00AA5E09">
        <w:rPr>
          <w:rFonts w:cs="Times New Roman"/>
        </w:rPr>
        <w:t>Asumsi divisibilitas melemah, artinya sebagian dari nilai variabel keputusan harus berupa bilangan bulat (integer) dan sebagian lainnya boleh berupa bilangan pecahan. Persoalan IP di mana hanya sebagian dari variabel keputusannya yang harus integer disebut sebagai IP campuran.</w:t>
      </w:r>
    </w:p>
    <w:p w:rsidR="00AA5E09" w:rsidRPr="00AA5E09" w:rsidRDefault="00AA5E09" w:rsidP="00AA5E09">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035778" w:rsidRDefault="00035778" w:rsidP="00035778">
      <w:pPr>
        <w:pStyle w:val="NoSpacing"/>
        <w:ind w:left="993"/>
        <w:jc w:val="both"/>
        <w:rPr>
          <w:rFonts w:cs="Times New Roman"/>
        </w:rPr>
      </w:pPr>
      <w:r>
        <w:rPr>
          <w:rFonts w:cs="Times New Roman"/>
        </w:rPr>
        <w:t xml:space="preserve">Bentuk programa linier yang diperoleh dengan mengabaikan pembatas integer disebut sebagai programa linier relaksasi. </w:t>
      </w:r>
    </w:p>
    <w:p w:rsidR="00035778" w:rsidRDefault="00035778" w:rsidP="00035778">
      <w:pPr>
        <w:pStyle w:val="NoSpacing"/>
        <w:ind w:left="993"/>
        <w:jc w:val="both"/>
        <w:rPr>
          <w:rFonts w:cs="Times New Roman"/>
        </w:rPr>
      </w:pPr>
    </w:p>
    <w:p w:rsidR="00035778" w:rsidRDefault="00035778" w:rsidP="00035778">
      <w:pPr>
        <w:pStyle w:val="NoSpacing"/>
        <w:ind w:left="993"/>
        <w:jc w:val="both"/>
        <w:rPr>
          <w:rFonts w:cs="Times New Roman"/>
        </w:rPr>
      </w:pPr>
      <w:r>
        <w:rPr>
          <w:rFonts w:cs="Times New Roman"/>
        </w:rPr>
        <w:t>Contoh:</w:t>
      </w:r>
    </w:p>
    <w:p w:rsidR="00035778" w:rsidRDefault="00035778" w:rsidP="00035778">
      <w:pPr>
        <w:pStyle w:val="NoSpacing"/>
        <w:ind w:left="993"/>
        <w:jc w:val="both"/>
        <w:rPr>
          <w:rFonts w:cs="Times New Roman"/>
        </w:rPr>
      </w:pPr>
      <w:r>
        <w:rPr>
          <w:rFonts w:cs="Times New Roman"/>
        </w:rPr>
        <w:tab/>
        <w:t>Maksimalkan: z = 3x</w:t>
      </w:r>
      <w:r w:rsidRPr="00035778">
        <w:rPr>
          <w:rFonts w:cs="Times New Roman"/>
          <w:vertAlign w:val="subscript"/>
        </w:rPr>
        <w:t>1</w:t>
      </w:r>
      <w:r>
        <w:rPr>
          <w:rFonts w:cs="Times New Roman"/>
        </w:rPr>
        <w:t xml:space="preserve"> +2x</w:t>
      </w:r>
      <w:r w:rsidRPr="00035778">
        <w:rPr>
          <w:rFonts w:cs="Times New Roman"/>
          <w:vertAlign w:val="subscript"/>
        </w:rPr>
        <w:t>2</w:t>
      </w:r>
      <w:r>
        <w:rPr>
          <w:rFonts w:cs="Times New Roman"/>
        </w:rPr>
        <w:t xml:space="preserve"> </w:t>
      </w:r>
    </w:p>
    <w:p w:rsidR="00035778" w:rsidRDefault="00035778" w:rsidP="00035778">
      <w:pPr>
        <w:pStyle w:val="NoSpacing"/>
        <w:ind w:left="993"/>
        <w:jc w:val="both"/>
        <w:rPr>
          <w:rFonts w:cs="Times New Roman"/>
        </w:rPr>
      </w:pPr>
      <w:r>
        <w:rPr>
          <w:rFonts w:cs="Times New Roman"/>
        </w:rPr>
        <w:tab/>
        <w:t>berdasarkan</w:t>
      </w:r>
      <w:r w:rsidR="00D05421">
        <w:rPr>
          <w:rFonts w:cs="Times New Roman"/>
        </w:rPr>
        <w:t>:</w:t>
      </w:r>
    </w:p>
    <w:p w:rsidR="00D05421" w:rsidRDefault="00D05421" w:rsidP="00035778">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6</w:t>
      </w:r>
    </w:p>
    <w:p w:rsidR="00D05421" w:rsidRDefault="00D05421" w:rsidP="00035778">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D05421" w:rsidRDefault="00D05421" w:rsidP="00035778">
      <w:pPr>
        <w:pStyle w:val="NoSpacing"/>
        <w:ind w:left="993"/>
        <w:jc w:val="both"/>
        <w:rPr>
          <w:rFonts w:cs="Times New Roman"/>
        </w:rPr>
      </w:pPr>
    </w:p>
    <w:p w:rsidR="00D05421" w:rsidRDefault="00D05421" w:rsidP="00035778">
      <w:pPr>
        <w:pStyle w:val="NoSpacing"/>
        <w:ind w:left="993"/>
        <w:jc w:val="both"/>
        <w:rPr>
          <w:rFonts w:cs="Times New Roman"/>
        </w:rPr>
      </w:pPr>
      <w:r>
        <w:rPr>
          <w:rFonts w:cs="Times New Roman"/>
        </w:rPr>
        <w:t>dan</w:t>
      </w:r>
    </w:p>
    <w:p w:rsidR="00D05421" w:rsidRDefault="00D05421" w:rsidP="00035778">
      <w:pPr>
        <w:pStyle w:val="NoSpacing"/>
        <w:ind w:left="993"/>
        <w:jc w:val="both"/>
        <w:rPr>
          <w:rFonts w:cs="Times New Roman"/>
        </w:rPr>
      </w:pPr>
      <w:r>
        <w:rPr>
          <w:rFonts w:cs="Times New Roman"/>
        </w:rPr>
        <w:tab/>
      </w:r>
      <w:r w:rsidR="0001669F">
        <w:rPr>
          <w:rFonts w:cs="Times New Roman"/>
        </w:rPr>
        <w:t>M</w:t>
      </w:r>
      <w:r>
        <w:rPr>
          <w:rFonts w:cs="Times New Roman"/>
        </w:rPr>
        <w:t>aksimalkan:</w:t>
      </w:r>
      <w:r w:rsidR="0001669F">
        <w:rPr>
          <w:rFonts w:cs="Times New Roman"/>
        </w:rPr>
        <w:t xml:space="preserve"> z = x1 – x2 </w:t>
      </w:r>
    </w:p>
    <w:p w:rsidR="0001669F" w:rsidRDefault="0001669F" w:rsidP="00035778">
      <w:pPr>
        <w:pStyle w:val="NoSpacing"/>
        <w:ind w:left="993"/>
        <w:jc w:val="both"/>
        <w:rPr>
          <w:rFonts w:cs="Times New Roman"/>
        </w:rPr>
      </w:pPr>
      <w:r>
        <w:rPr>
          <w:rFonts w:cs="Times New Roman"/>
        </w:rPr>
        <w:tab/>
        <w:t xml:space="preserve">Berdasarkan: </w:t>
      </w:r>
    </w:p>
    <w:p w:rsidR="0001669F" w:rsidRDefault="0001669F" w:rsidP="00035778">
      <w:pPr>
        <w:pStyle w:val="NoSpacing"/>
        <w:ind w:left="993"/>
        <w:jc w:val="both"/>
        <w:rPr>
          <w:rFonts w:cs="Times New Roman"/>
        </w:rPr>
      </w:pPr>
      <w:r>
        <w:rPr>
          <w:rFonts w:cs="Times New Roman"/>
        </w:rPr>
        <w:tab/>
      </w:r>
      <w:r>
        <w:rPr>
          <w:rFonts w:cs="Times New Roman"/>
        </w:rPr>
        <w:tab/>
        <w:t xml:space="preserve">  x</w:t>
      </w:r>
      <w:r w:rsidRPr="00D36E7A">
        <w:rPr>
          <w:rFonts w:cs="Times New Roman"/>
          <w:vertAlign w:val="subscript"/>
        </w:rPr>
        <w:t>1</w:t>
      </w:r>
      <w:r>
        <w:rPr>
          <w:rFonts w:cs="Times New Roman"/>
        </w:rPr>
        <w:t xml:space="preserve"> + 2x</w:t>
      </w:r>
      <w:r w:rsidRPr="00D36E7A">
        <w:rPr>
          <w:rFonts w:cs="Times New Roman"/>
          <w:vertAlign w:val="subscript"/>
        </w:rPr>
        <w:t>2</w:t>
      </w:r>
      <w:r>
        <w:rPr>
          <w:rFonts w:cs="Times New Roman"/>
        </w:rPr>
        <w:t xml:space="preserve"> ≤ 2</w:t>
      </w:r>
    </w:p>
    <w:p w:rsidR="0001669F" w:rsidRDefault="0001669F" w:rsidP="00035778">
      <w:pPr>
        <w:pStyle w:val="NoSpacing"/>
        <w:ind w:left="993"/>
        <w:jc w:val="both"/>
        <w:rPr>
          <w:rFonts w:cs="Times New Roman"/>
        </w:rPr>
      </w:pPr>
      <w:r>
        <w:rPr>
          <w:rFonts w:cs="Times New Roman"/>
        </w:rPr>
        <w:tab/>
      </w:r>
      <w:r>
        <w:rPr>
          <w:rFonts w:cs="Times New Roman"/>
        </w:rPr>
        <w:tab/>
        <w:t>2x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1</w:t>
      </w:r>
    </w:p>
    <w:p w:rsidR="0001669F" w:rsidRDefault="0001669F" w:rsidP="00035778">
      <w:pPr>
        <w:pStyle w:val="NoSpacing"/>
        <w:ind w:left="993"/>
        <w:jc w:val="both"/>
        <w:rPr>
          <w:rFonts w:cs="Times New Roman"/>
        </w:rPr>
      </w:pPr>
      <w:r>
        <w:rPr>
          <w:rFonts w:cs="Times New Roman"/>
        </w:rPr>
        <w:tab/>
      </w:r>
      <w:r>
        <w:rPr>
          <w:rFonts w:cs="Times New Roman"/>
        </w:rPr>
        <w:tab/>
      </w:r>
      <w:r w:rsidR="00D36E7A">
        <w:rPr>
          <w:rFonts w:cs="Times New Roman"/>
        </w:rPr>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035778" w:rsidRDefault="00035778" w:rsidP="00035778">
      <w:pPr>
        <w:pStyle w:val="NoSpacing"/>
        <w:ind w:left="993"/>
        <w:jc w:val="both"/>
        <w:rPr>
          <w:rFonts w:cs="Times New Roman"/>
        </w:rPr>
      </w:pPr>
    </w:p>
    <w:p w:rsidR="004D6A4C" w:rsidRDefault="004D6A4C" w:rsidP="00035778">
      <w:pPr>
        <w:pStyle w:val="NoSpacing"/>
        <w:ind w:left="993"/>
        <w:jc w:val="both"/>
        <w:rPr>
          <w:rFonts w:cs="Times New Roman"/>
        </w:rPr>
      </w:pPr>
      <w:r>
        <w:rPr>
          <w:rFonts w:cs="Times New Roman"/>
        </w:rPr>
        <w:t>Setiap persoalan programa bilangan bulat dapat dipandang sebagai persoalan programa linier relaksasi dengan beberapa pembatas tambahan, yaitu pembatas yang menyatakan variabel-variabel mana yang harus berharga integer atau harus berharga nol atau satu. Hal ini berarti bahwa daerah fisibel untuk setiap persoalan programa bilangan bulat akan berada dalam daerah fisibel untuk persoalan programa linier relaksasi yang bersangkutan.</w:t>
      </w:r>
    </w:p>
    <w:p w:rsidR="004D6A4C" w:rsidRPr="00035778" w:rsidRDefault="004D6A4C" w:rsidP="00035778">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522378" w:rsidRDefault="00522378" w:rsidP="00522378">
      <w:pPr>
        <w:pStyle w:val="NoSpacing"/>
        <w:ind w:left="993"/>
        <w:jc w:val="both"/>
        <w:rPr>
          <w:rFonts w:cs="Times New Roman"/>
        </w:rPr>
      </w:pPr>
      <w:r>
        <w:rPr>
          <w:rFonts w:cs="Times New Roman"/>
        </w:rPr>
        <w:t>Pada bagian ini akan kita lihat bagaimana persoalan-persoalan praktis dapat diformulasikan sebagai persoalan programa bilangan bulat.</w:t>
      </w:r>
    </w:p>
    <w:p w:rsidR="00522378" w:rsidRDefault="00522378" w:rsidP="00522378">
      <w:pPr>
        <w:pStyle w:val="NoSpacing"/>
        <w:ind w:left="993"/>
        <w:jc w:val="both"/>
        <w:rPr>
          <w:rFonts w:cs="Times New Roman"/>
        </w:rPr>
      </w:pPr>
    </w:p>
    <w:p w:rsidR="00522378" w:rsidRPr="00522378" w:rsidRDefault="00522378" w:rsidP="00522378">
      <w:pPr>
        <w:pStyle w:val="NoSpacing"/>
        <w:ind w:left="993"/>
        <w:jc w:val="both"/>
        <w:rPr>
          <w:rFonts w:cs="Times New Roman"/>
          <w:i/>
        </w:rPr>
      </w:pPr>
      <w:r w:rsidRPr="00522378">
        <w:rPr>
          <w:rFonts w:cs="Times New Roman"/>
          <w:i/>
        </w:rPr>
        <w:t>Contoh soal:</w:t>
      </w:r>
    </w:p>
    <w:p w:rsidR="00522378" w:rsidRDefault="00522378" w:rsidP="00522378">
      <w:pPr>
        <w:pStyle w:val="NoSpacing"/>
        <w:ind w:left="993"/>
        <w:jc w:val="both"/>
        <w:rPr>
          <w:rFonts w:cs="Times New Roman"/>
        </w:rPr>
      </w:pPr>
      <w:r>
        <w:rPr>
          <w:rFonts w:cs="Times New Roman"/>
        </w:rPr>
        <w:t>CV Kayu Indah yang memproduksi meja dan kursi, menjual produknya dengan keuntungan Rp 8.000/unit meja dan RP 5.000/unit kursi. Mengingat perusahaan ini baru dalam tahap permulaan, saat ini perusahaan hanya mampu menyediakan 45 m</w:t>
      </w:r>
      <w:r w:rsidRPr="00522378">
        <w:rPr>
          <w:rFonts w:cs="Times New Roman"/>
          <w:vertAlign w:val="superscript"/>
        </w:rPr>
        <w:t>3</w:t>
      </w:r>
      <w:r>
        <w:rPr>
          <w:rFonts w:cs="Times New Roman"/>
        </w:rPr>
        <w:t xml:space="preserve"> kayu setiap harinya, sedangkan jam kerja yang tersedia tidak lebih dari 6 jam orang per hari. Jika satu unit meja membutuhkan 1 jam-orang dan 9 m</w:t>
      </w:r>
      <w:r w:rsidRPr="00522378">
        <w:rPr>
          <w:rFonts w:cs="Times New Roman"/>
          <w:vertAlign w:val="superscript"/>
        </w:rPr>
        <w:t>3</w:t>
      </w:r>
      <w:r>
        <w:rPr>
          <w:rFonts w:cs="Times New Roman"/>
        </w:rPr>
        <w:t xml:space="preserve"> kayu, sedangkan satu unit kursi membutuhkan 1 jam-orang dan 5 m</w:t>
      </w:r>
      <w:r w:rsidRPr="00522378">
        <w:rPr>
          <w:rFonts w:cs="Times New Roman"/>
          <w:vertAlign w:val="superscript"/>
        </w:rPr>
        <w:t>3</w:t>
      </w:r>
      <w:r>
        <w:rPr>
          <w:rFonts w:cs="Times New Roman"/>
        </w:rPr>
        <w:t xml:space="preserve"> kayu, bagaimanakah formulasi persoalan tersebut agar diperoleh keuntungan yang maksimal?</w:t>
      </w:r>
    </w:p>
    <w:p w:rsidR="00522378" w:rsidRDefault="00522378" w:rsidP="00522378">
      <w:pPr>
        <w:pStyle w:val="NoSpacing"/>
        <w:ind w:left="993"/>
        <w:jc w:val="both"/>
        <w:rPr>
          <w:rFonts w:cs="Times New Roman"/>
          <w:i/>
        </w:rPr>
      </w:pPr>
    </w:p>
    <w:p w:rsidR="00522378" w:rsidRPr="00522378" w:rsidRDefault="00522378" w:rsidP="00522378">
      <w:pPr>
        <w:pStyle w:val="NoSpacing"/>
        <w:ind w:left="993"/>
        <w:jc w:val="both"/>
        <w:rPr>
          <w:rFonts w:cs="Times New Roman"/>
          <w:i/>
        </w:rPr>
      </w:pPr>
      <w:r w:rsidRPr="00522378">
        <w:rPr>
          <w:rFonts w:cs="Times New Roman"/>
          <w:i/>
        </w:rPr>
        <w:t>Jawaban:</w:t>
      </w:r>
    </w:p>
    <w:p w:rsidR="00522378" w:rsidRDefault="00522378" w:rsidP="00522378">
      <w:pPr>
        <w:pStyle w:val="NoSpacing"/>
        <w:tabs>
          <w:tab w:val="left" w:pos="1985"/>
          <w:tab w:val="left" w:pos="2410"/>
          <w:tab w:val="left" w:pos="2694"/>
        </w:tabs>
        <w:ind w:left="993"/>
        <w:jc w:val="both"/>
        <w:rPr>
          <w:rFonts w:cs="Times New Roman"/>
        </w:rPr>
      </w:pPr>
      <w:r>
        <w:rPr>
          <w:rFonts w:cs="Times New Roman"/>
        </w:rPr>
        <w:t xml:space="preserve">Misalkan </w:t>
      </w:r>
      <w:r>
        <w:rPr>
          <w:rFonts w:cs="Times New Roman"/>
        </w:rPr>
        <w:tab/>
        <w:t>x</w:t>
      </w:r>
      <w:r w:rsidRPr="00522378">
        <w:rPr>
          <w:rFonts w:cs="Times New Roman"/>
          <w:vertAlign w:val="subscript"/>
        </w:rPr>
        <w:t>1</w:t>
      </w:r>
      <w:r>
        <w:rPr>
          <w:rFonts w:cs="Times New Roman"/>
        </w:rPr>
        <w:t xml:space="preserve"> </w:t>
      </w:r>
      <w:r>
        <w:rPr>
          <w:rFonts w:cs="Times New Roman"/>
        </w:rPr>
        <w:tab/>
        <w:t>=</w:t>
      </w:r>
      <w:r>
        <w:rPr>
          <w:rFonts w:cs="Times New Roman"/>
        </w:rPr>
        <w:tab/>
        <w:t>jumlah unit meja yang diproduksi per hari</w:t>
      </w:r>
    </w:p>
    <w:p w:rsidR="00522378" w:rsidRDefault="00522378" w:rsidP="00522378">
      <w:pPr>
        <w:pStyle w:val="NoSpacing"/>
        <w:tabs>
          <w:tab w:val="left" w:pos="1985"/>
          <w:tab w:val="left" w:pos="2410"/>
          <w:tab w:val="left" w:pos="2694"/>
        </w:tabs>
        <w:ind w:left="993"/>
        <w:jc w:val="both"/>
        <w:rPr>
          <w:rFonts w:cs="Times New Roman"/>
        </w:rPr>
      </w:pPr>
      <w:r>
        <w:rPr>
          <w:rFonts w:cs="Times New Roman"/>
        </w:rPr>
        <w:tab/>
        <w:t>x</w:t>
      </w:r>
      <w:r w:rsidRPr="00522378">
        <w:rPr>
          <w:rFonts w:cs="Times New Roman"/>
          <w:vertAlign w:val="subscript"/>
        </w:rPr>
        <w:t>2</w:t>
      </w:r>
      <w:r>
        <w:rPr>
          <w:rFonts w:cs="Times New Roman"/>
        </w:rPr>
        <w:tab/>
        <w:t>=</w:t>
      </w:r>
      <w:r>
        <w:rPr>
          <w:rFonts w:cs="Times New Roman"/>
        </w:rPr>
        <w:tab/>
        <w:t>jumlah unit kursi yang diproduksi per hari</w:t>
      </w:r>
    </w:p>
    <w:p w:rsidR="00522378" w:rsidRDefault="00522378" w:rsidP="00522378">
      <w:pPr>
        <w:pStyle w:val="NoSpacing"/>
        <w:ind w:left="993"/>
        <w:jc w:val="both"/>
        <w:rPr>
          <w:rFonts w:cs="Times New Roman"/>
        </w:rPr>
      </w:pPr>
      <w:r>
        <w:rPr>
          <w:rFonts w:cs="Times New Roman"/>
        </w:rPr>
        <w:t>Kita tahu bahwa x</w:t>
      </w:r>
      <w:r w:rsidRPr="00522378">
        <w:rPr>
          <w:rFonts w:cs="Times New Roman"/>
          <w:vertAlign w:val="subscript"/>
        </w:rPr>
        <w:t>1</w:t>
      </w:r>
      <w:r>
        <w:rPr>
          <w:rFonts w:cs="Times New Roman"/>
        </w:rPr>
        <w:t xml:space="preserve"> dan x</w:t>
      </w:r>
      <w:r w:rsidRPr="00522378">
        <w:rPr>
          <w:rFonts w:cs="Times New Roman"/>
          <w:vertAlign w:val="subscript"/>
        </w:rPr>
        <w:t>2</w:t>
      </w:r>
      <w:r>
        <w:rPr>
          <w:rFonts w:cs="Times New Roman"/>
        </w:rPr>
        <w:t xml:space="preserve"> harus berharga integer. Total keuntungan yang dapat diperoleh (dalam ribuan rupiah) adalah 8x</w:t>
      </w:r>
      <w:r w:rsidRPr="00522378">
        <w:rPr>
          <w:rFonts w:cs="Times New Roman"/>
          <w:vertAlign w:val="subscript"/>
        </w:rPr>
        <w:t>1</w:t>
      </w:r>
      <w:r>
        <w:rPr>
          <w:rFonts w:cs="Times New Roman"/>
        </w:rPr>
        <w:t xml:space="preserve"> + 5x</w:t>
      </w:r>
      <w:r w:rsidRPr="00522378">
        <w:rPr>
          <w:rFonts w:cs="Times New Roman"/>
          <w:vertAlign w:val="subscript"/>
        </w:rPr>
        <w:t>2</w:t>
      </w:r>
      <w:r>
        <w:rPr>
          <w:rFonts w:cs="Times New Roman"/>
        </w:rPr>
        <w:t>. Pembatas yang dihadapi berkaitan dengan jam kerja dan kayu yang tersedia setiap harinya</w:t>
      </w:r>
      <w:r w:rsidR="00563D58">
        <w:rPr>
          <w:rFonts w:cs="Times New Roman"/>
        </w:rPr>
        <w:t>. Dengan demikian maka formulasinya adalah :</w:t>
      </w:r>
    </w:p>
    <w:p w:rsidR="00563D58" w:rsidRDefault="00563D58" w:rsidP="00522378">
      <w:pPr>
        <w:pStyle w:val="NoSpacing"/>
        <w:ind w:left="993"/>
        <w:jc w:val="both"/>
        <w:rPr>
          <w:rFonts w:cs="Times New Roman"/>
        </w:rPr>
      </w:pPr>
      <w:r>
        <w:rPr>
          <w:rFonts w:cs="Times New Roman"/>
        </w:rPr>
        <w:tab/>
        <w:t>Maksimalkan: z = 8x</w:t>
      </w:r>
      <w:r w:rsidRPr="00563D58">
        <w:rPr>
          <w:rFonts w:cs="Times New Roman"/>
          <w:vertAlign w:val="subscript"/>
        </w:rPr>
        <w:t>1</w:t>
      </w:r>
      <w:r>
        <w:rPr>
          <w:rFonts w:cs="Times New Roman"/>
        </w:rPr>
        <w:t xml:space="preserve"> + 5x</w:t>
      </w:r>
      <w:r w:rsidRPr="00563D58">
        <w:rPr>
          <w:rFonts w:cs="Times New Roman"/>
          <w:vertAlign w:val="subscript"/>
        </w:rPr>
        <w:t>2</w:t>
      </w:r>
      <w:r>
        <w:rPr>
          <w:rFonts w:cs="Times New Roman"/>
        </w:rPr>
        <w:t xml:space="preserve"> </w:t>
      </w:r>
    </w:p>
    <w:p w:rsidR="00563D58" w:rsidRDefault="00563D58" w:rsidP="00522378">
      <w:pPr>
        <w:pStyle w:val="NoSpacing"/>
        <w:ind w:left="993"/>
        <w:jc w:val="both"/>
        <w:rPr>
          <w:rFonts w:cs="Times New Roman"/>
        </w:rPr>
      </w:pPr>
      <w:r>
        <w:rPr>
          <w:rFonts w:cs="Times New Roman"/>
        </w:rPr>
        <w:tab/>
        <w:t>berdasarkan:</w:t>
      </w:r>
    </w:p>
    <w:p w:rsidR="00563D58" w:rsidRDefault="00563D58" w:rsidP="00563D58">
      <w:pPr>
        <w:pStyle w:val="NoSpacing"/>
        <w:ind w:left="993"/>
        <w:jc w:val="both"/>
        <w:rPr>
          <w:rFonts w:cs="Times New Roman"/>
        </w:rPr>
      </w:pPr>
      <w:r>
        <w:rPr>
          <w:rFonts w:cs="Times New Roman"/>
        </w:rPr>
        <w:tab/>
      </w:r>
      <w:r>
        <w:rPr>
          <w:rFonts w:cs="Times New Roman"/>
        </w:rPr>
        <w:tab/>
        <w:t xml:space="preserve">  x</w:t>
      </w:r>
      <w:r w:rsidRPr="007279F5">
        <w:rPr>
          <w:rFonts w:cs="Times New Roman"/>
          <w:vertAlign w:val="subscript"/>
        </w:rPr>
        <w:t>1</w:t>
      </w:r>
      <w:r>
        <w:rPr>
          <w:rFonts w:cs="Times New Roman"/>
        </w:rPr>
        <w:t xml:space="preserve"> +   x</w:t>
      </w:r>
      <w:r w:rsidRPr="007279F5">
        <w:rPr>
          <w:rFonts w:cs="Times New Roman"/>
          <w:vertAlign w:val="subscript"/>
        </w:rPr>
        <w:t>2</w:t>
      </w:r>
      <w:r>
        <w:rPr>
          <w:rFonts w:cs="Times New Roman"/>
        </w:rPr>
        <w:t xml:space="preserve"> ≤ 6</w:t>
      </w:r>
    </w:p>
    <w:p w:rsidR="00563D58" w:rsidRDefault="00563D58" w:rsidP="00563D58">
      <w:pPr>
        <w:pStyle w:val="NoSpacing"/>
        <w:ind w:left="993"/>
        <w:jc w:val="both"/>
        <w:rPr>
          <w:rFonts w:cs="Times New Roman"/>
        </w:rPr>
      </w:pPr>
      <w:r>
        <w:rPr>
          <w:rFonts w:cs="Times New Roman"/>
        </w:rPr>
        <w:tab/>
      </w:r>
      <w:r>
        <w:rPr>
          <w:rFonts w:cs="Times New Roman"/>
        </w:rPr>
        <w:tab/>
        <w:t>9x</w:t>
      </w:r>
      <w:r w:rsidRPr="007279F5">
        <w:rPr>
          <w:rFonts w:cs="Times New Roman"/>
          <w:vertAlign w:val="subscript"/>
        </w:rPr>
        <w:t>1</w:t>
      </w:r>
      <w:r>
        <w:rPr>
          <w:rFonts w:cs="Times New Roman"/>
        </w:rPr>
        <w:t xml:space="preserve"> + 5x</w:t>
      </w:r>
      <w:r w:rsidRPr="007279F5">
        <w:rPr>
          <w:rFonts w:cs="Times New Roman"/>
          <w:vertAlign w:val="subscript"/>
        </w:rPr>
        <w:t>2</w:t>
      </w:r>
      <w:r>
        <w:rPr>
          <w:rFonts w:cs="Times New Roman"/>
        </w:rPr>
        <w:t xml:space="preserve"> ≤ 45</w:t>
      </w:r>
    </w:p>
    <w:p w:rsidR="00563D58" w:rsidRDefault="00563D58" w:rsidP="00563D58">
      <w:pPr>
        <w:pStyle w:val="NoSpacing"/>
        <w:ind w:left="993"/>
        <w:jc w:val="both"/>
        <w:rPr>
          <w:rFonts w:cs="Times New Roman"/>
        </w:rPr>
      </w:pPr>
      <w:r>
        <w:rPr>
          <w:rFonts w:cs="Times New Roman"/>
        </w:rPr>
        <w:tab/>
      </w:r>
      <w:r>
        <w:rPr>
          <w:rFonts w:cs="Times New Roman"/>
        </w:rPr>
        <w:tab/>
        <w:t>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 0; 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integer </w:t>
      </w:r>
    </w:p>
    <w:p w:rsidR="00522378" w:rsidRPr="00522378" w:rsidRDefault="00522378" w:rsidP="00522378">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A813CE" w:rsidRDefault="00A813CE" w:rsidP="00A813CE">
      <w:pPr>
        <w:pStyle w:val="NoSpacing"/>
        <w:ind w:left="993"/>
        <w:jc w:val="both"/>
        <w:rPr>
          <w:rFonts w:cs="Times New Roman"/>
        </w:rPr>
      </w:pPr>
      <w:r>
        <w:rPr>
          <w:rFonts w:cs="Times New Roman"/>
        </w:rPr>
        <w:t xml:space="preserve">Dalam prakteknya, hampir seluruh persoalan bilangan bulat (IP) diselesaikan dengan menggunakan teknik </w:t>
      </w:r>
      <w:r w:rsidRPr="00A813CE">
        <w:rPr>
          <w:rFonts w:cs="Times New Roman"/>
          <w:i/>
        </w:rPr>
        <w:t>branch-and-bound</w:t>
      </w:r>
      <w:r>
        <w:rPr>
          <w:rFonts w:cs="Times New Roman"/>
        </w:rPr>
        <w:t>. Teknik ini mencari solusi optimal dari seuatu persoalan IP dengan mengenumerasi titik-titik dalam daerah fisibel dari suatu subpesroalan. Sebelum menjelaskan bagaimana cara kerja teknik ini, baik murni maupun campuran, dapat diperoleh bentuk persoalan programa linier relaksasi. Jika solusi dari LP relaksasi ini memiliki seluruh variabel yang berharga integer, maka sulusi optimal dari persoalan IP relaksasi itu juga solusi optimal dari persoalan IP. Perhatikan persoalan berikut ini :</w:t>
      </w:r>
    </w:p>
    <w:p w:rsidR="00A813CE" w:rsidRDefault="00A813CE" w:rsidP="00A813CE">
      <w:pPr>
        <w:pStyle w:val="NoSpacing"/>
        <w:ind w:left="993"/>
        <w:jc w:val="both"/>
        <w:rPr>
          <w:rFonts w:cs="Times New Roman"/>
        </w:rPr>
      </w:pPr>
      <w:r>
        <w:rPr>
          <w:rFonts w:cs="Times New Roman"/>
        </w:rPr>
        <w:tab/>
        <w:t>Maksimalkan: z = 3x</w:t>
      </w:r>
      <w:r w:rsidRPr="00A813CE">
        <w:rPr>
          <w:rFonts w:cs="Times New Roman"/>
          <w:vertAlign w:val="subscript"/>
        </w:rPr>
        <w:t>1</w:t>
      </w:r>
      <w:r>
        <w:rPr>
          <w:rFonts w:cs="Times New Roman"/>
        </w:rPr>
        <w:t xml:space="preserve"> + 2x</w:t>
      </w:r>
      <w:r w:rsidRPr="00A813CE">
        <w:rPr>
          <w:rFonts w:cs="Times New Roman"/>
          <w:vertAlign w:val="subscript"/>
        </w:rPr>
        <w:t>2</w:t>
      </w:r>
    </w:p>
    <w:p w:rsidR="00A813CE" w:rsidRDefault="00A813CE" w:rsidP="00A813CE">
      <w:pPr>
        <w:pStyle w:val="NoSpacing"/>
        <w:ind w:left="993"/>
        <w:jc w:val="both"/>
        <w:rPr>
          <w:rFonts w:cs="Times New Roman"/>
        </w:rPr>
      </w:pPr>
      <w:r>
        <w:rPr>
          <w:rFonts w:cs="Times New Roman"/>
        </w:rPr>
        <w:tab/>
        <w:t>Berdasarkan:</w:t>
      </w:r>
      <w:r>
        <w:rPr>
          <w:rFonts w:cs="Times New Roman"/>
        </w:rPr>
        <w:tab/>
        <w:t>2x</w:t>
      </w:r>
      <w:r w:rsidRPr="00A813CE">
        <w:rPr>
          <w:rFonts w:cs="Times New Roman"/>
          <w:vertAlign w:val="subscript"/>
        </w:rPr>
        <w:t>1</w:t>
      </w:r>
      <w:r>
        <w:rPr>
          <w:rFonts w:cs="Times New Roman"/>
        </w:rPr>
        <w:t xml:space="preserve"> + x</w:t>
      </w:r>
      <w:r w:rsidRPr="00A813CE">
        <w:rPr>
          <w:rFonts w:cs="Times New Roman"/>
          <w:vertAlign w:val="subscript"/>
        </w:rPr>
        <w:t>2</w:t>
      </w:r>
      <w:r>
        <w:rPr>
          <w:rFonts w:cs="Times New Roman"/>
        </w:rPr>
        <w:t xml:space="preserve"> ≤ 6</w:t>
      </w:r>
    </w:p>
    <w:p w:rsidR="00A813CE" w:rsidRDefault="00A813CE" w:rsidP="00A813CE">
      <w:pPr>
        <w:pStyle w:val="NoSpacing"/>
        <w:ind w:left="993"/>
        <w:jc w:val="both"/>
        <w:rPr>
          <w:rFonts w:cs="Times New Roman"/>
        </w:rPr>
      </w:pPr>
      <w:r>
        <w:rPr>
          <w:rFonts w:cs="Times New Roman"/>
        </w:rPr>
        <w:tab/>
      </w:r>
      <w:r>
        <w:rPr>
          <w:rFonts w:cs="Times New Roman"/>
        </w:rPr>
        <w:tab/>
      </w:r>
      <w:r>
        <w:rPr>
          <w:rFonts w:cs="Times New Roman"/>
        </w:rPr>
        <w:tab/>
        <w:t>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 0 ; 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integer</w:t>
      </w:r>
      <w:r w:rsidR="000A4F48">
        <w:rPr>
          <w:rFonts w:cs="Times New Roman"/>
        </w:rPr>
        <w:t>.</w:t>
      </w:r>
    </w:p>
    <w:p w:rsidR="000A4F48" w:rsidRDefault="000A4F48" w:rsidP="000A4F48">
      <w:pPr>
        <w:pStyle w:val="NoSpacing"/>
        <w:ind w:left="993"/>
        <w:jc w:val="both"/>
        <w:rPr>
          <w:rFonts w:cs="Times New Roman"/>
        </w:rPr>
      </w:pPr>
      <w:r>
        <w:rPr>
          <w:rFonts w:cs="Times New Roman"/>
        </w:rPr>
        <w:t xml:space="preserve">Solusi optimal dari LP relaksasi persoalan IP tersebut adalah x1 = 0, x2 = 6, dan z = 12. </w:t>
      </w:r>
    </w:p>
    <w:p w:rsidR="000A4F48" w:rsidRDefault="000A4F48" w:rsidP="000A4F48">
      <w:pPr>
        <w:pStyle w:val="NoSpacing"/>
        <w:ind w:left="993"/>
        <w:jc w:val="both"/>
        <w:rPr>
          <w:rFonts w:cs="Times New Roman"/>
        </w:rPr>
      </w:pPr>
    </w:p>
    <w:p w:rsidR="000A4F48" w:rsidRDefault="000A4F48" w:rsidP="000A4F48">
      <w:pPr>
        <w:pStyle w:val="NoSpacing"/>
        <w:ind w:left="993"/>
        <w:jc w:val="both"/>
        <w:rPr>
          <w:rFonts w:cs="Times New Roman"/>
        </w:rPr>
      </w:pPr>
      <w:r>
        <w:rPr>
          <w:rFonts w:cs="Times New Roman"/>
        </w:rPr>
        <w:t>Karena seluruh variabel pada solusi di atas telah berharga integer, maka berdasarkan pernyataan di atas, solusi ini seharusnya juga merupakan solusi dari persoalan IP semula. Sekarang perhatikan bahwa daerah fisibel untuk persoalan IP adalah subset dari titik-titik pada daerah fisibel untuk persoalan LP relaksasi. Dengan demikian nil</w:t>
      </w:r>
      <w:r w:rsidR="002F7D1F">
        <w:rPr>
          <w:rFonts w:cs="Times New Roman"/>
        </w:rPr>
        <w:t xml:space="preserve">ai z optimal untuk persoalan IP </w:t>
      </w:r>
      <w:r>
        <w:rPr>
          <w:rFonts w:cs="Times New Roman"/>
        </w:rPr>
        <w:t>tidak mungkin lebih besar daripada nilai z optimal untuk persoalan LP relaksasi</w:t>
      </w:r>
      <w:r w:rsidR="002F7D1F">
        <w:rPr>
          <w:rFonts w:cs="Times New Roman"/>
        </w:rPr>
        <w:t>. Hal ini berarti bahwa nilai z optimal untuk persoalan IP harus ≤ 12. Tetapi titik x</w:t>
      </w:r>
      <w:r w:rsidR="002F7D1F" w:rsidRPr="002F7D1F">
        <w:rPr>
          <w:rFonts w:cs="Times New Roman"/>
          <w:vertAlign w:val="subscript"/>
        </w:rPr>
        <w:t>1</w:t>
      </w:r>
      <w:r w:rsidR="002F7D1F">
        <w:rPr>
          <w:rFonts w:cs="Times New Roman"/>
        </w:rPr>
        <w:t xml:space="preserve"> = 0 dan x</w:t>
      </w:r>
      <w:r w:rsidR="002F7D1F" w:rsidRPr="002F7D1F">
        <w:rPr>
          <w:rFonts w:cs="Times New Roman"/>
          <w:vertAlign w:val="subscript"/>
        </w:rPr>
        <w:t>2</w:t>
      </w:r>
      <w:r w:rsidR="002F7D1F">
        <w:rPr>
          <w:rFonts w:cs="Times New Roman"/>
        </w:rPr>
        <w:t xml:space="preserve"> = 6 adalah fisibel untuk persoalan IP dan memberikan z =12. Jadi, x</w:t>
      </w:r>
      <w:r w:rsidR="002F7D1F" w:rsidRPr="002F7D1F">
        <w:rPr>
          <w:rFonts w:cs="Times New Roman"/>
          <w:vertAlign w:val="subscript"/>
        </w:rPr>
        <w:t>1</w:t>
      </w:r>
      <w:r w:rsidR="002F7D1F">
        <w:rPr>
          <w:rFonts w:cs="Times New Roman"/>
        </w:rPr>
        <w:t xml:space="preserve"> = 0, x</w:t>
      </w:r>
      <w:r w:rsidR="002F7D1F" w:rsidRPr="002F7D1F">
        <w:rPr>
          <w:rFonts w:cs="Times New Roman"/>
          <w:vertAlign w:val="subscript"/>
        </w:rPr>
        <w:t>2</w:t>
      </w:r>
      <w:r w:rsidR="002F7D1F">
        <w:rPr>
          <w:rFonts w:cs="Times New Roman"/>
        </w:rPr>
        <w:t xml:space="preserve"> = 6, dan z = 12 pasti optimal untuk persoalan IP.</w:t>
      </w:r>
    </w:p>
    <w:p w:rsidR="00A813CE" w:rsidRPr="00A813CE" w:rsidRDefault="00A813CE" w:rsidP="00A813CE">
      <w:pPr>
        <w:pStyle w:val="NoSpacing"/>
        <w:ind w:left="993"/>
        <w:jc w:val="both"/>
        <w:rPr>
          <w:rFonts w:cs="Times New Roman"/>
        </w:rPr>
      </w:pPr>
    </w:p>
    <w:p w:rsidR="001D1826"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2718DA" w:rsidRDefault="00DA145B" w:rsidP="002718DA">
      <w:pPr>
        <w:pStyle w:val="NoSpacing"/>
        <w:ind w:left="993"/>
        <w:jc w:val="both"/>
        <w:rPr>
          <w:rFonts w:cs="Times New Roman"/>
        </w:rPr>
      </w:pPr>
      <w:r>
        <w:rPr>
          <w:rFonts w:cs="Times New Roman"/>
        </w:rPr>
        <w:t xml:space="preserve">Untuk menyelesaikan persoalan </w:t>
      </w:r>
      <w:r w:rsidR="002718DA">
        <w:rPr>
          <w:rFonts w:cs="Times New Roman"/>
        </w:rPr>
        <w:t xml:space="preserve">IP campuran dengan teknik </w:t>
      </w:r>
      <w:r w:rsidR="002718DA" w:rsidRPr="002718DA">
        <w:rPr>
          <w:rFonts w:cs="Times New Roman"/>
          <w:i/>
        </w:rPr>
        <w:t>branch-and-bound</w:t>
      </w:r>
      <w:r w:rsidR="002718DA">
        <w:rPr>
          <w:rFonts w:cs="Times New Roman"/>
        </w:rPr>
        <w:t>, kita modifikasi uraian pada subbab sebelumnya, yaitu dengan hanya melakukan pencabangan pada variabel-variabel yang harus berharga integer. Sebagai contoh perhatikan formulasi berikut ini:</w:t>
      </w:r>
    </w:p>
    <w:p w:rsidR="002718DA" w:rsidRDefault="002718DA" w:rsidP="002718DA">
      <w:pPr>
        <w:pStyle w:val="NoSpacing"/>
        <w:ind w:left="993"/>
        <w:jc w:val="both"/>
        <w:rPr>
          <w:rFonts w:cs="Times New Roman"/>
        </w:rPr>
      </w:pPr>
    </w:p>
    <w:p w:rsidR="002718DA" w:rsidRDefault="002718DA" w:rsidP="002718DA">
      <w:pPr>
        <w:pStyle w:val="NoSpacing"/>
        <w:ind w:left="993"/>
        <w:jc w:val="both"/>
        <w:rPr>
          <w:rFonts w:cs="Times New Roman"/>
        </w:rPr>
      </w:pPr>
      <w:r>
        <w:rPr>
          <w:rFonts w:cs="Times New Roman"/>
        </w:rPr>
        <w:tab/>
        <w:t>Maksimalkan: z = 2x</w:t>
      </w:r>
      <w:r w:rsidRPr="002718DA">
        <w:rPr>
          <w:rFonts w:cs="Times New Roman"/>
          <w:vertAlign w:val="subscript"/>
        </w:rPr>
        <w:t>1</w:t>
      </w:r>
      <w:r>
        <w:rPr>
          <w:rFonts w:cs="Times New Roman"/>
        </w:rPr>
        <w:t xml:space="preserve"> + x</w:t>
      </w:r>
      <w:r w:rsidRPr="002718DA">
        <w:rPr>
          <w:rFonts w:cs="Times New Roman"/>
          <w:vertAlign w:val="subscript"/>
        </w:rPr>
        <w:t>2</w:t>
      </w:r>
      <w:r>
        <w:rPr>
          <w:rFonts w:cs="Times New Roman"/>
        </w:rPr>
        <w:t xml:space="preserve"> </w:t>
      </w:r>
    </w:p>
    <w:p w:rsidR="002B168D" w:rsidRDefault="002B168D" w:rsidP="002718DA">
      <w:pPr>
        <w:pStyle w:val="NoSpacing"/>
        <w:ind w:left="993"/>
        <w:jc w:val="both"/>
        <w:rPr>
          <w:rFonts w:cs="Times New Roman"/>
        </w:rPr>
      </w:pPr>
      <w:r>
        <w:rPr>
          <w:rFonts w:cs="Times New Roman"/>
        </w:rPr>
        <w:tab/>
        <w:t>Berdasarkan:</w:t>
      </w:r>
    </w:p>
    <w:p w:rsidR="002B168D" w:rsidRDefault="002B168D" w:rsidP="002718DA">
      <w:pPr>
        <w:pStyle w:val="NoSpacing"/>
        <w:ind w:left="993"/>
        <w:jc w:val="both"/>
        <w:rPr>
          <w:rFonts w:cs="Times New Roman"/>
        </w:rPr>
      </w:pPr>
      <w:r>
        <w:rPr>
          <w:rFonts w:cs="Times New Roman"/>
        </w:rPr>
        <w:tab/>
      </w:r>
      <w:r>
        <w:rPr>
          <w:rFonts w:cs="Times New Roman"/>
        </w:rPr>
        <w:tab/>
        <w:t>5x1 + 2x2 ≤ 8</w:t>
      </w:r>
    </w:p>
    <w:p w:rsidR="002B168D" w:rsidRDefault="002B168D" w:rsidP="002718DA">
      <w:pPr>
        <w:pStyle w:val="NoSpacing"/>
        <w:ind w:left="993"/>
        <w:jc w:val="both"/>
        <w:rPr>
          <w:rFonts w:cs="Times New Roman"/>
        </w:rPr>
      </w:pPr>
      <w:r>
        <w:rPr>
          <w:rFonts w:cs="Times New Roman"/>
        </w:rPr>
        <w:tab/>
      </w:r>
      <w:r>
        <w:rPr>
          <w:rFonts w:cs="Times New Roman"/>
        </w:rPr>
        <w:tab/>
        <w:t xml:space="preserve">  x1 +   x2 ≤ 3</w:t>
      </w:r>
    </w:p>
    <w:p w:rsidR="002B168D" w:rsidRDefault="002B168D" w:rsidP="002718DA">
      <w:pPr>
        <w:pStyle w:val="NoSpacing"/>
        <w:ind w:left="993"/>
        <w:jc w:val="both"/>
        <w:rPr>
          <w:rFonts w:cs="Times New Roman"/>
        </w:rPr>
      </w:pPr>
      <w:r>
        <w:rPr>
          <w:rFonts w:cs="Times New Roman"/>
        </w:rPr>
        <w:tab/>
      </w:r>
      <w:r>
        <w:rPr>
          <w:rFonts w:cs="Times New Roman"/>
        </w:rPr>
        <w:tab/>
        <w:t>x1, x2 ≥ 0; x1 integer</w:t>
      </w:r>
    </w:p>
    <w:p w:rsidR="002A772F" w:rsidRDefault="002A772F" w:rsidP="002718DA">
      <w:pPr>
        <w:pStyle w:val="NoSpacing"/>
        <w:ind w:left="993"/>
        <w:jc w:val="both"/>
        <w:rPr>
          <w:rFonts w:cs="Times New Roman"/>
        </w:rPr>
      </w:pPr>
    </w:p>
    <w:p w:rsidR="002A772F" w:rsidRDefault="002A772F" w:rsidP="002718DA">
      <w:pPr>
        <w:pStyle w:val="NoSpacing"/>
        <w:ind w:left="993"/>
        <w:jc w:val="both"/>
        <w:rPr>
          <w:rFonts w:cs="Times New Roman"/>
        </w:rPr>
      </w:pPr>
      <w:r>
        <w:rPr>
          <w:rFonts w:cs="Times New Roman"/>
        </w:rPr>
        <w:t>Seperti biasa, dimulai dengan menyelesaian persoalan LP relaksasi dari persoalan IP di atas. Solusi optimal dari LP relaksaso ini adalah z = 11/3, x1 = 2/3, x2 7/3. Karena x2 dbolehkan berharga pecahan, maka pencabangan tidak akan dilakukan terhadap variabel ini. Dari pencabangan terhadap x1 diperoleh subpersoalan 2 dan 3. Selanjutnya di pilih subpersoalan 2 untuk diselesaikan. Solusi optimalnya adalah z = 3, x1 = 0, x2 = 3, yang merupakan calon solusi. Untuk menyelesaikan subpersoalan 3, solusinya adalah z = 7/2, x1 = 1, x2 = 3/2 yang juga merupakan calon solusi. Karena nilai z dari subpersoalan 3 lebih besar daripada nilai z pada subpersoalan 2, maka subpersoalan 2 dapat diabaikan dan calon solusi dari subpersoalan3, yaitu z = 7/2, x1 = 1</w:t>
      </w:r>
      <w:r w:rsidR="00CA6B38">
        <w:rPr>
          <w:rFonts w:cs="Times New Roman"/>
        </w:rPr>
        <w:t>, x2 = 3/2, adalah solusi optimal untuk persoalan IP campuran di atas.</w:t>
      </w:r>
    </w:p>
    <w:p w:rsidR="00DA145B" w:rsidRPr="00DA145B" w:rsidRDefault="00DA145B" w:rsidP="00DA145B">
      <w:pPr>
        <w:pStyle w:val="NoSpacing"/>
        <w:ind w:left="993"/>
        <w:jc w:val="both"/>
        <w:rPr>
          <w:rFonts w:cs="Times New Roman"/>
        </w:rPr>
      </w:pP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51602" w:rsidP="008256A0">
            <w:pPr>
              <w:pStyle w:val="NoSpacing"/>
              <w:jc w:val="right"/>
              <w:rPr>
                <w:rFonts w:cs="Times New Roman"/>
              </w:rPr>
            </w:pPr>
            <w:r>
              <w:rPr>
                <w:rFonts w:cs="Times New Roman"/>
              </w:rPr>
              <w:t>M</w:t>
            </w:r>
            <w:r w:rsidR="008256A0">
              <w:rPr>
                <w:rFonts w:cs="Times New Roman"/>
              </w:rPr>
              <w:t>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27060C" w:rsidP="00A27693">
      <w:pPr>
        <w:pStyle w:val="NoSpacing"/>
        <w:ind w:left="990"/>
        <w:jc w:val="both"/>
        <w:rPr>
          <w:rFonts w:cs="Times New Roman"/>
        </w:rPr>
      </w:pPr>
      <w:r>
        <w:rPr>
          <w:rFonts w:cs="Times New Roman"/>
        </w:rPr>
        <w:t>Dari persoalan di atas, ada empat tahap (</w:t>
      </w:r>
      <w:r w:rsidRPr="0027060C">
        <w:rPr>
          <w:rFonts w:cs="Times New Roman"/>
          <w:i/>
        </w:rPr>
        <w:t>stage</w:t>
      </w:r>
      <w:r>
        <w:rPr>
          <w:rFonts w:cs="Times New Roman"/>
        </w:rPr>
        <w:t>) yang harus dijalani untuk melakukan perjalanan dari kota (</w:t>
      </w:r>
      <w:r w:rsidRPr="0027060C">
        <w:rPr>
          <w:rFonts w:cs="Times New Roman"/>
          <w:i/>
        </w:rPr>
        <w:t>state</w:t>
      </w:r>
      <w:r>
        <w:rPr>
          <w:rFonts w:cs="Times New Roman"/>
        </w:rPr>
        <w:t xml:space="preserve">) asal di 1 ke tujuan di 10. Untuk menyelesaikan persoalan ini, pertama yang harus diingat bahwa keputusan terbaik yang dibuat pada suatu </w:t>
      </w:r>
      <w:r w:rsidRPr="0027060C">
        <w:rPr>
          <w:rFonts w:cs="Times New Roman"/>
          <w:i/>
        </w:rPr>
        <w:t>stage</w:t>
      </w:r>
      <w:r>
        <w:rPr>
          <w:rFonts w:cs="Times New Roman"/>
        </w:rPr>
        <w:t xml:space="preserve"> </w:t>
      </w:r>
      <w:r w:rsidR="00190AED">
        <w:rPr>
          <w:rFonts w:cs="Times New Roman"/>
        </w:rPr>
        <w:t xml:space="preserve">belum tentu menghasilkan keputusan optimal secara menyeluruh. Berdasarkan strategi pemilihan ini, maka rute yang memberikan ongkos terkecil adalah 1-&gt;2-&gt;6-&gt;9-&gt;10 dengan ongkos total 13. Akan tetapi jika mau sedikit berkorban pada salah satu </w:t>
      </w:r>
      <w:r w:rsidR="00190AED" w:rsidRPr="00190AED">
        <w:rPr>
          <w:rFonts w:cs="Times New Roman"/>
          <w:i/>
        </w:rPr>
        <w:t>stage</w:t>
      </w:r>
      <w:r w:rsidR="00190AED">
        <w:rPr>
          <w:rFonts w:cs="Times New Roman"/>
        </w:rPr>
        <w:t xml:space="preserve"> </w:t>
      </w:r>
      <w:r w:rsidR="006F015D">
        <w:rPr>
          <w:rFonts w:cs="Times New Roman"/>
        </w:rPr>
        <w:t>maka akan diperoleh penghematan lebih besar. Sebagai contoh: 1-&gt;4-&gt;6 lebih murah (secara keseluruhan) daripada 1-&gt;2-&gt;6.</w:t>
      </w:r>
    </w:p>
    <w:p w:rsidR="006F015D" w:rsidRDefault="006F015D" w:rsidP="00A27693">
      <w:pPr>
        <w:pStyle w:val="NoSpacing"/>
        <w:ind w:left="990"/>
        <w:jc w:val="both"/>
        <w:rPr>
          <w:rFonts w:cs="Times New Roman"/>
        </w:rPr>
      </w:pPr>
    </w:p>
    <w:p w:rsidR="006F015D" w:rsidRDefault="006F015D" w:rsidP="00A27693">
      <w:pPr>
        <w:pStyle w:val="NoSpacing"/>
        <w:ind w:left="990"/>
        <w:jc w:val="both"/>
        <w:rPr>
          <w:rFonts w:cs="Times New Roman"/>
        </w:rPr>
      </w:pPr>
      <w:r>
        <w:rPr>
          <w:rFonts w:cs="Times New Roman"/>
        </w:rPr>
        <w:t>Salah satu</w:t>
      </w:r>
      <w:r w:rsidR="00534745">
        <w:rPr>
          <w:rFonts w:cs="Times New Roman"/>
        </w:rPr>
        <w:t xml:space="preserve"> pendekatan yang dapat dilakukan untuk menyelesaikan persoalan ini adalah dengan menggunakan cara coba-coba (</w:t>
      </w:r>
      <w:r w:rsidR="00534745" w:rsidRPr="00534745">
        <w:rPr>
          <w:rFonts w:cs="Times New Roman"/>
          <w:i/>
        </w:rPr>
        <w:t>trial and error</w:t>
      </w:r>
      <w:r w:rsidR="00534745">
        <w:rPr>
          <w:rFonts w:cs="Times New Roman"/>
        </w:rPr>
        <w:t>). Akan tetapi, jumlah rute yang dapat dilalui cukup banyak (ada 18) sehingga menghitung ongkos total untuk masing-masing rute itu akan sangat membosankan.</w:t>
      </w:r>
      <w:r w:rsidR="00AD3555">
        <w:rPr>
          <w:rFonts w:cs="Times New Roman"/>
        </w:rPr>
        <w:t xml:space="preserve"> Dengan programa dinamis, persoalan itu dapat diselesaikan secara lebih sederhana.</w:t>
      </w:r>
    </w:p>
    <w:p w:rsidR="003F7485" w:rsidRDefault="003F7485" w:rsidP="00A27693">
      <w:pPr>
        <w:pStyle w:val="NoSpacing"/>
        <w:ind w:left="990"/>
        <w:jc w:val="both"/>
        <w:rPr>
          <w:rFonts w:cs="Times New Roman"/>
        </w:rPr>
      </w:pPr>
    </w:p>
    <w:p w:rsidR="003F7485" w:rsidRDefault="003F7485" w:rsidP="00A27693">
      <w:pPr>
        <w:pStyle w:val="NoSpacing"/>
        <w:ind w:left="990"/>
        <w:jc w:val="both"/>
        <w:rPr>
          <w:rFonts w:cs="Times New Roman"/>
        </w:rPr>
      </w:pPr>
      <w:r>
        <w:rPr>
          <w:rFonts w:cs="Times New Roman"/>
        </w:rPr>
        <w:t>Pemecahan persoalan dengan program dinamis ini dimulai dengan mengambil bagian kecil dari suatu persoalan dan mencari solusi optimalnya. Kemudian, bagian persoalan itu diperluas</w:t>
      </w:r>
      <w:r w:rsidR="00AA2D54">
        <w:rPr>
          <w:rFonts w:cs="Times New Roman"/>
        </w:rPr>
        <w:t xml:space="preserve"> sedikit demi sedikit, dan dicari solusi optimalnya yang baru. Demikian seterusnya hingga persoalan asal terpecahkan secara lengkap.</w:t>
      </w: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C64D0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w:t>
      </w:r>
    </w:p>
    <w:p w:rsidR="00D9268E" w:rsidRDefault="00D9268E" w:rsidP="00D9268E">
      <w:pPr>
        <w:pStyle w:val="NoSpacing"/>
        <w:ind w:left="993"/>
        <w:jc w:val="both"/>
        <w:rPr>
          <w:rFonts w:cs="Times New Roman"/>
        </w:rPr>
      </w:pPr>
      <w:r w:rsidRPr="00D9268E">
        <w:rPr>
          <w:rFonts w:cs="Times New Roman"/>
        </w:rPr>
        <w:t>Variabel random</w:t>
      </w:r>
      <w:r>
        <w:rPr>
          <w:rFonts w:cs="Times New Roman"/>
        </w:rPr>
        <w:t xml:space="preserve"> (acak) adalah suatu fungsi yang harganya merupakan bilangan riil dan ditentukan oleh setiap elemen dari suatu ruang sampel. Apabila ruang sampel berisi sejumlah elemen yang terbatas maka ruang sampel tersebut disebut sebagai ruang sampel diskrit, dan variabel randomnya disebut </w:t>
      </w:r>
      <w:r w:rsidR="008F4928">
        <w:rPr>
          <w:rFonts w:cs="Times New Roman"/>
        </w:rPr>
        <w:t xml:space="preserve">sebagai </w:t>
      </w:r>
      <w:r>
        <w:rPr>
          <w:rFonts w:cs="Times New Roman"/>
        </w:rPr>
        <w:t>variabel random diskrit</w:t>
      </w:r>
      <w:r w:rsidR="008F4928">
        <w:rPr>
          <w:rFonts w:cs="Times New Roman"/>
        </w:rPr>
        <w:t>.</w:t>
      </w:r>
      <w:r>
        <w:rPr>
          <w:rFonts w:cs="Times New Roman"/>
        </w:rPr>
        <w:t xml:space="preserve"> </w:t>
      </w:r>
      <w:r w:rsidR="00A27963">
        <w:rPr>
          <w:rFonts w:cs="Times New Roman"/>
        </w:rPr>
        <w:t xml:space="preserve">Sebaliknya, apabila jumlah elemen pada ruang sampel itu tidak terbatas, maka ruang sampel tersebut disebut sebagai ruang sampel kontinu, dan variabel randomnya disebut sebagai variabel random kontinu. Dalam </w:t>
      </w:r>
      <w:r w:rsidR="00625A60">
        <w:rPr>
          <w:rFonts w:cs="Times New Roman"/>
        </w:rPr>
        <w:t>hal ini, variabel random diskrit akan mempresentarikan</w:t>
      </w:r>
      <w:r w:rsidR="00423830">
        <w:rPr>
          <w:rFonts w:cs="Times New Roman"/>
        </w:rPr>
        <w:t xml:space="preserve"> data yang dapat dihitung, sedangkan variabel random kontinu mempresentasikan data yang dapat diukur.</w:t>
      </w:r>
    </w:p>
    <w:p w:rsidR="007145D6" w:rsidRDefault="007145D6" w:rsidP="00D9268E">
      <w:pPr>
        <w:pStyle w:val="NoSpacing"/>
        <w:ind w:left="993"/>
        <w:jc w:val="both"/>
        <w:rPr>
          <w:rFonts w:cs="Times New Roman"/>
        </w:rPr>
      </w:pPr>
    </w:p>
    <w:p w:rsidR="007145D6" w:rsidRPr="00D9268E" w:rsidRDefault="007145D6" w:rsidP="00D9268E">
      <w:pPr>
        <w:pStyle w:val="NoSpacing"/>
        <w:ind w:left="993"/>
        <w:jc w:val="both"/>
        <w:rPr>
          <w:rFonts w:cs="Times New Roman"/>
        </w:rPr>
      </w:pPr>
      <w:r>
        <w:rPr>
          <w:rFonts w:cs="Times New Roman"/>
        </w:rPr>
        <w:t>Nilai-nilai probabilitas variabel random itu akan membangun bentuk distribusi probabilitas tertentu, tergantung pada macam percobaan dan karakter variabel randomnya.</w:t>
      </w:r>
      <w:r w:rsidR="003655E4">
        <w:rPr>
          <w:rFonts w:cs="Times New Roman"/>
        </w:rPr>
        <w:t xml:space="preserve"> Pada dasarnya, distribusi probabilitas dari variabel random ini dikategorikan sebagai distribusi probabilitas diskrit dan distribusi probabilitas kontinu.</w:t>
      </w:r>
    </w:p>
    <w:p w:rsidR="00D9268E" w:rsidRPr="00091FAB" w:rsidRDefault="00D9268E" w:rsidP="00D9268E">
      <w:pPr>
        <w:pStyle w:val="NoSpacing"/>
        <w:ind w:left="993"/>
        <w:jc w:val="both"/>
        <w:rPr>
          <w:rFonts w:cs="Times New Roman"/>
          <w:b/>
        </w:rPr>
      </w:pP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166E11" w:rsidRDefault="00166E11" w:rsidP="00166E11">
      <w:pPr>
        <w:pStyle w:val="NoSpacing"/>
        <w:ind w:left="990"/>
        <w:jc w:val="both"/>
        <w:rPr>
          <w:rFonts w:cs="Times New Roman"/>
        </w:rPr>
      </w:pPr>
      <w:r>
        <w:rPr>
          <w:rFonts w:cs="Times New Roman"/>
        </w:rPr>
        <w:t>Untuk dapat memahami model penyelesaiandari persoalan keputusan markov, berikut ini dikemukakan sebuah ilustrasi dari persoalan keputusan yang sangat sederhana, sebagai berikut:</w:t>
      </w:r>
    </w:p>
    <w:p w:rsidR="00166E11" w:rsidRDefault="00166E11" w:rsidP="00166E11">
      <w:pPr>
        <w:pStyle w:val="NoSpacing"/>
        <w:ind w:left="990"/>
        <w:jc w:val="both"/>
        <w:rPr>
          <w:rFonts w:cs="Times New Roman"/>
        </w:rPr>
      </w:pPr>
      <w:r>
        <w:rPr>
          <w:rFonts w:cs="Times New Roman"/>
        </w:rPr>
        <w:t>Kondisi sebuah mesin</w:t>
      </w:r>
      <w:r w:rsidR="005F5B63">
        <w:rPr>
          <w:rFonts w:cs="Times New Roman"/>
        </w:rPr>
        <w:t xml:space="preserve">yang digunakan dalam suatu proses produksi diketahui menurun dengan cepat, baik dalam kualitas maupun </w:t>
      </w:r>
      <w:r w:rsidR="005F5B63" w:rsidRPr="005F5B63">
        <w:rPr>
          <w:rFonts w:cs="Times New Roman"/>
          <w:i/>
        </w:rPr>
        <w:t>output</w:t>
      </w:r>
      <w:r w:rsidR="005F5B63">
        <w:rPr>
          <w:rFonts w:cs="Times New Roman"/>
        </w:rPr>
        <w:t>-nya. Karena itu, terhadap mesin tersebut dilakukan pemeriksaan secara periodik, yaitu pada setiap akhir bulan. Setelah dilakukan serangkaian pemeriksaan, kondisi mesin ini dicatat dan diklasifikasikan ke dalam salah satu dari tiga keadaan (</w:t>
      </w:r>
      <w:r w:rsidR="005F5B63" w:rsidRPr="005F5B63">
        <w:rPr>
          <w:rFonts w:cs="Times New Roman"/>
          <w:i/>
        </w:rPr>
        <w:t>state</w:t>
      </w:r>
      <w:r w:rsidR="005F5B63">
        <w:rPr>
          <w:rFonts w:cs="Times New Roman"/>
        </w:rPr>
        <w:t>) berikut ini:</w:t>
      </w:r>
    </w:p>
    <w:p w:rsidR="005F5B63" w:rsidRDefault="005F5B63" w:rsidP="00166E11">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194"/>
        <w:gridCol w:w="1223"/>
        <w:gridCol w:w="1124"/>
        <w:gridCol w:w="1124"/>
        <w:gridCol w:w="1124"/>
        <w:gridCol w:w="1124"/>
      </w:tblGrid>
      <w:tr w:rsidR="005F5B63" w:rsidTr="005F5B63">
        <w:tc>
          <w:tcPr>
            <w:tcW w:w="1288" w:type="dxa"/>
            <w:tcBorders>
              <w:right w:val="single" w:sz="4" w:space="0" w:color="auto"/>
            </w:tcBorders>
          </w:tcPr>
          <w:p w:rsidR="005F5B63" w:rsidRDefault="005F5B63" w:rsidP="00166E11">
            <w:pPr>
              <w:pStyle w:val="NoSpacing"/>
              <w:jc w:val="both"/>
              <w:rPr>
                <w:rFonts w:cs="Times New Roman"/>
              </w:rPr>
            </w:pPr>
          </w:p>
        </w:tc>
        <w:tc>
          <w:tcPr>
            <w:tcW w:w="1288" w:type="dxa"/>
            <w:tcBorders>
              <w:top w:val="single" w:sz="4" w:space="0" w:color="auto"/>
              <w:left w:val="single" w:sz="4" w:space="0" w:color="auto"/>
              <w:bottom w:val="single" w:sz="4" w:space="0" w:color="auto"/>
              <w:right w:val="single" w:sz="4" w:space="0" w:color="auto"/>
            </w:tcBorders>
          </w:tcPr>
          <w:p w:rsidR="005F5B63" w:rsidRPr="005F5B63" w:rsidRDefault="005F5B63" w:rsidP="005F5B63">
            <w:pPr>
              <w:pStyle w:val="NoSpacing"/>
              <w:jc w:val="center"/>
              <w:rPr>
                <w:rFonts w:cs="Times New Roman"/>
                <w:i/>
              </w:rPr>
            </w:pPr>
            <w:r w:rsidRPr="005F5B63">
              <w:rPr>
                <w:rFonts w:cs="Times New Roman"/>
                <w:i/>
              </w:rPr>
              <w:t>State</w:t>
            </w:r>
          </w:p>
        </w:tc>
        <w:tc>
          <w:tcPr>
            <w:tcW w:w="1288" w:type="dxa"/>
            <w:tcBorders>
              <w:top w:val="single" w:sz="4" w:space="0" w:color="auto"/>
              <w:left w:val="single" w:sz="4" w:space="0" w:color="auto"/>
              <w:bottom w:val="single" w:sz="4" w:space="0" w:color="auto"/>
              <w:right w:val="single" w:sz="4" w:space="0" w:color="auto"/>
            </w:tcBorders>
          </w:tcPr>
          <w:p w:rsidR="005F5B63" w:rsidRDefault="005F5B63" w:rsidP="005F5B63">
            <w:pPr>
              <w:pStyle w:val="NoSpacing"/>
              <w:jc w:val="center"/>
              <w:rPr>
                <w:rFonts w:cs="Times New Roman"/>
              </w:rPr>
            </w:pPr>
            <w:r>
              <w:rPr>
                <w:rFonts w:cs="Times New Roman"/>
              </w:rPr>
              <w:t>Kondisi</w:t>
            </w:r>
          </w:p>
        </w:tc>
        <w:tc>
          <w:tcPr>
            <w:tcW w:w="1288" w:type="dxa"/>
            <w:tcBorders>
              <w:left w:val="single" w:sz="4" w:space="0" w:color="auto"/>
            </w:tcBorders>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r>
      <w:tr w:rsidR="005F5B63" w:rsidTr="005F5B63">
        <w:tc>
          <w:tcPr>
            <w:tcW w:w="1288" w:type="dxa"/>
            <w:tcBorders>
              <w:right w:val="single" w:sz="4" w:space="0" w:color="auto"/>
            </w:tcBorders>
          </w:tcPr>
          <w:p w:rsidR="005F5B63" w:rsidRDefault="005F5B63" w:rsidP="00166E11">
            <w:pPr>
              <w:pStyle w:val="NoSpacing"/>
              <w:jc w:val="both"/>
              <w:rPr>
                <w:rFonts w:cs="Times New Roman"/>
              </w:rPr>
            </w:pPr>
          </w:p>
        </w:tc>
        <w:tc>
          <w:tcPr>
            <w:tcW w:w="1288" w:type="dxa"/>
            <w:tcBorders>
              <w:top w:val="single" w:sz="4" w:space="0" w:color="auto"/>
              <w:left w:val="single" w:sz="4" w:space="0" w:color="auto"/>
              <w:right w:val="single" w:sz="4" w:space="0" w:color="auto"/>
            </w:tcBorders>
          </w:tcPr>
          <w:p w:rsidR="005F5B63" w:rsidRDefault="005F5B63" w:rsidP="005F5B63">
            <w:pPr>
              <w:pStyle w:val="NoSpacing"/>
              <w:jc w:val="center"/>
              <w:rPr>
                <w:rFonts w:cs="Times New Roman"/>
              </w:rPr>
            </w:pPr>
            <w:r>
              <w:rPr>
                <w:rFonts w:cs="Times New Roman"/>
              </w:rPr>
              <w:t>1</w:t>
            </w:r>
          </w:p>
        </w:tc>
        <w:tc>
          <w:tcPr>
            <w:tcW w:w="1288" w:type="dxa"/>
            <w:tcBorders>
              <w:top w:val="single" w:sz="4" w:space="0" w:color="auto"/>
              <w:left w:val="single" w:sz="4" w:space="0" w:color="auto"/>
              <w:right w:val="single" w:sz="4" w:space="0" w:color="auto"/>
            </w:tcBorders>
          </w:tcPr>
          <w:p w:rsidR="005F5B63" w:rsidRDefault="005F5B63" w:rsidP="005F5B63">
            <w:pPr>
              <w:pStyle w:val="NoSpacing"/>
              <w:jc w:val="center"/>
              <w:rPr>
                <w:rFonts w:cs="Times New Roman"/>
              </w:rPr>
            </w:pPr>
            <w:r>
              <w:rPr>
                <w:rFonts w:cs="Times New Roman"/>
              </w:rPr>
              <w:t>Baik</w:t>
            </w:r>
          </w:p>
        </w:tc>
        <w:tc>
          <w:tcPr>
            <w:tcW w:w="1288" w:type="dxa"/>
            <w:tcBorders>
              <w:left w:val="single" w:sz="4" w:space="0" w:color="auto"/>
            </w:tcBorders>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r>
      <w:tr w:rsidR="005F5B63" w:rsidTr="005F5B63">
        <w:tc>
          <w:tcPr>
            <w:tcW w:w="1288" w:type="dxa"/>
            <w:tcBorders>
              <w:right w:val="single" w:sz="4" w:space="0" w:color="auto"/>
            </w:tcBorders>
          </w:tcPr>
          <w:p w:rsidR="005F5B63" w:rsidRDefault="005F5B63" w:rsidP="00166E11">
            <w:pPr>
              <w:pStyle w:val="NoSpacing"/>
              <w:jc w:val="both"/>
              <w:rPr>
                <w:rFonts w:cs="Times New Roman"/>
              </w:rPr>
            </w:pPr>
          </w:p>
        </w:tc>
        <w:tc>
          <w:tcPr>
            <w:tcW w:w="1288" w:type="dxa"/>
            <w:tcBorders>
              <w:left w:val="single" w:sz="4" w:space="0" w:color="auto"/>
              <w:right w:val="single" w:sz="4" w:space="0" w:color="auto"/>
            </w:tcBorders>
          </w:tcPr>
          <w:p w:rsidR="005F5B63" w:rsidRDefault="005F5B63" w:rsidP="005F5B63">
            <w:pPr>
              <w:pStyle w:val="NoSpacing"/>
              <w:jc w:val="center"/>
              <w:rPr>
                <w:rFonts w:cs="Times New Roman"/>
              </w:rPr>
            </w:pPr>
            <w:r>
              <w:rPr>
                <w:rFonts w:cs="Times New Roman"/>
              </w:rPr>
              <w:t>2</w:t>
            </w:r>
          </w:p>
        </w:tc>
        <w:tc>
          <w:tcPr>
            <w:tcW w:w="1288" w:type="dxa"/>
            <w:tcBorders>
              <w:left w:val="single" w:sz="4" w:space="0" w:color="auto"/>
              <w:right w:val="single" w:sz="4" w:space="0" w:color="auto"/>
            </w:tcBorders>
          </w:tcPr>
          <w:p w:rsidR="005F5B63" w:rsidRDefault="005F5B63" w:rsidP="005F5B63">
            <w:pPr>
              <w:pStyle w:val="NoSpacing"/>
              <w:jc w:val="center"/>
              <w:rPr>
                <w:rFonts w:cs="Times New Roman"/>
              </w:rPr>
            </w:pPr>
            <w:r>
              <w:rPr>
                <w:rFonts w:cs="Times New Roman"/>
              </w:rPr>
              <w:t>Cukup</w:t>
            </w:r>
          </w:p>
        </w:tc>
        <w:tc>
          <w:tcPr>
            <w:tcW w:w="1288" w:type="dxa"/>
            <w:tcBorders>
              <w:left w:val="single" w:sz="4" w:space="0" w:color="auto"/>
            </w:tcBorders>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r>
      <w:tr w:rsidR="005F5B63" w:rsidTr="005F5B63">
        <w:tc>
          <w:tcPr>
            <w:tcW w:w="1288" w:type="dxa"/>
            <w:tcBorders>
              <w:right w:val="single" w:sz="4" w:space="0" w:color="auto"/>
            </w:tcBorders>
          </w:tcPr>
          <w:p w:rsidR="005F5B63" w:rsidRDefault="005F5B63" w:rsidP="00166E11">
            <w:pPr>
              <w:pStyle w:val="NoSpacing"/>
              <w:jc w:val="both"/>
              <w:rPr>
                <w:rFonts w:cs="Times New Roman"/>
              </w:rPr>
            </w:pPr>
          </w:p>
        </w:tc>
        <w:tc>
          <w:tcPr>
            <w:tcW w:w="1288" w:type="dxa"/>
            <w:tcBorders>
              <w:left w:val="single" w:sz="4" w:space="0" w:color="auto"/>
              <w:bottom w:val="single" w:sz="4" w:space="0" w:color="auto"/>
              <w:right w:val="single" w:sz="4" w:space="0" w:color="auto"/>
            </w:tcBorders>
          </w:tcPr>
          <w:p w:rsidR="005F5B63" w:rsidRDefault="005F5B63" w:rsidP="005F5B63">
            <w:pPr>
              <w:pStyle w:val="NoSpacing"/>
              <w:jc w:val="center"/>
              <w:rPr>
                <w:rFonts w:cs="Times New Roman"/>
              </w:rPr>
            </w:pPr>
            <w:r>
              <w:rPr>
                <w:rFonts w:cs="Times New Roman"/>
              </w:rPr>
              <w:t>3</w:t>
            </w:r>
          </w:p>
        </w:tc>
        <w:tc>
          <w:tcPr>
            <w:tcW w:w="1288" w:type="dxa"/>
            <w:tcBorders>
              <w:left w:val="single" w:sz="4" w:space="0" w:color="auto"/>
              <w:bottom w:val="single" w:sz="4" w:space="0" w:color="auto"/>
              <w:right w:val="single" w:sz="4" w:space="0" w:color="auto"/>
            </w:tcBorders>
          </w:tcPr>
          <w:p w:rsidR="005F5B63" w:rsidRDefault="005F5B63" w:rsidP="005F5B63">
            <w:pPr>
              <w:pStyle w:val="NoSpacing"/>
              <w:jc w:val="center"/>
              <w:rPr>
                <w:rFonts w:cs="Times New Roman"/>
              </w:rPr>
            </w:pPr>
            <w:r>
              <w:rPr>
                <w:rFonts w:cs="Times New Roman"/>
              </w:rPr>
              <w:t>Rusak</w:t>
            </w:r>
          </w:p>
        </w:tc>
        <w:tc>
          <w:tcPr>
            <w:tcW w:w="1288" w:type="dxa"/>
            <w:tcBorders>
              <w:left w:val="single" w:sz="4" w:space="0" w:color="auto"/>
            </w:tcBorders>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c>
          <w:tcPr>
            <w:tcW w:w="1288" w:type="dxa"/>
          </w:tcPr>
          <w:p w:rsidR="005F5B63" w:rsidRDefault="005F5B63" w:rsidP="00166E11">
            <w:pPr>
              <w:pStyle w:val="NoSpacing"/>
              <w:jc w:val="both"/>
              <w:rPr>
                <w:rFonts w:cs="Times New Roman"/>
              </w:rPr>
            </w:pPr>
          </w:p>
        </w:tc>
      </w:tr>
    </w:tbl>
    <w:p w:rsidR="005F5B63" w:rsidRDefault="005F5B63" w:rsidP="00166E11">
      <w:pPr>
        <w:pStyle w:val="NoSpacing"/>
        <w:ind w:left="990"/>
        <w:jc w:val="both"/>
        <w:rPr>
          <w:rFonts w:cs="Times New Roman"/>
        </w:rPr>
      </w:pPr>
    </w:p>
    <w:p w:rsidR="005F5B63" w:rsidRDefault="005F5B63" w:rsidP="00166E11">
      <w:pPr>
        <w:pStyle w:val="NoSpacing"/>
        <w:ind w:left="990"/>
        <w:jc w:val="both"/>
        <w:rPr>
          <w:rFonts w:cs="Times New Roman"/>
        </w:rPr>
      </w:pPr>
      <w:r>
        <w:rPr>
          <w:rFonts w:cs="Times New Roman"/>
        </w:rPr>
        <w:t>Jika X</w:t>
      </w:r>
      <w:r w:rsidRPr="005F5B63">
        <w:rPr>
          <w:rFonts w:cs="Times New Roman"/>
          <w:vertAlign w:val="subscript"/>
        </w:rPr>
        <w:t>t</w:t>
      </w:r>
      <w:r>
        <w:rPr>
          <w:rFonts w:cs="Times New Roman"/>
        </w:rPr>
        <w:t xml:space="preserve"> adalah </w:t>
      </w:r>
      <w:r w:rsidRPr="005F5B63">
        <w:rPr>
          <w:rFonts w:cs="Times New Roman"/>
          <w:i/>
        </w:rPr>
        <w:t>state</w:t>
      </w:r>
      <w:r>
        <w:rPr>
          <w:rFonts w:cs="Times New Roman"/>
        </w:rPr>
        <w:t xml:space="preserve"> mesin setelah dilakukan pemeriksaan pada akhir bulan ke-t, maka urut-urutan dari </w:t>
      </w:r>
      <w:r w:rsidRPr="005F5B63">
        <w:rPr>
          <w:rFonts w:cs="Times New Roman"/>
          <w:i/>
        </w:rPr>
        <w:t>state</w:t>
      </w:r>
      <w:r>
        <w:rPr>
          <w:rFonts w:cs="Times New Roman"/>
        </w:rPr>
        <w:t xml:space="preserve"> {X</w:t>
      </w:r>
      <w:r w:rsidRPr="005F5B63">
        <w:rPr>
          <w:rFonts w:cs="Times New Roman"/>
          <w:vertAlign w:val="subscript"/>
        </w:rPr>
        <w:t>t</w:t>
      </w:r>
      <w:r>
        <w:rPr>
          <w:rFonts w:cs="Times New Roman"/>
        </w:rPr>
        <w:t xml:space="preserve">} ini dapat dipandang sebagai suatu proses </w:t>
      </w:r>
      <w:r w:rsidRPr="005F5B63">
        <w:rPr>
          <w:rFonts w:cs="Times New Roman"/>
          <w:i/>
        </w:rPr>
        <w:t>stochastic</w:t>
      </w:r>
      <w:r>
        <w:rPr>
          <w:rFonts w:cs="Times New Roman"/>
        </w:rPr>
        <w:t xml:space="preserve">. Misalkan probabilitas transisi selama periode 1 bulan dari suatu </w:t>
      </w:r>
      <w:r w:rsidRPr="005F5B63">
        <w:rPr>
          <w:rFonts w:cs="Times New Roman"/>
          <w:i/>
        </w:rPr>
        <w:t>state</w:t>
      </w:r>
      <w:r>
        <w:rPr>
          <w:rFonts w:cs="Times New Roman"/>
        </w:rPr>
        <w:t xml:space="preserve"> ke </w:t>
      </w:r>
      <w:r w:rsidRPr="005F5B63">
        <w:rPr>
          <w:rFonts w:cs="Times New Roman"/>
          <w:i/>
        </w:rPr>
        <w:t>state</w:t>
      </w:r>
      <w:r>
        <w:rPr>
          <w:rFonts w:cs="Times New Roman"/>
        </w:rPr>
        <w:t xml:space="preserve"> lainnya adalah</w:t>
      </w:r>
      <w:r w:rsidR="00235AFA">
        <w:rPr>
          <w:rFonts w:cs="Times New Roman"/>
        </w:rPr>
        <w:t xml:space="preserve"> sebagai berikut:</w:t>
      </w:r>
    </w:p>
    <w:p w:rsidR="005F5B63" w:rsidRDefault="005F5B63" w:rsidP="00166E11">
      <w:pPr>
        <w:pStyle w:val="NoSpacing"/>
        <w:ind w:left="990"/>
        <w:jc w:val="both"/>
        <w:rPr>
          <w:rFonts w:cs="Times New Roman"/>
        </w:rPr>
      </w:pPr>
    </w:p>
    <w:p w:rsidR="00235AFA" w:rsidRDefault="00235AFA" w:rsidP="00166E11">
      <w:pPr>
        <w:pStyle w:val="NoSpacing"/>
        <w:ind w:left="990"/>
        <w:jc w:val="both"/>
        <w:rPr>
          <w:rFonts w:cs="Times New Roman"/>
        </w:rPr>
      </w:pPr>
    </w:p>
    <w:p w:rsidR="00235AFA" w:rsidRDefault="00235AFA" w:rsidP="00166E11">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6"/>
        <w:gridCol w:w="526"/>
        <w:gridCol w:w="526"/>
        <w:gridCol w:w="528"/>
        <w:gridCol w:w="448"/>
        <w:gridCol w:w="95"/>
        <w:gridCol w:w="532"/>
        <w:gridCol w:w="532"/>
        <w:gridCol w:w="368"/>
        <w:gridCol w:w="76"/>
        <w:gridCol w:w="716"/>
        <w:gridCol w:w="527"/>
        <w:gridCol w:w="527"/>
        <w:gridCol w:w="527"/>
        <w:gridCol w:w="527"/>
        <w:gridCol w:w="527"/>
        <w:gridCol w:w="528"/>
      </w:tblGrid>
      <w:tr w:rsidR="00235AFA" w:rsidTr="00401553">
        <w:tc>
          <w:tcPr>
            <w:tcW w:w="526" w:type="dxa"/>
          </w:tcPr>
          <w:p w:rsidR="00235AFA" w:rsidRDefault="00235AFA" w:rsidP="00166E11">
            <w:pPr>
              <w:pStyle w:val="NoSpacing"/>
              <w:jc w:val="both"/>
              <w:rPr>
                <w:rFonts w:cs="Times New Roman"/>
              </w:rPr>
            </w:pPr>
          </w:p>
        </w:tc>
        <w:tc>
          <w:tcPr>
            <w:tcW w:w="526" w:type="dxa"/>
          </w:tcPr>
          <w:p w:rsidR="00235AFA" w:rsidRDefault="00235AFA" w:rsidP="00166E11">
            <w:pPr>
              <w:pStyle w:val="NoSpacing"/>
              <w:jc w:val="both"/>
              <w:rPr>
                <w:rFonts w:cs="Times New Roman"/>
              </w:rPr>
            </w:pPr>
          </w:p>
        </w:tc>
        <w:tc>
          <w:tcPr>
            <w:tcW w:w="526" w:type="dxa"/>
          </w:tcPr>
          <w:p w:rsidR="00235AFA" w:rsidRDefault="00235AFA" w:rsidP="00166E11">
            <w:pPr>
              <w:pStyle w:val="NoSpacing"/>
              <w:jc w:val="both"/>
              <w:rPr>
                <w:rFonts w:cs="Times New Roman"/>
              </w:rPr>
            </w:pPr>
          </w:p>
        </w:tc>
        <w:tc>
          <w:tcPr>
            <w:tcW w:w="528" w:type="dxa"/>
          </w:tcPr>
          <w:p w:rsidR="00235AFA" w:rsidRDefault="00235AFA" w:rsidP="00166E11">
            <w:pPr>
              <w:pStyle w:val="NoSpacing"/>
              <w:jc w:val="both"/>
              <w:rPr>
                <w:rFonts w:cs="Times New Roman"/>
              </w:rPr>
            </w:pPr>
          </w:p>
        </w:tc>
        <w:tc>
          <w:tcPr>
            <w:tcW w:w="543" w:type="dxa"/>
            <w:gridSpan w:val="2"/>
          </w:tcPr>
          <w:p w:rsidR="00235AFA" w:rsidRDefault="00235AFA" w:rsidP="00166E11">
            <w:pPr>
              <w:pStyle w:val="NoSpacing"/>
              <w:jc w:val="both"/>
              <w:rPr>
                <w:rFonts w:cs="Times New Roman"/>
              </w:rPr>
            </w:pPr>
          </w:p>
        </w:tc>
        <w:tc>
          <w:tcPr>
            <w:tcW w:w="1508" w:type="dxa"/>
            <w:gridSpan w:val="4"/>
          </w:tcPr>
          <w:p w:rsidR="00235AFA" w:rsidRDefault="00235AFA" w:rsidP="00166E11">
            <w:pPr>
              <w:pStyle w:val="NoSpacing"/>
              <w:jc w:val="both"/>
              <w:rPr>
                <w:rFonts w:cs="Times New Roman"/>
              </w:rPr>
            </w:pPr>
            <w:r w:rsidRPr="00235AFA">
              <w:rPr>
                <w:rFonts w:cs="Times New Roman"/>
                <w:i/>
              </w:rPr>
              <w:t>State</w:t>
            </w:r>
            <w:r>
              <w:rPr>
                <w:rFonts w:cs="Times New Roman"/>
              </w:rPr>
              <w:t xml:space="preserve"> bulan yad</w:t>
            </w:r>
          </w:p>
        </w:tc>
        <w:tc>
          <w:tcPr>
            <w:tcW w:w="716"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8" w:type="dxa"/>
          </w:tcPr>
          <w:p w:rsidR="00235AFA" w:rsidRDefault="00235AFA" w:rsidP="00166E11">
            <w:pPr>
              <w:pStyle w:val="NoSpacing"/>
              <w:jc w:val="both"/>
              <w:rPr>
                <w:rFonts w:cs="Times New Roman"/>
              </w:rPr>
            </w:pPr>
          </w:p>
        </w:tc>
      </w:tr>
      <w:tr w:rsidR="005F5B63" w:rsidTr="00235AFA">
        <w:tc>
          <w:tcPr>
            <w:tcW w:w="526" w:type="dxa"/>
          </w:tcPr>
          <w:p w:rsidR="005F5B63" w:rsidRDefault="005F5B63" w:rsidP="00166E11">
            <w:pPr>
              <w:pStyle w:val="NoSpacing"/>
              <w:jc w:val="both"/>
              <w:rPr>
                <w:rFonts w:cs="Times New Roman"/>
              </w:rPr>
            </w:pPr>
          </w:p>
        </w:tc>
        <w:tc>
          <w:tcPr>
            <w:tcW w:w="526" w:type="dxa"/>
          </w:tcPr>
          <w:p w:rsidR="005F5B63" w:rsidRDefault="005F5B63" w:rsidP="00166E11">
            <w:pPr>
              <w:pStyle w:val="NoSpacing"/>
              <w:jc w:val="both"/>
              <w:rPr>
                <w:rFonts w:cs="Times New Roman"/>
              </w:rPr>
            </w:pPr>
          </w:p>
        </w:tc>
        <w:tc>
          <w:tcPr>
            <w:tcW w:w="526" w:type="dxa"/>
          </w:tcPr>
          <w:p w:rsidR="005F5B63" w:rsidRDefault="005F5B63" w:rsidP="00166E11">
            <w:pPr>
              <w:pStyle w:val="NoSpacing"/>
              <w:jc w:val="both"/>
              <w:rPr>
                <w:rFonts w:cs="Times New Roman"/>
              </w:rPr>
            </w:pPr>
          </w:p>
        </w:tc>
        <w:tc>
          <w:tcPr>
            <w:tcW w:w="528" w:type="dxa"/>
          </w:tcPr>
          <w:p w:rsidR="005F5B63" w:rsidRDefault="005F5B63" w:rsidP="00166E11">
            <w:pPr>
              <w:pStyle w:val="NoSpacing"/>
              <w:jc w:val="both"/>
              <w:rPr>
                <w:rFonts w:cs="Times New Roman"/>
              </w:rPr>
            </w:pPr>
          </w:p>
        </w:tc>
        <w:tc>
          <w:tcPr>
            <w:tcW w:w="543" w:type="dxa"/>
            <w:gridSpan w:val="2"/>
          </w:tcPr>
          <w:p w:rsidR="005F5B63" w:rsidRDefault="005F5B63" w:rsidP="00166E11">
            <w:pPr>
              <w:pStyle w:val="NoSpacing"/>
              <w:jc w:val="both"/>
              <w:rPr>
                <w:rFonts w:cs="Times New Roman"/>
              </w:rPr>
            </w:pPr>
          </w:p>
        </w:tc>
        <w:tc>
          <w:tcPr>
            <w:tcW w:w="532" w:type="dxa"/>
            <w:vAlign w:val="bottom"/>
          </w:tcPr>
          <w:p w:rsidR="005F5B63" w:rsidRDefault="00235AFA" w:rsidP="00491A08">
            <w:pPr>
              <w:pStyle w:val="NoSpacing"/>
              <w:jc w:val="center"/>
              <w:rPr>
                <w:rFonts w:cs="Times New Roman"/>
              </w:rPr>
            </w:pPr>
            <w:r>
              <w:rPr>
                <w:rFonts w:cs="Times New Roman"/>
              </w:rPr>
              <w:t>1</w:t>
            </w:r>
          </w:p>
        </w:tc>
        <w:tc>
          <w:tcPr>
            <w:tcW w:w="532" w:type="dxa"/>
            <w:vAlign w:val="bottom"/>
          </w:tcPr>
          <w:p w:rsidR="005F5B63" w:rsidRDefault="00235AFA" w:rsidP="00491A08">
            <w:pPr>
              <w:pStyle w:val="NoSpacing"/>
              <w:jc w:val="center"/>
              <w:rPr>
                <w:rFonts w:cs="Times New Roman"/>
              </w:rPr>
            </w:pPr>
            <w:r>
              <w:rPr>
                <w:rFonts w:cs="Times New Roman"/>
              </w:rPr>
              <w:t>2</w:t>
            </w:r>
          </w:p>
        </w:tc>
        <w:tc>
          <w:tcPr>
            <w:tcW w:w="444" w:type="dxa"/>
            <w:gridSpan w:val="2"/>
            <w:vAlign w:val="bottom"/>
          </w:tcPr>
          <w:p w:rsidR="005F5B63" w:rsidRDefault="00235AFA" w:rsidP="00491A08">
            <w:pPr>
              <w:pStyle w:val="NoSpacing"/>
              <w:jc w:val="center"/>
              <w:rPr>
                <w:rFonts w:cs="Times New Roman"/>
              </w:rPr>
            </w:pPr>
            <w:r>
              <w:rPr>
                <w:rFonts w:cs="Times New Roman"/>
              </w:rPr>
              <w:t>3</w:t>
            </w:r>
          </w:p>
        </w:tc>
        <w:tc>
          <w:tcPr>
            <w:tcW w:w="716" w:type="dxa"/>
          </w:tcPr>
          <w:p w:rsidR="005F5B63" w:rsidRDefault="005F5B63" w:rsidP="00166E11">
            <w:pPr>
              <w:pStyle w:val="NoSpacing"/>
              <w:jc w:val="both"/>
              <w:rPr>
                <w:rFonts w:cs="Times New Roman"/>
              </w:rPr>
            </w:pPr>
          </w:p>
        </w:tc>
        <w:tc>
          <w:tcPr>
            <w:tcW w:w="527" w:type="dxa"/>
          </w:tcPr>
          <w:p w:rsidR="005F5B63" w:rsidRDefault="005F5B63" w:rsidP="00166E11">
            <w:pPr>
              <w:pStyle w:val="NoSpacing"/>
              <w:jc w:val="both"/>
              <w:rPr>
                <w:rFonts w:cs="Times New Roman"/>
              </w:rPr>
            </w:pPr>
          </w:p>
        </w:tc>
        <w:tc>
          <w:tcPr>
            <w:tcW w:w="527" w:type="dxa"/>
          </w:tcPr>
          <w:p w:rsidR="005F5B63" w:rsidRDefault="005F5B63" w:rsidP="00166E11">
            <w:pPr>
              <w:pStyle w:val="NoSpacing"/>
              <w:jc w:val="both"/>
              <w:rPr>
                <w:rFonts w:cs="Times New Roman"/>
              </w:rPr>
            </w:pPr>
          </w:p>
        </w:tc>
        <w:tc>
          <w:tcPr>
            <w:tcW w:w="527" w:type="dxa"/>
          </w:tcPr>
          <w:p w:rsidR="005F5B63" w:rsidRDefault="005F5B63" w:rsidP="00166E11">
            <w:pPr>
              <w:pStyle w:val="NoSpacing"/>
              <w:jc w:val="both"/>
              <w:rPr>
                <w:rFonts w:cs="Times New Roman"/>
              </w:rPr>
            </w:pPr>
          </w:p>
        </w:tc>
        <w:tc>
          <w:tcPr>
            <w:tcW w:w="527" w:type="dxa"/>
          </w:tcPr>
          <w:p w:rsidR="005F5B63" w:rsidRDefault="005F5B63" w:rsidP="00166E11">
            <w:pPr>
              <w:pStyle w:val="NoSpacing"/>
              <w:jc w:val="both"/>
              <w:rPr>
                <w:rFonts w:cs="Times New Roman"/>
              </w:rPr>
            </w:pPr>
          </w:p>
        </w:tc>
        <w:tc>
          <w:tcPr>
            <w:tcW w:w="527" w:type="dxa"/>
          </w:tcPr>
          <w:p w:rsidR="005F5B63" w:rsidRDefault="005F5B63" w:rsidP="00166E11">
            <w:pPr>
              <w:pStyle w:val="NoSpacing"/>
              <w:jc w:val="both"/>
              <w:rPr>
                <w:rFonts w:cs="Times New Roman"/>
              </w:rPr>
            </w:pPr>
          </w:p>
        </w:tc>
        <w:tc>
          <w:tcPr>
            <w:tcW w:w="528" w:type="dxa"/>
          </w:tcPr>
          <w:p w:rsidR="005F5B63" w:rsidRDefault="005F5B63" w:rsidP="00166E11">
            <w:pPr>
              <w:pStyle w:val="NoSpacing"/>
              <w:jc w:val="both"/>
              <w:rPr>
                <w:rFonts w:cs="Times New Roman"/>
              </w:rPr>
            </w:pPr>
          </w:p>
        </w:tc>
      </w:tr>
      <w:tr w:rsidR="00235AFA" w:rsidTr="00235AFA">
        <w:tc>
          <w:tcPr>
            <w:tcW w:w="526" w:type="dxa"/>
          </w:tcPr>
          <w:p w:rsidR="00235AFA" w:rsidRDefault="00235AFA" w:rsidP="00166E11">
            <w:pPr>
              <w:pStyle w:val="NoSpacing"/>
              <w:jc w:val="both"/>
              <w:rPr>
                <w:rFonts w:cs="Times New Roman"/>
              </w:rPr>
            </w:pPr>
          </w:p>
        </w:tc>
        <w:tc>
          <w:tcPr>
            <w:tcW w:w="1580" w:type="dxa"/>
            <w:gridSpan w:val="3"/>
            <w:vMerge w:val="restart"/>
            <w:vAlign w:val="center"/>
          </w:tcPr>
          <w:p w:rsidR="00235AFA" w:rsidRDefault="00235AFA" w:rsidP="00235AFA">
            <w:pPr>
              <w:pStyle w:val="NoSpacing"/>
              <w:jc w:val="center"/>
              <w:rPr>
                <w:rFonts w:cs="Times New Roman"/>
              </w:rPr>
            </w:pPr>
            <w:r w:rsidRPr="00235AFA">
              <w:rPr>
                <w:rFonts w:cs="Times New Roman"/>
                <w:i/>
              </w:rPr>
              <w:t>State</w:t>
            </w:r>
            <w:r>
              <w:rPr>
                <w:rFonts w:cs="Times New Roman"/>
              </w:rPr>
              <w:t xml:space="preserve"> pada </w:t>
            </w:r>
          </w:p>
          <w:p w:rsidR="00235AFA" w:rsidRDefault="00235AFA" w:rsidP="00235AFA">
            <w:pPr>
              <w:pStyle w:val="NoSpacing"/>
              <w:jc w:val="center"/>
              <w:rPr>
                <w:rFonts w:cs="Times New Roman"/>
              </w:rPr>
            </w:pPr>
            <w:r>
              <w:rPr>
                <w:rFonts w:cs="Times New Roman"/>
              </w:rPr>
              <w:t>bulan ini</w:t>
            </w:r>
          </w:p>
        </w:tc>
        <w:tc>
          <w:tcPr>
            <w:tcW w:w="448" w:type="dxa"/>
            <w:tcBorders>
              <w:right w:val="single" w:sz="4" w:space="0" w:color="auto"/>
            </w:tcBorders>
          </w:tcPr>
          <w:p w:rsidR="00235AFA" w:rsidRDefault="00235AFA" w:rsidP="00235AFA">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166E11">
            <w:pPr>
              <w:pStyle w:val="NoSpacing"/>
              <w:jc w:val="both"/>
              <w:rPr>
                <w:rFonts w:cs="Times New Roman"/>
              </w:rPr>
            </w:pPr>
          </w:p>
        </w:tc>
        <w:tc>
          <w:tcPr>
            <w:tcW w:w="532" w:type="dxa"/>
          </w:tcPr>
          <w:p w:rsidR="00235AFA" w:rsidRDefault="00235AFA" w:rsidP="00491A08">
            <w:pPr>
              <w:pStyle w:val="NoSpacing"/>
              <w:jc w:val="center"/>
              <w:rPr>
                <w:rFonts w:cs="Times New Roman"/>
              </w:rPr>
            </w:pPr>
            <w:r>
              <w:rPr>
                <w:rFonts w:cs="Times New Roman"/>
              </w:rPr>
              <w:t>0,2</w:t>
            </w:r>
          </w:p>
        </w:tc>
        <w:tc>
          <w:tcPr>
            <w:tcW w:w="532" w:type="dxa"/>
          </w:tcPr>
          <w:p w:rsidR="00235AFA" w:rsidRDefault="00235AFA" w:rsidP="00491A08">
            <w:pPr>
              <w:pStyle w:val="NoSpacing"/>
              <w:jc w:val="center"/>
              <w:rPr>
                <w:rFonts w:cs="Times New Roman"/>
              </w:rPr>
            </w:pPr>
            <w:r>
              <w:rPr>
                <w:rFonts w:cs="Times New Roman"/>
              </w:rPr>
              <w:t>0,5</w:t>
            </w:r>
          </w:p>
        </w:tc>
        <w:tc>
          <w:tcPr>
            <w:tcW w:w="368" w:type="dxa"/>
          </w:tcPr>
          <w:p w:rsidR="00235AFA" w:rsidRDefault="00235AFA" w:rsidP="00491A08">
            <w:pPr>
              <w:pStyle w:val="NoSpacing"/>
              <w:jc w:val="center"/>
              <w:rPr>
                <w:rFonts w:cs="Times New Roman"/>
              </w:rPr>
            </w:pPr>
            <w:r>
              <w:rPr>
                <w:rFonts w:cs="Times New Roman"/>
              </w:rPr>
              <w:t>0,3</w:t>
            </w:r>
          </w:p>
        </w:tc>
        <w:tc>
          <w:tcPr>
            <w:tcW w:w="76" w:type="dxa"/>
            <w:tcBorders>
              <w:top w:val="single" w:sz="4" w:space="0" w:color="auto"/>
              <w:right w:val="single" w:sz="4" w:space="0" w:color="auto"/>
            </w:tcBorders>
          </w:tcPr>
          <w:p w:rsidR="00235AFA" w:rsidRDefault="00235AFA" w:rsidP="00166E11">
            <w:pPr>
              <w:pStyle w:val="NoSpacing"/>
              <w:jc w:val="both"/>
              <w:rPr>
                <w:rFonts w:cs="Times New Roman"/>
              </w:rPr>
            </w:pPr>
          </w:p>
        </w:tc>
        <w:tc>
          <w:tcPr>
            <w:tcW w:w="716" w:type="dxa"/>
            <w:tcBorders>
              <w:left w:val="single" w:sz="4" w:space="0" w:color="auto"/>
            </w:tcBorders>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8" w:type="dxa"/>
          </w:tcPr>
          <w:p w:rsidR="00235AFA" w:rsidRDefault="00235AFA" w:rsidP="00166E11">
            <w:pPr>
              <w:pStyle w:val="NoSpacing"/>
              <w:jc w:val="both"/>
              <w:rPr>
                <w:rFonts w:cs="Times New Roman"/>
              </w:rPr>
            </w:pPr>
          </w:p>
        </w:tc>
      </w:tr>
      <w:tr w:rsidR="00235AFA" w:rsidTr="00EC5095">
        <w:tc>
          <w:tcPr>
            <w:tcW w:w="526" w:type="dxa"/>
          </w:tcPr>
          <w:p w:rsidR="00235AFA" w:rsidRDefault="00235AFA" w:rsidP="00166E11">
            <w:pPr>
              <w:pStyle w:val="NoSpacing"/>
              <w:jc w:val="both"/>
              <w:rPr>
                <w:rFonts w:cs="Times New Roman"/>
              </w:rPr>
            </w:pPr>
          </w:p>
        </w:tc>
        <w:tc>
          <w:tcPr>
            <w:tcW w:w="1580" w:type="dxa"/>
            <w:gridSpan w:val="3"/>
            <w:vMerge/>
          </w:tcPr>
          <w:p w:rsidR="00235AFA" w:rsidRDefault="00235AFA" w:rsidP="00166E11">
            <w:pPr>
              <w:pStyle w:val="NoSpacing"/>
              <w:jc w:val="both"/>
              <w:rPr>
                <w:rFonts w:cs="Times New Roman"/>
              </w:rPr>
            </w:pPr>
          </w:p>
        </w:tc>
        <w:tc>
          <w:tcPr>
            <w:tcW w:w="448" w:type="dxa"/>
            <w:tcBorders>
              <w:right w:val="single" w:sz="4" w:space="0" w:color="auto"/>
            </w:tcBorders>
          </w:tcPr>
          <w:p w:rsidR="00235AFA" w:rsidRDefault="00235AFA" w:rsidP="00235AFA">
            <w:pPr>
              <w:pStyle w:val="NoSpacing"/>
              <w:jc w:val="center"/>
              <w:rPr>
                <w:rFonts w:cs="Times New Roman"/>
              </w:rPr>
            </w:pPr>
            <w:r>
              <w:rPr>
                <w:rFonts w:cs="Times New Roman"/>
              </w:rPr>
              <w:t>2</w:t>
            </w:r>
          </w:p>
        </w:tc>
        <w:tc>
          <w:tcPr>
            <w:tcW w:w="95" w:type="dxa"/>
            <w:tcBorders>
              <w:left w:val="single" w:sz="4" w:space="0" w:color="auto"/>
            </w:tcBorders>
          </w:tcPr>
          <w:p w:rsidR="00235AFA" w:rsidRDefault="00235AFA" w:rsidP="00166E11">
            <w:pPr>
              <w:pStyle w:val="NoSpacing"/>
              <w:jc w:val="both"/>
              <w:rPr>
                <w:rFonts w:cs="Times New Roman"/>
              </w:rPr>
            </w:pPr>
          </w:p>
        </w:tc>
        <w:tc>
          <w:tcPr>
            <w:tcW w:w="532" w:type="dxa"/>
          </w:tcPr>
          <w:p w:rsidR="00235AFA" w:rsidRDefault="00235AFA" w:rsidP="00491A08">
            <w:pPr>
              <w:pStyle w:val="NoSpacing"/>
              <w:jc w:val="center"/>
              <w:rPr>
                <w:rFonts w:cs="Times New Roman"/>
              </w:rPr>
            </w:pPr>
            <w:r>
              <w:rPr>
                <w:rFonts w:cs="Times New Roman"/>
              </w:rPr>
              <w:t>0</w:t>
            </w:r>
          </w:p>
        </w:tc>
        <w:tc>
          <w:tcPr>
            <w:tcW w:w="532" w:type="dxa"/>
          </w:tcPr>
          <w:p w:rsidR="00235AFA" w:rsidRDefault="00235AFA" w:rsidP="00491A08">
            <w:pPr>
              <w:pStyle w:val="NoSpacing"/>
              <w:jc w:val="center"/>
              <w:rPr>
                <w:rFonts w:cs="Times New Roman"/>
              </w:rPr>
            </w:pPr>
            <w:r>
              <w:rPr>
                <w:rFonts w:cs="Times New Roman"/>
              </w:rPr>
              <w:t>0,5</w:t>
            </w:r>
          </w:p>
        </w:tc>
        <w:tc>
          <w:tcPr>
            <w:tcW w:w="368" w:type="dxa"/>
          </w:tcPr>
          <w:p w:rsidR="00235AFA" w:rsidRDefault="00235AFA" w:rsidP="00491A08">
            <w:pPr>
              <w:pStyle w:val="NoSpacing"/>
              <w:jc w:val="center"/>
              <w:rPr>
                <w:rFonts w:cs="Times New Roman"/>
              </w:rPr>
            </w:pPr>
            <w:r>
              <w:rPr>
                <w:rFonts w:cs="Times New Roman"/>
              </w:rPr>
              <w:t>0,5</w:t>
            </w:r>
          </w:p>
        </w:tc>
        <w:tc>
          <w:tcPr>
            <w:tcW w:w="76" w:type="dxa"/>
            <w:tcBorders>
              <w:right w:val="single" w:sz="4" w:space="0" w:color="auto"/>
            </w:tcBorders>
          </w:tcPr>
          <w:p w:rsidR="00235AFA" w:rsidRDefault="00235AFA" w:rsidP="00166E11">
            <w:pPr>
              <w:pStyle w:val="NoSpacing"/>
              <w:jc w:val="both"/>
              <w:rPr>
                <w:rFonts w:cs="Times New Roman"/>
              </w:rPr>
            </w:pPr>
          </w:p>
        </w:tc>
        <w:tc>
          <w:tcPr>
            <w:tcW w:w="716" w:type="dxa"/>
            <w:tcBorders>
              <w:left w:val="single" w:sz="4" w:space="0" w:color="auto"/>
            </w:tcBorders>
          </w:tcPr>
          <w:p w:rsidR="00235AFA" w:rsidRDefault="00235AFA" w:rsidP="00235AFA">
            <w:pPr>
              <w:pStyle w:val="NoSpacing"/>
              <w:jc w:val="center"/>
              <w:rPr>
                <w:rFonts w:cs="Times New Roman"/>
              </w:rPr>
            </w:pPr>
            <w:r>
              <w:rPr>
                <w:rFonts w:cs="Times New Roman"/>
              </w:rPr>
              <w:t>=  p</w:t>
            </w:r>
            <w:r w:rsidRPr="00235AFA">
              <w:rPr>
                <w:rFonts w:cs="Times New Roman"/>
                <w:vertAlign w:val="superscript"/>
              </w:rPr>
              <w:t>1</w:t>
            </w: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8" w:type="dxa"/>
          </w:tcPr>
          <w:p w:rsidR="00235AFA" w:rsidRDefault="00235AFA" w:rsidP="00166E11">
            <w:pPr>
              <w:pStyle w:val="NoSpacing"/>
              <w:jc w:val="both"/>
              <w:rPr>
                <w:rFonts w:cs="Times New Roman"/>
              </w:rPr>
            </w:pPr>
          </w:p>
        </w:tc>
      </w:tr>
      <w:tr w:rsidR="00235AFA" w:rsidTr="00EC5095">
        <w:tc>
          <w:tcPr>
            <w:tcW w:w="526" w:type="dxa"/>
          </w:tcPr>
          <w:p w:rsidR="00235AFA" w:rsidRDefault="00235AFA" w:rsidP="00166E11">
            <w:pPr>
              <w:pStyle w:val="NoSpacing"/>
              <w:jc w:val="both"/>
              <w:rPr>
                <w:rFonts w:cs="Times New Roman"/>
              </w:rPr>
            </w:pPr>
          </w:p>
        </w:tc>
        <w:tc>
          <w:tcPr>
            <w:tcW w:w="1580" w:type="dxa"/>
            <w:gridSpan w:val="3"/>
            <w:vMerge/>
          </w:tcPr>
          <w:p w:rsidR="00235AFA" w:rsidRDefault="00235AFA" w:rsidP="00166E11">
            <w:pPr>
              <w:pStyle w:val="NoSpacing"/>
              <w:jc w:val="both"/>
              <w:rPr>
                <w:rFonts w:cs="Times New Roman"/>
              </w:rPr>
            </w:pPr>
          </w:p>
        </w:tc>
        <w:tc>
          <w:tcPr>
            <w:tcW w:w="448" w:type="dxa"/>
            <w:tcBorders>
              <w:right w:val="single" w:sz="4" w:space="0" w:color="auto"/>
            </w:tcBorders>
          </w:tcPr>
          <w:p w:rsidR="00235AFA" w:rsidRDefault="00235AFA" w:rsidP="00235AFA">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166E11">
            <w:pPr>
              <w:pStyle w:val="NoSpacing"/>
              <w:jc w:val="both"/>
              <w:rPr>
                <w:rFonts w:cs="Times New Roman"/>
              </w:rPr>
            </w:pPr>
          </w:p>
        </w:tc>
        <w:tc>
          <w:tcPr>
            <w:tcW w:w="532" w:type="dxa"/>
          </w:tcPr>
          <w:p w:rsidR="00235AFA" w:rsidRDefault="00235AFA" w:rsidP="00491A08">
            <w:pPr>
              <w:pStyle w:val="NoSpacing"/>
              <w:jc w:val="center"/>
              <w:rPr>
                <w:rFonts w:cs="Times New Roman"/>
              </w:rPr>
            </w:pPr>
            <w:r>
              <w:rPr>
                <w:rFonts w:cs="Times New Roman"/>
              </w:rPr>
              <w:t>0</w:t>
            </w:r>
          </w:p>
        </w:tc>
        <w:tc>
          <w:tcPr>
            <w:tcW w:w="532" w:type="dxa"/>
          </w:tcPr>
          <w:p w:rsidR="00235AFA" w:rsidRDefault="00235AFA" w:rsidP="00491A08">
            <w:pPr>
              <w:pStyle w:val="NoSpacing"/>
              <w:jc w:val="center"/>
              <w:rPr>
                <w:rFonts w:cs="Times New Roman"/>
              </w:rPr>
            </w:pPr>
            <w:r>
              <w:rPr>
                <w:rFonts w:cs="Times New Roman"/>
              </w:rPr>
              <w:t>0</w:t>
            </w:r>
          </w:p>
        </w:tc>
        <w:tc>
          <w:tcPr>
            <w:tcW w:w="368" w:type="dxa"/>
          </w:tcPr>
          <w:p w:rsidR="00235AFA" w:rsidRDefault="00235AFA" w:rsidP="00491A08">
            <w:pPr>
              <w:pStyle w:val="NoSpacing"/>
              <w:jc w:val="center"/>
              <w:rPr>
                <w:rFonts w:cs="Times New Roman"/>
              </w:rPr>
            </w:pPr>
            <w:r>
              <w:rPr>
                <w:rFonts w:cs="Times New Roman"/>
              </w:rPr>
              <w:t>1</w:t>
            </w:r>
          </w:p>
        </w:tc>
        <w:tc>
          <w:tcPr>
            <w:tcW w:w="76" w:type="dxa"/>
            <w:tcBorders>
              <w:bottom w:val="single" w:sz="4" w:space="0" w:color="auto"/>
              <w:right w:val="single" w:sz="4" w:space="0" w:color="auto"/>
            </w:tcBorders>
          </w:tcPr>
          <w:p w:rsidR="00235AFA" w:rsidRDefault="00235AFA" w:rsidP="00166E11">
            <w:pPr>
              <w:pStyle w:val="NoSpacing"/>
              <w:jc w:val="both"/>
              <w:rPr>
                <w:rFonts w:cs="Times New Roman"/>
              </w:rPr>
            </w:pPr>
          </w:p>
        </w:tc>
        <w:tc>
          <w:tcPr>
            <w:tcW w:w="716" w:type="dxa"/>
            <w:tcBorders>
              <w:left w:val="single" w:sz="4" w:space="0" w:color="auto"/>
            </w:tcBorders>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7" w:type="dxa"/>
          </w:tcPr>
          <w:p w:rsidR="00235AFA" w:rsidRDefault="00235AFA" w:rsidP="00166E11">
            <w:pPr>
              <w:pStyle w:val="NoSpacing"/>
              <w:jc w:val="both"/>
              <w:rPr>
                <w:rFonts w:cs="Times New Roman"/>
              </w:rPr>
            </w:pPr>
          </w:p>
        </w:tc>
        <w:tc>
          <w:tcPr>
            <w:tcW w:w="528" w:type="dxa"/>
          </w:tcPr>
          <w:p w:rsidR="00235AFA" w:rsidRDefault="00235AFA" w:rsidP="00166E11">
            <w:pPr>
              <w:pStyle w:val="NoSpacing"/>
              <w:jc w:val="both"/>
              <w:rPr>
                <w:rFonts w:cs="Times New Roman"/>
              </w:rPr>
            </w:pPr>
          </w:p>
        </w:tc>
      </w:tr>
    </w:tbl>
    <w:p w:rsidR="005F5B63" w:rsidRDefault="005F5B63" w:rsidP="00166E11">
      <w:pPr>
        <w:pStyle w:val="NoSpacing"/>
        <w:ind w:left="990"/>
        <w:jc w:val="both"/>
        <w:rPr>
          <w:rFonts w:cs="Times New Roman"/>
        </w:rPr>
      </w:pPr>
    </w:p>
    <w:p w:rsidR="00235AFA" w:rsidRPr="00235AFA" w:rsidRDefault="00235AFA" w:rsidP="00166E11">
      <w:pPr>
        <w:pStyle w:val="NoSpacing"/>
        <w:ind w:left="990"/>
        <w:jc w:val="both"/>
        <w:rPr>
          <w:rFonts w:cs="Times New Roman"/>
        </w:rPr>
      </w:pPr>
      <w:r>
        <w:rPr>
          <w:rFonts w:cs="Times New Roman"/>
        </w:rPr>
        <w:t>Dari matriks transisi p</w:t>
      </w:r>
      <w:r w:rsidRPr="00235AFA">
        <w:rPr>
          <w:rFonts w:cs="Times New Roman"/>
          <w:vertAlign w:val="superscript"/>
        </w:rPr>
        <w:t>1</w:t>
      </w:r>
      <w:r>
        <w:rPr>
          <w:rFonts w:cs="Times New Roman"/>
        </w:rPr>
        <w:t xml:space="preserve"> di atas jelas bahwa sekali mesin itu rusak (</w:t>
      </w:r>
      <w:r w:rsidRPr="00235AFA">
        <w:rPr>
          <w:rFonts w:cs="Times New Roman"/>
          <w:i/>
        </w:rPr>
        <w:t>state</w:t>
      </w:r>
      <w:r>
        <w:rPr>
          <w:rFonts w:cs="Times New Roman"/>
        </w:rPr>
        <w:t xml:space="preserve"> 3), maka akan tetap rusak. Kondisi di atas akan berubah apabila terhadap mesin itu dilakukan perbaikan (</w:t>
      </w:r>
      <w:r w:rsidRPr="00235AFA">
        <w:rPr>
          <w:rFonts w:cs="Times New Roman"/>
          <w:i/>
        </w:rPr>
        <w:t>overhaul</w:t>
      </w:r>
      <w:r>
        <w:rPr>
          <w:rFonts w:cs="Times New Roman"/>
        </w:rPr>
        <w:t xml:space="preserve">). Jadi, jika </w:t>
      </w:r>
      <w:r w:rsidRPr="00235AFA">
        <w:rPr>
          <w:rFonts w:cs="Times New Roman"/>
          <w:i/>
        </w:rPr>
        <w:t>overhaul</w:t>
      </w:r>
      <w:r>
        <w:rPr>
          <w:rFonts w:cs="Times New Roman"/>
        </w:rPr>
        <w:t xml:space="preserve"> tidak dilakukan, maka probabilitas transisinya akan tetap seperti pada p</w:t>
      </w:r>
      <w:r w:rsidRPr="00235AFA">
        <w:rPr>
          <w:rFonts w:cs="Times New Roman"/>
          <w:vertAlign w:val="superscript"/>
        </w:rPr>
        <w:t>1</w:t>
      </w:r>
      <w:r>
        <w:rPr>
          <w:rFonts w:cs="Times New Roman"/>
        </w:rPr>
        <w:t xml:space="preserve">. Tetapi jika dilakukan </w:t>
      </w:r>
      <w:r w:rsidRPr="00235AFA">
        <w:rPr>
          <w:rFonts w:cs="Times New Roman"/>
          <w:i/>
        </w:rPr>
        <w:t>overhaul</w:t>
      </w:r>
      <w:r w:rsidRPr="00235AFA">
        <w:rPr>
          <w:rFonts w:cs="Times New Roman"/>
        </w:rPr>
        <w:t>,</w:t>
      </w:r>
      <w:r>
        <w:rPr>
          <w:rFonts w:cs="Times New Roman"/>
        </w:rPr>
        <w:t xml:space="preserve"> maka matriks transisinya adalah p</w:t>
      </w:r>
      <w:r w:rsidRPr="00235AFA">
        <w:rPr>
          <w:rFonts w:cs="Times New Roman"/>
          <w:vertAlign w:val="superscript"/>
        </w:rPr>
        <w:t>2</w:t>
      </w:r>
      <w:r>
        <w:rPr>
          <w:rFonts w:cs="Times New Roman"/>
        </w:rPr>
        <w:t xml:space="preserve">, yaitu sebagai berikut: </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0"/>
        <w:gridCol w:w="520"/>
        <w:gridCol w:w="524"/>
        <w:gridCol w:w="523"/>
        <w:gridCol w:w="444"/>
        <w:gridCol w:w="95"/>
        <w:gridCol w:w="531"/>
        <w:gridCol w:w="529"/>
        <w:gridCol w:w="446"/>
        <w:gridCol w:w="76"/>
        <w:gridCol w:w="707"/>
        <w:gridCol w:w="520"/>
        <w:gridCol w:w="520"/>
        <w:gridCol w:w="520"/>
        <w:gridCol w:w="520"/>
        <w:gridCol w:w="520"/>
        <w:gridCol w:w="521"/>
      </w:tblGrid>
      <w:tr w:rsidR="00235AFA" w:rsidTr="003927B3">
        <w:tc>
          <w:tcPr>
            <w:tcW w:w="526" w:type="dxa"/>
          </w:tcPr>
          <w:p w:rsidR="00235AFA" w:rsidRDefault="00235AFA" w:rsidP="003927B3">
            <w:pPr>
              <w:pStyle w:val="NoSpacing"/>
              <w:jc w:val="both"/>
              <w:rPr>
                <w:rFonts w:cs="Times New Roman"/>
              </w:rPr>
            </w:pPr>
          </w:p>
        </w:tc>
        <w:tc>
          <w:tcPr>
            <w:tcW w:w="526" w:type="dxa"/>
          </w:tcPr>
          <w:p w:rsidR="00235AFA" w:rsidRDefault="00235AFA" w:rsidP="003927B3">
            <w:pPr>
              <w:pStyle w:val="NoSpacing"/>
              <w:jc w:val="both"/>
              <w:rPr>
                <w:rFonts w:cs="Times New Roman"/>
              </w:rPr>
            </w:pPr>
          </w:p>
        </w:tc>
        <w:tc>
          <w:tcPr>
            <w:tcW w:w="526" w:type="dxa"/>
          </w:tcPr>
          <w:p w:rsidR="00235AFA" w:rsidRDefault="00235AFA" w:rsidP="003927B3">
            <w:pPr>
              <w:pStyle w:val="NoSpacing"/>
              <w:jc w:val="both"/>
              <w:rPr>
                <w:rFonts w:cs="Times New Roman"/>
              </w:rPr>
            </w:pPr>
          </w:p>
        </w:tc>
        <w:tc>
          <w:tcPr>
            <w:tcW w:w="528" w:type="dxa"/>
          </w:tcPr>
          <w:p w:rsidR="00235AFA" w:rsidRDefault="00235AFA" w:rsidP="003927B3">
            <w:pPr>
              <w:pStyle w:val="NoSpacing"/>
              <w:jc w:val="both"/>
              <w:rPr>
                <w:rFonts w:cs="Times New Roman"/>
              </w:rPr>
            </w:pPr>
          </w:p>
        </w:tc>
        <w:tc>
          <w:tcPr>
            <w:tcW w:w="543" w:type="dxa"/>
            <w:gridSpan w:val="2"/>
          </w:tcPr>
          <w:p w:rsidR="00235AFA" w:rsidRDefault="00235AFA" w:rsidP="003927B3">
            <w:pPr>
              <w:pStyle w:val="NoSpacing"/>
              <w:jc w:val="both"/>
              <w:rPr>
                <w:rFonts w:cs="Times New Roman"/>
              </w:rPr>
            </w:pPr>
          </w:p>
        </w:tc>
        <w:tc>
          <w:tcPr>
            <w:tcW w:w="532" w:type="dxa"/>
            <w:vAlign w:val="bottom"/>
          </w:tcPr>
          <w:p w:rsidR="00235AFA" w:rsidRDefault="00235AFA" w:rsidP="00491A08">
            <w:pPr>
              <w:pStyle w:val="NoSpacing"/>
              <w:jc w:val="center"/>
              <w:rPr>
                <w:rFonts w:cs="Times New Roman"/>
              </w:rPr>
            </w:pPr>
            <w:r>
              <w:rPr>
                <w:rFonts w:cs="Times New Roman"/>
              </w:rPr>
              <w:t>1</w:t>
            </w:r>
          </w:p>
        </w:tc>
        <w:tc>
          <w:tcPr>
            <w:tcW w:w="532" w:type="dxa"/>
            <w:vAlign w:val="bottom"/>
          </w:tcPr>
          <w:p w:rsidR="00235AFA" w:rsidRDefault="00235AFA" w:rsidP="00491A08">
            <w:pPr>
              <w:pStyle w:val="NoSpacing"/>
              <w:jc w:val="center"/>
              <w:rPr>
                <w:rFonts w:cs="Times New Roman"/>
              </w:rPr>
            </w:pPr>
            <w:r>
              <w:rPr>
                <w:rFonts w:cs="Times New Roman"/>
              </w:rPr>
              <w:t>2</w:t>
            </w:r>
          </w:p>
        </w:tc>
        <w:tc>
          <w:tcPr>
            <w:tcW w:w="444" w:type="dxa"/>
            <w:gridSpan w:val="2"/>
            <w:vAlign w:val="bottom"/>
          </w:tcPr>
          <w:p w:rsidR="00235AFA" w:rsidRDefault="00235AFA" w:rsidP="00491A08">
            <w:pPr>
              <w:pStyle w:val="NoSpacing"/>
              <w:jc w:val="center"/>
              <w:rPr>
                <w:rFonts w:cs="Times New Roman"/>
              </w:rPr>
            </w:pPr>
            <w:r>
              <w:rPr>
                <w:rFonts w:cs="Times New Roman"/>
              </w:rPr>
              <w:t>3</w:t>
            </w:r>
          </w:p>
        </w:tc>
        <w:tc>
          <w:tcPr>
            <w:tcW w:w="716"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8" w:type="dxa"/>
          </w:tcPr>
          <w:p w:rsidR="00235AFA" w:rsidRDefault="00235AFA" w:rsidP="003927B3">
            <w:pPr>
              <w:pStyle w:val="NoSpacing"/>
              <w:jc w:val="both"/>
              <w:rPr>
                <w:rFonts w:cs="Times New Roman"/>
              </w:rPr>
            </w:pPr>
          </w:p>
        </w:tc>
      </w:tr>
      <w:tr w:rsidR="00235AFA" w:rsidTr="008D3D0C">
        <w:tc>
          <w:tcPr>
            <w:tcW w:w="526" w:type="dxa"/>
          </w:tcPr>
          <w:p w:rsidR="00235AFA" w:rsidRDefault="00235AFA" w:rsidP="003927B3">
            <w:pPr>
              <w:pStyle w:val="NoSpacing"/>
              <w:jc w:val="both"/>
              <w:rPr>
                <w:rFonts w:cs="Times New Roman"/>
              </w:rPr>
            </w:pPr>
          </w:p>
        </w:tc>
        <w:tc>
          <w:tcPr>
            <w:tcW w:w="526" w:type="dxa"/>
            <w:vAlign w:val="center"/>
          </w:tcPr>
          <w:p w:rsidR="00235AFA" w:rsidRPr="00235AFA" w:rsidRDefault="00235AFA" w:rsidP="00235AFA">
            <w:pPr>
              <w:pStyle w:val="NoSpacing"/>
              <w:jc w:val="center"/>
              <w:rPr>
                <w:rFonts w:cs="Times New Roman"/>
              </w:rPr>
            </w:pPr>
          </w:p>
        </w:tc>
        <w:tc>
          <w:tcPr>
            <w:tcW w:w="527" w:type="dxa"/>
            <w:vAlign w:val="center"/>
          </w:tcPr>
          <w:p w:rsidR="00235AFA" w:rsidRPr="00235AFA" w:rsidRDefault="00235AFA" w:rsidP="00235AFA">
            <w:pPr>
              <w:pStyle w:val="NoSpacing"/>
              <w:jc w:val="center"/>
              <w:rPr>
                <w:rFonts w:cs="Times New Roman"/>
              </w:rPr>
            </w:pPr>
          </w:p>
        </w:tc>
        <w:tc>
          <w:tcPr>
            <w:tcW w:w="527" w:type="dxa"/>
            <w:vAlign w:val="center"/>
          </w:tcPr>
          <w:p w:rsidR="00235AFA" w:rsidRPr="00235AFA" w:rsidRDefault="00235AFA" w:rsidP="00235AFA">
            <w:pPr>
              <w:pStyle w:val="NoSpacing"/>
              <w:jc w:val="center"/>
              <w:rPr>
                <w:rFonts w:cs="Times New Roman"/>
              </w:rPr>
            </w:pPr>
          </w:p>
        </w:tc>
        <w:tc>
          <w:tcPr>
            <w:tcW w:w="448" w:type="dxa"/>
            <w:tcBorders>
              <w:right w:val="single" w:sz="4" w:space="0" w:color="auto"/>
            </w:tcBorders>
          </w:tcPr>
          <w:p w:rsidR="00235AFA" w:rsidRDefault="00235AFA" w:rsidP="003927B3">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3927B3">
            <w:pPr>
              <w:pStyle w:val="NoSpacing"/>
              <w:jc w:val="both"/>
              <w:rPr>
                <w:rFonts w:cs="Times New Roman"/>
              </w:rPr>
            </w:pPr>
          </w:p>
        </w:tc>
        <w:tc>
          <w:tcPr>
            <w:tcW w:w="532" w:type="dxa"/>
          </w:tcPr>
          <w:p w:rsidR="00235AFA" w:rsidRDefault="00A32D97" w:rsidP="00491A08">
            <w:pPr>
              <w:pStyle w:val="NoSpacing"/>
              <w:jc w:val="center"/>
              <w:rPr>
                <w:rFonts w:cs="Times New Roman"/>
              </w:rPr>
            </w:pPr>
            <w:r>
              <w:rPr>
                <w:rFonts w:cs="Times New Roman"/>
              </w:rPr>
              <w:t>0,3</w:t>
            </w:r>
          </w:p>
        </w:tc>
        <w:tc>
          <w:tcPr>
            <w:tcW w:w="532" w:type="dxa"/>
          </w:tcPr>
          <w:p w:rsidR="00235AFA" w:rsidRDefault="00235AFA" w:rsidP="00491A08">
            <w:pPr>
              <w:pStyle w:val="NoSpacing"/>
              <w:jc w:val="center"/>
              <w:rPr>
                <w:rFonts w:cs="Times New Roman"/>
              </w:rPr>
            </w:pPr>
            <w:r>
              <w:rPr>
                <w:rFonts w:cs="Times New Roman"/>
              </w:rPr>
              <w:t>0,</w:t>
            </w:r>
            <w:r w:rsidR="00A32D97">
              <w:rPr>
                <w:rFonts w:cs="Times New Roman"/>
              </w:rPr>
              <w:t>6</w:t>
            </w:r>
          </w:p>
        </w:tc>
        <w:tc>
          <w:tcPr>
            <w:tcW w:w="368" w:type="dxa"/>
          </w:tcPr>
          <w:p w:rsidR="00235AFA" w:rsidRDefault="00235AFA" w:rsidP="00491A08">
            <w:pPr>
              <w:pStyle w:val="NoSpacing"/>
              <w:jc w:val="center"/>
              <w:rPr>
                <w:rFonts w:cs="Times New Roman"/>
              </w:rPr>
            </w:pPr>
            <w:r>
              <w:rPr>
                <w:rFonts w:cs="Times New Roman"/>
              </w:rPr>
              <w:t>0,</w:t>
            </w:r>
            <w:r w:rsidR="00A32D97">
              <w:rPr>
                <w:rFonts w:cs="Times New Roman"/>
              </w:rPr>
              <w:t>1</w:t>
            </w:r>
          </w:p>
        </w:tc>
        <w:tc>
          <w:tcPr>
            <w:tcW w:w="76" w:type="dxa"/>
            <w:tcBorders>
              <w:top w:val="single" w:sz="4" w:space="0" w:color="auto"/>
              <w:right w:val="single" w:sz="4" w:space="0" w:color="auto"/>
            </w:tcBorders>
          </w:tcPr>
          <w:p w:rsidR="00235AFA" w:rsidRDefault="00235AFA" w:rsidP="003927B3">
            <w:pPr>
              <w:pStyle w:val="NoSpacing"/>
              <w:jc w:val="both"/>
              <w:rPr>
                <w:rFonts w:cs="Times New Roman"/>
              </w:rPr>
            </w:pPr>
          </w:p>
        </w:tc>
        <w:tc>
          <w:tcPr>
            <w:tcW w:w="716" w:type="dxa"/>
            <w:tcBorders>
              <w:left w:val="single" w:sz="4" w:space="0" w:color="auto"/>
            </w:tcBorders>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8" w:type="dxa"/>
          </w:tcPr>
          <w:p w:rsidR="00235AFA" w:rsidRDefault="00235AFA" w:rsidP="003927B3">
            <w:pPr>
              <w:pStyle w:val="NoSpacing"/>
              <w:jc w:val="both"/>
              <w:rPr>
                <w:rFonts w:cs="Times New Roman"/>
              </w:rPr>
            </w:pPr>
          </w:p>
        </w:tc>
      </w:tr>
      <w:tr w:rsidR="00235AFA" w:rsidTr="008D3D0C">
        <w:tc>
          <w:tcPr>
            <w:tcW w:w="526" w:type="dxa"/>
          </w:tcPr>
          <w:p w:rsidR="00235AFA" w:rsidRDefault="00235AFA" w:rsidP="003927B3">
            <w:pPr>
              <w:pStyle w:val="NoSpacing"/>
              <w:jc w:val="both"/>
              <w:rPr>
                <w:rFonts w:cs="Times New Roman"/>
              </w:rPr>
            </w:pPr>
          </w:p>
        </w:tc>
        <w:tc>
          <w:tcPr>
            <w:tcW w:w="526" w:type="dxa"/>
          </w:tcPr>
          <w:p w:rsidR="00235AFA" w:rsidRDefault="00235AFA" w:rsidP="003927B3">
            <w:pPr>
              <w:pStyle w:val="NoSpacing"/>
              <w:jc w:val="both"/>
              <w:rPr>
                <w:rFonts w:cs="Times New Roman"/>
              </w:rPr>
            </w:pPr>
          </w:p>
        </w:tc>
        <w:tc>
          <w:tcPr>
            <w:tcW w:w="527" w:type="dxa"/>
          </w:tcPr>
          <w:p w:rsidR="00235AFA" w:rsidRDefault="00235AFA" w:rsidP="00235AFA">
            <w:pPr>
              <w:pStyle w:val="NoSpacing"/>
              <w:jc w:val="right"/>
              <w:rPr>
                <w:rFonts w:cs="Times New Roman"/>
              </w:rPr>
            </w:pPr>
            <w:r>
              <w:rPr>
                <w:rFonts w:cs="Times New Roman"/>
              </w:rPr>
              <w:t>p</w:t>
            </w:r>
            <w:r w:rsidRPr="00235AFA">
              <w:rPr>
                <w:rFonts w:cs="Times New Roman"/>
                <w:vertAlign w:val="superscript"/>
              </w:rPr>
              <w:t>2</w:t>
            </w:r>
          </w:p>
        </w:tc>
        <w:tc>
          <w:tcPr>
            <w:tcW w:w="527" w:type="dxa"/>
          </w:tcPr>
          <w:p w:rsidR="00235AFA" w:rsidRDefault="00235AFA" w:rsidP="00235AFA">
            <w:pPr>
              <w:pStyle w:val="NoSpacing"/>
              <w:jc w:val="center"/>
              <w:rPr>
                <w:rFonts w:cs="Times New Roman"/>
              </w:rPr>
            </w:pPr>
            <w:r>
              <w:rPr>
                <w:rFonts w:cs="Times New Roman"/>
              </w:rPr>
              <w:t>=</w:t>
            </w:r>
          </w:p>
        </w:tc>
        <w:tc>
          <w:tcPr>
            <w:tcW w:w="448" w:type="dxa"/>
            <w:tcBorders>
              <w:right w:val="single" w:sz="4" w:space="0" w:color="auto"/>
            </w:tcBorders>
          </w:tcPr>
          <w:p w:rsidR="00235AFA" w:rsidRDefault="00235AFA" w:rsidP="003927B3">
            <w:pPr>
              <w:pStyle w:val="NoSpacing"/>
              <w:jc w:val="center"/>
              <w:rPr>
                <w:rFonts w:cs="Times New Roman"/>
              </w:rPr>
            </w:pPr>
            <w:r>
              <w:rPr>
                <w:rFonts w:cs="Times New Roman"/>
              </w:rPr>
              <w:t>2</w:t>
            </w:r>
          </w:p>
        </w:tc>
        <w:tc>
          <w:tcPr>
            <w:tcW w:w="95" w:type="dxa"/>
            <w:tcBorders>
              <w:left w:val="single" w:sz="4" w:space="0" w:color="auto"/>
            </w:tcBorders>
          </w:tcPr>
          <w:p w:rsidR="00235AFA" w:rsidRDefault="00235AFA" w:rsidP="003927B3">
            <w:pPr>
              <w:pStyle w:val="NoSpacing"/>
              <w:jc w:val="both"/>
              <w:rPr>
                <w:rFonts w:cs="Times New Roman"/>
              </w:rPr>
            </w:pPr>
          </w:p>
        </w:tc>
        <w:tc>
          <w:tcPr>
            <w:tcW w:w="532" w:type="dxa"/>
          </w:tcPr>
          <w:p w:rsidR="00235AFA" w:rsidRDefault="00235AFA" w:rsidP="00491A08">
            <w:pPr>
              <w:pStyle w:val="NoSpacing"/>
              <w:jc w:val="center"/>
              <w:rPr>
                <w:rFonts w:cs="Times New Roman"/>
              </w:rPr>
            </w:pPr>
            <w:r>
              <w:rPr>
                <w:rFonts w:cs="Times New Roman"/>
              </w:rPr>
              <w:t>0</w:t>
            </w:r>
            <w:r w:rsidR="00A32D97">
              <w:rPr>
                <w:rFonts w:cs="Times New Roman"/>
              </w:rPr>
              <w:t>,1</w:t>
            </w:r>
          </w:p>
        </w:tc>
        <w:tc>
          <w:tcPr>
            <w:tcW w:w="532" w:type="dxa"/>
          </w:tcPr>
          <w:p w:rsidR="00235AFA" w:rsidRDefault="00235AFA" w:rsidP="00491A08">
            <w:pPr>
              <w:pStyle w:val="NoSpacing"/>
              <w:jc w:val="center"/>
              <w:rPr>
                <w:rFonts w:cs="Times New Roman"/>
              </w:rPr>
            </w:pPr>
            <w:r>
              <w:rPr>
                <w:rFonts w:cs="Times New Roman"/>
              </w:rPr>
              <w:t>0,</w:t>
            </w:r>
            <w:r w:rsidR="00A32D97">
              <w:rPr>
                <w:rFonts w:cs="Times New Roman"/>
              </w:rPr>
              <w:t>6</w:t>
            </w:r>
          </w:p>
        </w:tc>
        <w:tc>
          <w:tcPr>
            <w:tcW w:w="368" w:type="dxa"/>
          </w:tcPr>
          <w:p w:rsidR="00235AFA" w:rsidRDefault="00235AFA" w:rsidP="00491A08">
            <w:pPr>
              <w:pStyle w:val="NoSpacing"/>
              <w:jc w:val="center"/>
              <w:rPr>
                <w:rFonts w:cs="Times New Roman"/>
              </w:rPr>
            </w:pPr>
            <w:r>
              <w:rPr>
                <w:rFonts w:cs="Times New Roman"/>
              </w:rPr>
              <w:t>0,</w:t>
            </w:r>
            <w:r w:rsidR="00A32D97">
              <w:rPr>
                <w:rFonts w:cs="Times New Roman"/>
              </w:rPr>
              <w:t>3</w:t>
            </w:r>
          </w:p>
        </w:tc>
        <w:tc>
          <w:tcPr>
            <w:tcW w:w="76" w:type="dxa"/>
            <w:tcBorders>
              <w:right w:val="single" w:sz="4" w:space="0" w:color="auto"/>
            </w:tcBorders>
          </w:tcPr>
          <w:p w:rsidR="00235AFA" w:rsidRDefault="00235AFA" w:rsidP="003927B3">
            <w:pPr>
              <w:pStyle w:val="NoSpacing"/>
              <w:jc w:val="both"/>
              <w:rPr>
                <w:rFonts w:cs="Times New Roman"/>
              </w:rPr>
            </w:pPr>
          </w:p>
        </w:tc>
        <w:tc>
          <w:tcPr>
            <w:tcW w:w="716" w:type="dxa"/>
            <w:tcBorders>
              <w:left w:val="single" w:sz="4" w:space="0" w:color="auto"/>
            </w:tcBorders>
          </w:tcPr>
          <w:p w:rsidR="00235AFA" w:rsidRDefault="00235AFA" w:rsidP="007923EC">
            <w:pPr>
              <w:pStyle w:val="NoSpacing"/>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8" w:type="dxa"/>
          </w:tcPr>
          <w:p w:rsidR="00235AFA" w:rsidRDefault="00235AFA" w:rsidP="003927B3">
            <w:pPr>
              <w:pStyle w:val="NoSpacing"/>
              <w:jc w:val="both"/>
              <w:rPr>
                <w:rFonts w:cs="Times New Roman"/>
              </w:rPr>
            </w:pPr>
          </w:p>
        </w:tc>
      </w:tr>
      <w:tr w:rsidR="00235AFA" w:rsidTr="008D3D0C">
        <w:tc>
          <w:tcPr>
            <w:tcW w:w="526" w:type="dxa"/>
          </w:tcPr>
          <w:p w:rsidR="00235AFA" w:rsidRDefault="00235AFA" w:rsidP="003927B3">
            <w:pPr>
              <w:pStyle w:val="NoSpacing"/>
              <w:jc w:val="both"/>
              <w:rPr>
                <w:rFonts w:cs="Times New Roman"/>
              </w:rPr>
            </w:pPr>
          </w:p>
        </w:tc>
        <w:tc>
          <w:tcPr>
            <w:tcW w:w="526"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448" w:type="dxa"/>
            <w:tcBorders>
              <w:right w:val="single" w:sz="4" w:space="0" w:color="auto"/>
            </w:tcBorders>
          </w:tcPr>
          <w:p w:rsidR="00235AFA" w:rsidRDefault="00235AFA" w:rsidP="003927B3">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3927B3">
            <w:pPr>
              <w:pStyle w:val="NoSpacing"/>
              <w:jc w:val="both"/>
              <w:rPr>
                <w:rFonts w:cs="Times New Roman"/>
              </w:rPr>
            </w:pPr>
          </w:p>
        </w:tc>
        <w:tc>
          <w:tcPr>
            <w:tcW w:w="532" w:type="dxa"/>
          </w:tcPr>
          <w:p w:rsidR="00235AFA" w:rsidRDefault="00235AFA" w:rsidP="00491A08">
            <w:pPr>
              <w:pStyle w:val="NoSpacing"/>
              <w:jc w:val="center"/>
              <w:rPr>
                <w:rFonts w:cs="Times New Roman"/>
              </w:rPr>
            </w:pPr>
            <w:r>
              <w:rPr>
                <w:rFonts w:cs="Times New Roman"/>
              </w:rPr>
              <w:t>0</w:t>
            </w:r>
            <w:r w:rsidR="00A32D97">
              <w:rPr>
                <w:rFonts w:cs="Times New Roman"/>
              </w:rPr>
              <w:t>,05</w:t>
            </w:r>
          </w:p>
        </w:tc>
        <w:tc>
          <w:tcPr>
            <w:tcW w:w="532" w:type="dxa"/>
          </w:tcPr>
          <w:p w:rsidR="00235AFA" w:rsidRDefault="00235AFA" w:rsidP="00491A08">
            <w:pPr>
              <w:pStyle w:val="NoSpacing"/>
              <w:jc w:val="center"/>
              <w:rPr>
                <w:rFonts w:cs="Times New Roman"/>
              </w:rPr>
            </w:pPr>
            <w:r>
              <w:rPr>
                <w:rFonts w:cs="Times New Roman"/>
              </w:rPr>
              <w:t>0</w:t>
            </w:r>
            <w:r w:rsidR="00A32D97">
              <w:rPr>
                <w:rFonts w:cs="Times New Roman"/>
              </w:rPr>
              <w:t>,4</w:t>
            </w:r>
          </w:p>
        </w:tc>
        <w:tc>
          <w:tcPr>
            <w:tcW w:w="368" w:type="dxa"/>
          </w:tcPr>
          <w:p w:rsidR="00235AFA" w:rsidRDefault="00A32D97" w:rsidP="00491A08">
            <w:pPr>
              <w:pStyle w:val="NoSpacing"/>
              <w:jc w:val="center"/>
              <w:rPr>
                <w:rFonts w:cs="Times New Roman"/>
              </w:rPr>
            </w:pPr>
            <w:r>
              <w:rPr>
                <w:rFonts w:cs="Times New Roman"/>
              </w:rPr>
              <w:t>0,55</w:t>
            </w:r>
          </w:p>
        </w:tc>
        <w:tc>
          <w:tcPr>
            <w:tcW w:w="76" w:type="dxa"/>
            <w:tcBorders>
              <w:bottom w:val="single" w:sz="4" w:space="0" w:color="auto"/>
              <w:right w:val="single" w:sz="4" w:space="0" w:color="auto"/>
            </w:tcBorders>
          </w:tcPr>
          <w:p w:rsidR="00235AFA" w:rsidRDefault="00235AFA" w:rsidP="003927B3">
            <w:pPr>
              <w:pStyle w:val="NoSpacing"/>
              <w:jc w:val="both"/>
              <w:rPr>
                <w:rFonts w:cs="Times New Roman"/>
              </w:rPr>
            </w:pPr>
          </w:p>
        </w:tc>
        <w:tc>
          <w:tcPr>
            <w:tcW w:w="716" w:type="dxa"/>
            <w:tcBorders>
              <w:left w:val="single" w:sz="4" w:space="0" w:color="auto"/>
            </w:tcBorders>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7" w:type="dxa"/>
          </w:tcPr>
          <w:p w:rsidR="00235AFA" w:rsidRDefault="00235AFA" w:rsidP="003927B3">
            <w:pPr>
              <w:pStyle w:val="NoSpacing"/>
              <w:jc w:val="both"/>
              <w:rPr>
                <w:rFonts w:cs="Times New Roman"/>
              </w:rPr>
            </w:pPr>
          </w:p>
        </w:tc>
        <w:tc>
          <w:tcPr>
            <w:tcW w:w="528" w:type="dxa"/>
          </w:tcPr>
          <w:p w:rsidR="00235AFA" w:rsidRDefault="00235AFA" w:rsidP="003927B3">
            <w:pPr>
              <w:pStyle w:val="NoSpacing"/>
              <w:jc w:val="both"/>
              <w:rPr>
                <w:rFonts w:cs="Times New Roman"/>
              </w:rPr>
            </w:pPr>
          </w:p>
        </w:tc>
      </w:tr>
    </w:tbl>
    <w:p w:rsidR="00235AFA" w:rsidRDefault="00235AFA" w:rsidP="00166E11">
      <w:pPr>
        <w:pStyle w:val="NoSpacing"/>
        <w:ind w:left="990"/>
        <w:jc w:val="both"/>
        <w:rPr>
          <w:rFonts w:cs="Times New Roman"/>
        </w:rPr>
      </w:pPr>
    </w:p>
    <w:p w:rsidR="00AD76F4" w:rsidRDefault="00AD76F4" w:rsidP="00166E11">
      <w:pPr>
        <w:pStyle w:val="NoSpacing"/>
        <w:ind w:left="990"/>
        <w:jc w:val="both"/>
        <w:rPr>
          <w:rFonts w:cs="Times New Roman"/>
        </w:rPr>
      </w:pPr>
      <w:r>
        <w:rPr>
          <w:rFonts w:cs="Times New Roman"/>
        </w:rPr>
        <w:t xml:space="preserve">Struktur ongkos (penerimaan atau pengeluaran) selama periode 1 bulan akan tergantung pada </w:t>
      </w:r>
      <w:r w:rsidRPr="00AD76F4">
        <w:rPr>
          <w:rFonts w:cs="Times New Roman"/>
          <w:i/>
        </w:rPr>
        <w:t>state</w:t>
      </w:r>
      <w:r>
        <w:rPr>
          <w:rFonts w:cs="Times New Roman"/>
        </w:rPr>
        <w:t xml:space="preserve"> masing-masing matriks transisi. Jika diketahui bahwa struktur ongkos apabila tidak dilakukan</w:t>
      </w:r>
      <w:r w:rsidR="00491A08">
        <w:rPr>
          <w:rFonts w:cs="Times New Roman"/>
        </w:rPr>
        <w:t xml:space="preserve"> </w:t>
      </w:r>
      <w:r w:rsidRPr="00491A08">
        <w:rPr>
          <w:rFonts w:cs="Times New Roman"/>
          <w:i/>
        </w:rPr>
        <w:t>overhaul</w:t>
      </w:r>
      <w:r>
        <w:rPr>
          <w:rFonts w:cs="Times New Roman"/>
        </w:rPr>
        <w:t xml:space="preserve"> adalah R</w:t>
      </w:r>
      <w:r w:rsidRPr="00AD76F4">
        <w:rPr>
          <w:rFonts w:cs="Times New Roman"/>
          <w:vertAlign w:val="superscript"/>
        </w:rPr>
        <w:t>1</w:t>
      </w:r>
      <w:r>
        <w:rPr>
          <w:rFonts w:cs="Times New Roman"/>
        </w:rPr>
        <w:t>, dan struktur ongkos apabila</w:t>
      </w:r>
      <w:r w:rsidR="00491A08">
        <w:rPr>
          <w:rFonts w:cs="Times New Roman"/>
        </w:rPr>
        <w:t xml:space="preserve"> dilakukan </w:t>
      </w:r>
      <w:r w:rsidR="00491A08">
        <w:rPr>
          <w:rFonts w:cs="Times New Roman"/>
          <w:i/>
        </w:rPr>
        <w:t>overhaul</w:t>
      </w:r>
      <w:r w:rsidR="00491A08">
        <w:rPr>
          <w:rFonts w:cs="Times New Roman"/>
        </w:rPr>
        <w:t xml:space="preserve"> adalah R</w:t>
      </w:r>
      <w:r w:rsidR="00491A08" w:rsidRPr="00491A08">
        <w:rPr>
          <w:rFonts w:cs="Times New Roman"/>
          <w:vertAlign w:val="superscript"/>
        </w:rPr>
        <w:t>2</w:t>
      </w:r>
      <w:r w:rsidR="00491A08">
        <w:rPr>
          <w:rFonts w:cs="Times New Roman"/>
        </w:rPr>
        <w:t>, (dalam satuan juta rupiah), di mana:</w:t>
      </w:r>
    </w:p>
    <w:p w:rsidR="00491A08" w:rsidRDefault="00491A08" w:rsidP="00166E11">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6"/>
        <w:gridCol w:w="516"/>
        <w:gridCol w:w="559"/>
        <w:gridCol w:w="518"/>
        <w:gridCol w:w="441"/>
        <w:gridCol w:w="94"/>
        <w:gridCol w:w="530"/>
        <w:gridCol w:w="528"/>
        <w:gridCol w:w="446"/>
        <w:gridCol w:w="76"/>
        <w:gridCol w:w="703"/>
        <w:gridCol w:w="518"/>
        <w:gridCol w:w="518"/>
        <w:gridCol w:w="518"/>
        <w:gridCol w:w="518"/>
        <w:gridCol w:w="518"/>
        <w:gridCol w:w="519"/>
      </w:tblGrid>
      <w:tr w:rsidR="00491A08" w:rsidTr="00491A08">
        <w:tc>
          <w:tcPr>
            <w:tcW w:w="516" w:type="dxa"/>
          </w:tcPr>
          <w:p w:rsidR="00491A08" w:rsidRDefault="00491A08" w:rsidP="003927B3">
            <w:pPr>
              <w:pStyle w:val="NoSpacing"/>
              <w:jc w:val="both"/>
              <w:rPr>
                <w:rFonts w:cs="Times New Roman"/>
              </w:rPr>
            </w:pPr>
          </w:p>
        </w:tc>
        <w:tc>
          <w:tcPr>
            <w:tcW w:w="516" w:type="dxa"/>
          </w:tcPr>
          <w:p w:rsidR="00491A08" w:rsidRDefault="00491A08" w:rsidP="003927B3">
            <w:pPr>
              <w:pStyle w:val="NoSpacing"/>
              <w:jc w:val="both"/>
              <w:rPr>
                <w:rFonts w:cs="Times New Roman"/>
              </w:rPr>
            </w:pPr>
          </w:p>
        </w:tc>
        <w:tc>
          <w:tcPr>
            <w:tcW w:w="559"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35" w:type="dxa"/>
            <w:gridSpan w:val="2"/>
          </w:tcPr>
          <w:p w:rsidR="00491A08" w:rsidRDefault="00491A08" w:rsidP="003927B3">
            <w:pPr>
              <w:pStyle w:val="NoSpacing"/>
              <w:jc w:val="both"/>
              <w:rPr>
                <w:rFonts w:cs="Times New Roman"/>
              </w:rPr>
            </w:pPr>
          </w:p>
        </w:tc>
        <w:tc>
          <w:tcPr>
            <w:tcW w:w="530" w:type="dxa"/>
            <w:vAlign w:val="bottom"/>
          </w:tcPr>
          <w:p w:rsidR="00491A08" w:rsidRDefault="00491A08" w:rsidP="00491A08">
            <w:pPr>
              <w:pStyle w:val="NoSpacing"/>
              <w:jc w:val="center"/>
              <w:rPr>
                <w:rFonts w:cs="Times New Roman"/>
              </w:rPr>
            </w:pPr>
            <w:r>
              <w:rPr>
                <w:rFonts w:cs="Times New Roman"/>
              </w:rPr>
              <w:t>1</w:t>
            </w:r>
          </w:p>
        </w:tc>
        <w:tc>
          <w:tcPr>
            <w:tcW w:w="528" w:type="dxa"/>
            <w:vAlign w:val="bottom"/>
          </w:tcPr>
          <w:p w:rsidR="00491A08" w:rsidRDefault="00491A08" w:rsidP="00491A08">
            <w:pPr>
              <w:pStyle w:val="NoSpacing"/>
              <w:jc w:val="center"/>
              <w:rPr>
                <w:rFonts w:cs="Times New Roman"/>
              </w:rPr>
            </w:pPr>
            <w:r>
              <w:rPr>
                <w:rFonts w:cs="Times New Roman"/>
              </w:rPr>
              <w:t>2</w:t>
            </w:r>
          </w:p>
        </w:tc>
        <w:tc>
          <w:tcPr>
            <w:tcW w:w="522" w:type="dxa"/>
            <w:gridSpan w:val="2"/>
            <w:vAlign w:val="bottom"/>
          </w:tcPr>
          <w:p w:rsidR="00491A08" w:rsidRDefault="00491A08" w:rsidP="00491A08">
            <w:pPr>
              <w:pStyle w:val="NoSpacing"/>
              <w:jc w:val="center"/>
              <w:rPr>
                <w:rFonts w:cs="Times New Roman"/>
              </w:rPr>
            </w:pPr>
            <w:r>
              <w:rPr>
                <w:rFonts w:cs="Times New Roman"/>
              </w:rPr>
              <w:t>3</w:t>
            </w:r>
          </w:p>
        </w:tc>
        <w:tc>
          <w:tcPr>
            <w:tcW w:w="703"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r>
      <w:tr w:rsidR="00491A08" w:rsidTr="00491A08">
        <w:tc>
          <w:tcPr>
            <w:tcW w:w="516" w:type="dxa"/>
          </w:tcPr>
          <w:p w:rsidR="00491A08" w:rsidRDefault="00491A08" w:rsidP="003927B3">
            <w:pPr>
              <w:pStyle w:val="NoSpacing"/>
              <w:jc w:val="both"/>
              <w:rPr>
                <w:rFonts w:cs="Times New Roman"/>
              </w:rPr>
            </w:pPr>
          </w:p>
        </w:tc>
        <w:tc>
          <w:tcPr>
            <w:tcW w:w="516" w:type="dxa"/>
            <w:vAlign w:val="center"/>
          </w:tcPr>
          <w:p w:rsidR="00491A08" w:rsidRPr="00235AFA" w:rsidRDefault="00491A08" w:rsidP="003927B3">
            <w:pPr>
              <w:pStyle w:val="NoSpacing"/>
              <w:jc w:val="center"/>
              <w:rPr>
                <w:rFonts w:cs="Times New Roman"/>
              </w:rPr>
            </w:pPr>
          </w:p>
        </w:tc>
        <w:tc>
          <w:tcPr>
            <w:tcW w:w="559" w:type="dxa"/>
            <w:vAlign w:val="center"/>
          </w:tcPr>
          <w:p w:rsidR="00491A08" w:rsidRPr="00235AFA" w:rsidRDefault="00491A08" w:rsidP="003927B3">
            <w:pPr>
              <w:pStyle w:val="NoSpacing"/>
              <w:jc w:val="center"/>
              <w:rPr>
                <w:rFonts w:cs="Times New Roman"/>
              </w:rPr>
            </w:pPr>
          </w:p>
        </w:tc>
        <w:tc>
          <w:tcPr>
            <w:tcW w:w="518" w:type="dxa"/>
            <w:vAlign w:val="center"/>
          </w:tcPr>
          <w:p w:rsidR="00491A08" w:rsidRPr="00235AFA" w:rsidRDefault="00491A08" w:rsidP="003927B3">
            <w:pPr>
              <w:pStyle w:val="NoSpacing"/>
              <w:jc w:val="center"/>
              <w:rPr>
                <w:rFonts w:cs="Times New Roman"/>
              </w:rPr>
            </w:pPr>
          </w:p>
        </w:tc>
        <w:tc>
          <w:tcPr>
            <w:tcW w:w="441" w:type="dxa"/>
            <w:tcBorders>
              <w:right w:val="single" w:sz="4" w:space="0" w:color="auto"/>
            </w:tcBorders>
          </w:tcPr>
          <w:p w:rsidR="00491A08" w:rsidRDefault="00491A08" w:rsidP="003927B3">
            <w:pPr>
              <w:pStyle w:val="NoSpacing"/>
              <w:jc w:val="center"/>
              <w:rPr>
                <w:rFonts w:cs="Times New Roman"/>
              </w:rPr>
            </w:pPr>
            <w:r>
              <w:rPr>
                <w:rFonts w:cs="Times New Roman"/>
              </w:rPr>
              <w:t>1</w:t>
            </w:r>
          </w:p>
        </w:tc>
        <w:tc>
          <w:tcPr>
            <w:tcW w:w="94" w:type="dxa"/>
            <w:tcBorders>
              <w:top w:val="single" w:sz="4" w:space="0" w:color="auto"/>
              <w:left w:val="single" w:sz="4" w:space="0" w:color="auto"/>
            </w:tcBorders>
          </w:tcPr>
          <w:p w:rsidR="00491A08" w:rsidRDefault="00491A08" w:rsidP="003927B3">
            <w:pPr>
              <w:pStyle w:val="NoSpacing"/>
              <w:jc w:val="both"/>
              <w:rPr>
                <w:rFonts w:cs="Times New Roman"/>
              </w:rPr>
            </w:pPr>
          </w:p>
        </w:tc>
        <w:tc>
          <w:tcPr>
            <w:tcW w:w="530" w:type="dxa"/>
          </w:tcPr>
          <w:p w:rsidR="00491A08" w:rsidRDefault="00491A08" w:rsidP="00491A08">
            <w:pPr>
              <w:pStyle w:val="NoSpacing"/>
              <w:jc w:val="center"/>
              <w:rPr>
                <w:rFonts w:cs="Times New Roman"/>
              </w:rPr>
            </w:pPr>
            <w:r>
              <w:rPr>
                <w:rFonts w:cs="Times New Roman"/>
              </w:rPr>
              <w:t>7</w:t>
            </w:r>
          </w:p>
        </w:tc>
        <w:tc>
          <w:tcPr>
            <w:tcW w:w="528" w:type="dxa"/>
          </w:tcPr>
          <w:p w:rsidR="00491A08" w:rsidRDefault="00491A08" w:rsidP="00491A08">
            <w:pPr>
              <w:pStyle w:val="NoSpacing"/>
              <w:jc w:val="center"/>
              <w:rPr>
                <w:rFonts w:cs="Times New Roman"/>
              </w:rPr>
            </w:pPr>
            <w:r>
              <w:rPr>
                <w:rFonts w:cs="Times New Roman"/>
              </w:rPr>
              <w:t>6</w:t>
            </w:r>
          </w:p>
        </w:tc>
        <w:tc>
          <w:tcPr>
            <w:tcW w:w="446" w:type="dxa"/>
          </w:tcPr>
          <w:p w:rsidR="00491A08" w:rsidRDefault="00491A08" w:rsidP="00491A08">
            <w:pPr>
              <w:pStyle w:val="NoSpacing"/>
              <w:jc w:val="center"/>
              <w:rPr>
                <w:rFonts w:cs="Times New Roman"/>
              </w:rPr>
            </w:pPr>
            <w:r>
              <w:rPr>
                <w:rFonts w:cs="Times New Roman"/>
              </w:rPr>
              <w:t>3</w:t>
            </w:r>
          </w:p>
        </w:tc>
        <w:tc>
          <w:tcPr>
            <w:tcW w:w="76" w:type="dxa"/>
            <w:tcBorders>
              <w:top w:val="single" w:sz="4" w:space="0" w:color="auto"/>
              <w:right w:val="single" w:sz="4" w:space="0" w:color="auto"/>
            </w:tcBorders>
          </w:tcPr>
          <w:p w:rsidR="00491A08" w:rsidRDefault="00491A08" w:rsidP="003927B3">
            <w:pPr>
              <w:pStyle w:val="NoSpacing"/>
              <w:jc w:val="both"/>
              <w:rPr>
                <w:rFonts w:cs="Times New Roman"/>
              </w:rPr>
            </w:pPr>
          </w:p>
        </w:tc>
        <w:tc>
          <w:tcPr>
            <w:tcW w:w="703" w:type="dxa"/>
            <w:tcBorders>
              <w:left w:val="single" w:sz="4" w:space="0" w:color="auto"/>
            </w:tcBorders>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r>
      <w:tr w:rsidR="00491A08" w:rsidTr="00E506F0">
        <w:tc>
          <w:tcPr>
            <w:tcW w:w="516" w:type="dxa"/>
          </w:tcPr>
          <w:p w:rsidR="00491A08" w:rsidRDefault="00491A08" w:rsidP="003927B3">
            <w:pPr>
              <w:pStyle w:val="NoSpacing"/>
              <w:jc w:val="both"/>
              <w:rPr>
                <w:rFonts w:cs="Times New Roman"/>
              </w:rPr>
            </w:pPr>
          </w:p>
        </w:tc>
        <w:tc>
          <w:tcPr>
            <w:tcW w:w="1593" w:type="dxa"/>
            <w:gridSpan w:val="3"/>
          </w:tcPr>
          <w:p w:rsidR="00491A08" w:rsidRDefault="00491A08" w:rsidP="003927B3">
            <w:pPr>
              <w:pStyle w:val="NoSpacing"/>
              <w:jc w:val="center"/>
              <w:rPr>
                <w:rFonts w:cs="Times New Roman"/>
              </w:rPr>
            </w:pPr>
            <w:r>
              <w:rPr>
                <w:rFonts w:cs="Times New Roman"/>
              </w:rPr>
              <w:t>R</w:t>
            </w:r>
            <w:r>
              <w:rPr>
                <w:rFonts w:cs="Times New Roman"/>
                <w:vertAlign w:val="superscript"/>
              </w:rPr>
              <w:t xml:space="preserve">1 </w:t>
            </w:r>
            <w:r>
              <w:rPr>
                <w:rFonts w:cs="Times New Roman"/>
              </w:rPr>
              <w:t>=|| r</w:t>
            </w:r>
            <w:r w:rsidRPr="00491A08">
              <w:rPr>
                <w:rFonts w:cs="Times New Roman"/>
                <w:vertAlign w:val="subscript"/>
              </w:rPr>
              <w:t>ij</w:t>
            </w:r>
            <w:r w:rsidRPr="00491A08">
              <w:rPr>
                <w:rFonts w:cs="Times New Roman"/>
                <w:vertAlign w:val="superscript"/>
              </w:rPr>
              <w:t>1</w:t>
            </w:r>
            <w:r>
              <w:rPr>
                <w:rFonts w:cs="Times New Roman"/>
              </w:rPr>
              <w:t xml:space="preserve"> || = </w:t>
            </w:r>
          </w:p>
        </w:tc>
        <w:tc>
          <w:tcPr>
            <w:tcW w:w="441" w:type="dxa"/>
            <w:tcBorders>
              <w:right w:val="single" w:sz="4" w:space="0" w:color="auto"/>
            </w:tcBorders>
          </w:tcPr>
          <w:p w:rsidR="00491A08" w:rsidRDefault="00491A08" w:rsidP="003927B3">
            <w:pPr>
              <w:pStyle w:val="NoSpacing"/>
              <w:jc w:val="center"/>
              <w:rPr>
                <w:rFonts w:cs="Times New Roman"/>
              </w:rPr>
            </w:pPr>
            <w:r>
              <w:rPr>
                <w:rFonts w:cs="Times New Roman"/>
              </w:rPr>
              <w:t>2</w:t>
            </w:r>
          </w:p>
        </w:tc>
        <w:tc>
          <w:tcPr>
            <w:tcW w:w="94" w:type="dxa"/>
            <w:tcBorders>
              <w:left w:val="single" w:sz="4" w:space="0" w:color="auto"/>
            </w:tcBorders>
          </w:tcPr>
          <w:p w:rsidR="00491A08" w:rsidRDefault="00491A08" w:rsidP="003927B3">
            <w:pPr>
              <w:pStyle w:val="NoSpacing"/>
              <w:jc w:val="both"/>
              <w:rPr>
                <w:rFonts w:cs="Times New Roman"/>
              </w:rPr>
            </w:pPr>
          </w:p>
        </w:tc>
        <w:tc>
          <w:tcPr>
            <w:tcW w:w="530" w:type="dxa"/>
          </w:tcPr>
          <w:p w:rsidR="00491A08" w:rsidRDefault="00491A08" w:rsidP="00491A08">
            <w:pPr>
              <w:pStyle w:val="NoSpacing"/>
              <w:jc w:val="center"/>
              <w:rPr>
                <w:rFonts w:cs="Times New Roman"/>
              </w:rPr>
            </w:pPr>
            <w:r>
              <w:rPr>
                <w:rFonts w:cs="Times New Roman"/>
              </w:rPr>
              <w:t>0</w:t>
            </w:r>
          </w:p>
        </w:tc>
        <w:tc>
          <w:tcPr>
            <w:tcW w:w="528" w:type="dxa"/>
          </w:tcPr>
          <w:p w:rsidR="00491A08" w:rsidRDefault="00491A08" w:rsidP="00491A08">
            <w:pPr>
              <w:pStyle w:val="NoSpacing"/>
              <w:jc w:val="center"/>
              <w:rPr>
                <w:rFonts w:cs="Times New Roman"/>
              </w:rPr>
            </w:pPr>
            <w:r>
              <w:rPr>
                <w:rFonts w:cs="Times New Roman"/>
              </w:rPr>
              <w:t>5</w:t>
            </w:r>
          </w:p>
        </w:tc>
        <w:tc>
          <w:tcPr>
            <w:tcW w:w="446" w:type="dxa"/>
          </w:tcPr>
          <w:p w:rsidR="00491A08" w:rsidRDefault="00491A08" w:rsidP="00491A08">
            <w:pPr>
              <w:pStyle w:val="NoSpacing"/>
              <w:jc w:val="center"/>
              <w:rPr>
                <w:rFonts w:cs="Times New Roman"/>
              </w:rPr>
            </w:pPr>
            <w:r>
              <w:rPr>
                <w:rFonts w:cs="Times New Roman"/>
              </w:rPr>
              <w:t>1</w:t>
            </w:r>
          </w:p>
        </w:tc>
        <w:tc>
          <w:tcPr>
            <w:tcW w:w="76" w:type="dxa"/>
            <w:tcBorders>
              <w:right w:val="single" w:sz="4" w:space="0" w:color="auto"/>
            </w:tcBorders>
          </w:tcPr>
          <w:p w:rsidR="00491A08" w:rsidRDefault="00491A08" w:rsidP="003927B3">
            <w:pPr>
              <w:pStyle w:val="NoSpacing"/>
              <w:jc w:val="both"/>
              <w:rPr>
                <w:rFonts w:cs="Times New Roman"/>
              </w:rPr>
            </w:pPr>
          </w:p>
        </w:tc>
        <w:tc>
          <w:tcPr>
            <w:tcW w:w="703" w:type="dxa"/>
            <w:tcBorders>
              <w:left w:val="single" w:sz="4" w:space="0" w:color="auto"/>
            </w:tcBorders>
          </w:tcPr>
          <w:p w:rsidR="00491A08" w:rsidRDefault="00491A08" w:rsidP="003927B3">
            <w:pPr>
              <w:pStyle w:val="NoSpacing"/>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r>
      <w:tr w:rsidR="00491A08" w:rsidTr="00491A08">
        <w:tc>
          <w:tcPr>
            <w:tcW w:w="516" w:type="dxa"/>
          </w:tcPr>
          <w:p w:rsidR="00491A08" w:rsidRDefault="00491A08" w:rsidP="003927B3">
            <w:pPr>
              <w:pStyle w:val="NoSpacing"/>
              <w:jc w:val="both"/>
              <w:rPr>
                <w:rFonts w:cs="Times New Roman"/>
              </w:rPr>
            </w:pPr>
          </w:p>
        </w:tc>
        <w:tc>
          <w:tcPr>
            <w:tcW w:w="516" w:type="dxa"/>
          </w:tcPr>
          <w:p w:rsidR="00491A08" w:rsidRDefault="00491A08" w:rsidP="003927B3">
            <w:pPr>
              <w:pStyle w:val="NoSpacing"/>
              <w:jc w:val="both"/>
              <w:rPr>
                <w:rFonts w:cs="Times New Roman"/>
              </w:rPr>
            </w:pPr>
          </w:p>
        </w:tc>
        <w:tc>
          <w:tcPr>
            <w:tcW w:w="559"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441" w:type="dxa"/>
            <w:tcBorders>
              <w:right w:val="single" w:sz="4" w:space="0" w:color="auto"/>
            </w:tcBorders>
          </w:tcPr>
          <w:p w:rsidR="00491A08" w:rsidRDefault="00491A08" w:rsidP="003927B3">
            <w:pPr>
              <w:pStyle w:val="NoSpacing"/>
              <w:jc w:val="center"/>
              <w:rPr>
                <w:rFonts w:cs="Times New Roman"/>
              </w:rPr>
            </w:pPr>
            <w:r>
              <w:rPr>
                <w:rFonts w:cs="Times New Roman"/>
              </w:rPr>
              <w:t>3</w:t>
            </w:r>
          </w:p>
        </w:tc>
        <w:tc>
          <w:tcPr>
            <w:tcW w:w="94" w:type="dxa"/>
            <w:tcBorders>
              <w:left w:val="single" w:sz="4" w:space="0" w:color="auto"/>
              <w:bottom w:val="single" w:sz="4" w:space="0" w:color="auto"/>
            </w:tcBorders>
          </w:tcPr>
          <w:p w:rsidR="00491A08" w:rsidRDefault="00491A08" w:rsidP="003927B3">
            <w:pPr>
              <w:pStyle w:val="NoSpacing"/>
              <w:jc w:val="both"/>
              <w:rPr>
                <w:rFonts w:cs="Times New Roman"/>
              </w:rPr>
            </w:pPr>
          </w:p>
        </w:tc>
        <w:tc>
          <w:tcPr>
            <w:tcW w:w="530" w:type="dxa"/>
          </w:tcPr>
          <w:p w:rsidR="00491A08" w:rsidRDefault="00491A08" w:rsidP="00491A08">
            <w:pPr>
              <w:pStyle w:val="NoSpacing"/>
              <w:jc w:val="center"/>
              <w:rPr>
                <w:rFonts w:cs="Times New Roman"/>
              </w:rPr>
            </w:pPr>
            <w:r>
              <w:rPr>
                <w:rFonts w:cs="Times New Roman"/>
              </w:rPr>
              <w:t>0</w:t>
            </w:r>
          </w:p>
        </w:tc>
        <w:tc>
          <w:tcPr>
            <w:tcW w:w="528" w:type="dxa"/>
          </w:tcPr>
          <w:p w:rsidR="00491A08" w:rsidRDefault="00491A08" w:rsidP="00491A08">
            <w:pPr>
              <w:pStyle w:val="NoSpacing"/>
              <w:jc w:val="center"/>
              <w:rPr>
                <w:rFonts w:cs="Times New Roman"/>
              </w:rPr>
            </w:pPr>
            <w:r>
              <w:rPr>
                <w:rFonts w:cs="Times New Roman"/>
              </w:rPr>
              <w:t>0</w:t>
            </w:r>
          </w:p>
        </w:tc>
        <w:tc>
          <w:tcPr>
            <w:tcW w:w="446" w:type="dxa"/>
          </w:tcPr>
          <w:p w:rsidR="00491A08" w:rsidRDefault="00491A08" w:rsidP="00491A08">
            <w:pPr>
              <w:pStyle w:val="NoSpacing"/>
              <w:jc w:val="center"/>
              <w:rPr>
                <w:rFonts w:cs="Times New Roman"/>
              </w:rPr>
            </w:pPr>
            <w:r>
              <w:rPr>
                <w:rFonts w:cs="Times New Roman"/>
              </w:rPr>
              <w:t>-1</w:t>
            </w:r>
          </w:p>
        </w:tc>
        <w:tc>
          <w:tcPr>
            <w:tcW w:w="76" w:type="dxa"/>
            <w:tcBorders>
              <w:bottom w:val="single" w:sz="4" w:space="0" w:color="auto"/>
              <w:right w:val="single" w:sz="4" w:space="0" w:color="auto"/>
            </w:tcBorders>
          </w:tcPr>
          <w:p w:rsidR="00491A08" w:rsidRDefault="00491A08" w:rsidP="003927B3">
            <w:pPr>
              <w:pStyle w:val="NoSpacing"/>
              <w:jc w:val="both"/>
              <w:rPr>
                <w:rFonts w:cs="Times New Roman"/>
              </w:rPr>
            </w:pPr>
          </w:p>
        </w:tc>
        <w:tc>
          <w:tcPr>
            <w:tcW w:w="703" w:type="dxa"/>
            <w:tcBorders>
              <w:left w:val="single" w:sz="4" w:space="0" w:color="auto"/>
            </w:tcBorders>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8"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r>
    </w:tbl>
    <w:p w:rsidR="00491A08" w:rsidRDefault="00491A08" w:rsidP="00166E11">
      <w:pPr>
        <w:pStyle w:val="NoSpacing"/>
        <w:ind w:left="990"/>
        <w:jc w:val="both"/>
        <w:rPr>
          <w:rFonts w:cs="Times New Roman"/>
        </w:rPr>
      </w:pPr>
      <w:r>
        <w:rPr>
          <w:rFonts w:cs="Times New Roman"/>
        </w:rPr>
        <w:tab/>
        <w:t>dan</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9"/>
        <w:gridCol w:w="519"/>
        <w:gridCol w:w="521"/>
        <w:gridCol w:w="522"/>
        <w:gridCol w:w="444"/>
        <w:gridCol w:w="95"/>
        <w:gridCol w:w="531"/>
        <w:gridCol w:w="529"/>
        <w:gridCol w:w="446"/>
        <w:gridCol w:w="76"/>
        <w:gridCol w:w="707"/>
        <w:gridCol w:w="521"/>
        <w:gridCol w:w="521"/>
        <w:gridCol w:w="521"/>
        <w:gridCol w:w="521"/>
        <w:gridCol w:w="521"/>
        <w:gridCol w:w="522"/>
      </w:tblGrid>
      <w:tr w:rsidR="00491A08" w:rsidTr="00491A08">
        <w:tc>
          <w:tcPr>
            <w:tcW w:w="519"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c>
          <w:tcPr>
            <w:tcW w:w="539" w:type="dxa"/>
            <w:gridSpan w:val="2"/>
          </w:tcPr>
          <w:p w:rsidR="00491A08" w:rsidRDefault="00491A08" w:rsidP="003927B3">
            <w:pPr>
              <w:pStyle w:val="NoSpacing"/>
              <w:jc w:val="both"/>
              <w:rPr>
                <w:rFonts w:cs="Times New Roman"/>
              </w:rPr>
            </w:pPr>
          </w:p>
        </w:tc>
        <w:tc>
          <w:tcPr>
            <w:tcW w:w="531" w:type="dxa"/>
            <w:vAlign w:val="bottom"/>
          </w:tcPr>
          <w:p w:rsidR="00491A08" w:rsidRDefault="00491A08" w:rsidP="00491A08">
            <w:pPr>
              <w:pStyle w:val="NoSpacing"/>
              <w:jc w:val="center"/>
              <w:rPr>
                <w:rFonts w:cs="Times New Roman"/>
              </w:rPr>
            </w:pPr>
            <w:r>
              <w:rPr>
                <w:rFonts w:cs="Times New Roman"/>
              </w:rPr>
              <w:t>1</w:t>
            </w:r>
          </w:p>
        </w:tc>
        <w:tc>
          <w:tcPr>
            <w:tcW w:w="529" w:type="dxa"/>
            <w:vAlign w:val="bottom"/>
          </w:tcPr>
          <w:p w:rsidR="00491A08" w:rsidRDefault="00491A08" w:rsidP="00491A08">
            <w:pPr>
              <w:pStyle w:val="NoSpacing"/>
              <w:jc w:val="center"/>
              <w:rPr>
                <w:rFonts w:cs="Times New Roman"/>
              </w:rPr>
            </w:pPr>
            <w:r>
              <w:rPr>
                <w:rFonts w:cs="Times New Roman"/>
              </w:rPr>
              <w:t>2</w:t>
            </w:r>
          </w:p>
        </w:tc>
        <w:tc>
          <w:tcPr>
            <w:tcW w:w="522" w:type="dxa"/>
            <w:gridSpan w:val="2"/>
            <w:vAlign w:val="bottom"/>
          </w:tcPr>
          <w:p w:rsidR="00491A08" w:rsidRDefault="00491A08" w:rsidP="00491A08">
            <w:pPr>
              <w:pStyle w:val="NoSpacing"/>
              <w:jc w:val="center"/>
              <w:rPr>
                <w:rFonts w:cs="Times New Roman"/>
              </w:rPr>
            </w:pPr>
            <w:r>
              <w:rPr>
                <w:rFonts w:cs="Times New Roman"/>
              </w:rPr>
              <w:t>3</w:t>
            </w:r>
          </w:p>
        </w:tc>
        <w:tc>
          <w:tcPr>
            <w:tcW w:w="707"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r>
      <w:tr w:rsidR="00491A08" w:rsidTr="00491A08">
        <w:tc>
          <w:tcPr>
            <w:tcW w:w="519" w:type="dxa"/>
          </w:tcPr>
          <w:p w:rsidR="00491A08" w:rsidRDefault="00491A08" w:rsidP="003927B3">
            <w:pPr>
              <w:pStyle w:val="NoSpacing"/>
              <w:jc w:val="both"/>
              <w:rPr>
                <w:rFonts w:cs="Times New Roman"/>
              </w:rPr>
            </w:pPr>
          </w:p>
        </w:tc>
        <w:tc>
          <w:tcPr>
            <w:tcW w:w="519" w:type="dxa"/>
            <w:vAlign w:val="center"/>
          </w:tcPr>
          <w:p w:rsidR="00491A08" w:rsidRPr="00235AFA" w:rsidRDefault="00491A08" w:rsidP="003927B3">
            <w:pPr>
              <w:pStyle w:val="NoSpacing"/>
              <w:jc w:val="center"/>
              <w:rPr>
                <w:rFonts w:cs="Times New Roman"/>
              </w:rPr>
            </w:pPr>
          </w:p>
        </w:tc>
        <w:tc>
          <w:tcPr>
            <w:tcW w:w="521" w:type="dxa"/>
            <w:vAlign w:val="center"/>
          </w:tcPr>
          <w:p w:rsidR="00491A08" w:rsidRPr="00235AFA" w:rsidRDefault="00491A08" w:rsidP="003927B3">
            <w:pPr>
              <w:pStyle w:val="NoSpacing"/>
              <w:jc w:val="center"/>
              <w:rPr>
                <w:rFonts w:cs="Times New Roman"/>
              </w:rPr>
            </w:pPr>
          </w:p>
        </w:tc>
        <w:tc>
          <w:tcPr>
            <w:tcW w:w="522" w:type="dxa"/>
            <w:vAlign w:val="center"/>
          </w:tcPr>
          <w:p w:rsidR="00491A08" w:rsidRPr="00235AFA" w:rsidRDefault="00491A08" w:rsidP="003927B3">
            <w:pPr>
              <w:pStyle w:val="NoSpacing"/>
              <w:jc w:val="center"/>
              <w:rPr>
                <w:rFonts w:cs="Times New Roman"/>
              </w:rPr>
            </w:pPr>
          </w:p>
        </w:tc>
        <w:tc>
          <w:tcPr>
            <w:tcW w:w="444" w:type="dxa"/>
            <w:tcBorders>
              <w:right w:val="single" w:sz="4" w:space="0" w:color="auto"/>
            </w:tcBorders>
          </w:tcPr>
          <w:p w:rsidR="00491A08" w:rsidRDefault="00491A08" w:rsidP="003927B3">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491A08" w:rsidRDefault="00491A08" w:rsidP="003927B3">
            <w:pPr>
              <w:pStyle w:val="NoSpacing"/>
              <w:jc w:val="both"/>
              <w:rPr>
                <w:rFonts w:cs="Times New Roman"/>
              </w:rPr>
            </w:pPr>
          </w:p>
        </w:tc>
        <w:tc>
          <w:tcPr>
            <w:tcW w:w="531" w:type="dxa"/>
          </w:tcPr>
          <w:p w:rsidR="00491A08" w:rsidRDefault="00491A08" w:rsidP="00491A08">
            <w:pPr>
              <w:pStyle w:val="NoSpacing"/>
              <w:jc w:val="center"/>
              <w:rPr>
                <w:rFonts w:cs="Times New Roman"/>
              </w:rPr>
            </w:pPr>
            <w:r>
              <w:rPr>
                <w:rFonts w:cs="Times New Roman"/>
              </w:rPr>
              <w:t>6</w:t>
            </w:r>
          </w:p>
        </w:tc>
        <w:tc>
          <w:tcPr>
            <w:tcW w:w="529" w:type="dxa"/>
          </w:tcPr>
          <w:p w:rsidR="00491A08" w:rsidRDefault="00491A08" w:rsidP="00491A08">
            <w:pPr>
              <w:pStyle w:val="NoSpacing"/>
              <w:jc w:val="center"/>
              <w:rPr>
                <w:rFonts w:cs="Times New Roman"/>
              </w:rPr>
            </w:pPr>
            <w:r>
              <w:rPr>
                <w:rFonts w:cs="Times New Roman"/>
              </w:rPr>
              <w:t>5</w:t>
            </w:r>
          </w:p>
        </w:tc>
        <w:tc>
          <w:tcPr>
            <w:tcW w:w="446" w:type="dxa"/>
          </w:tcPr>
          <w:p w:rsidR="00491A08" w:rsidRDefault="00491A08" w:rsidP="00491A08">
            <w:pPr>
              <w:pStyle w:val="NoSpacing"/>
              <w:jc w:val="center"/>
              <w:rPr>
                <w:rFonts w:cs="Times New Roman"/>
              </w:rPr>
            </w:pPr>
            <w:r>
              <w:rPr>
                <w:rFonts w:cs="Times New Roman"/>
              </w:rPr>
              <w:t>-1</w:t>
            </w:r>
          </w:p>
        </w:tc>
        <w:tc>
          <w:tcPr>
            <w:tcW w:w="76" w:type="dxa"/>
            <w:tcBorders>
              <w:top w:val="single" w:sz="4" w:space="0" w:color="auto"/>
              <w:right w:val="single" w:sz="4" w:space="0" w:color="auto"/>
            </w:tcBorders>
          </w:tcPr>
          <w:p w:rsidR="00491A08" w:rsidRDefault="00491A08" w:rsidP="003927B3">
            <w:pPr>
              <w:pStyle w:val="NoSpacing"/>
              <w:jc w:val="both"/>
              <w:rPr>
                <w:rFonts w:cs="Times New Roman"/>
              </w:rPr>
            </w:pPr>
          </w:p>
        </w:tc>
        <w:tc>
          <w:tcPr>
            <w:tcW w:w="707" w:type="dxa"/>
            <w:tcBorders>
              <w:left w:val="single" w:sz="4" w:space="0" w:color="auto"/>
            </w:tcBorders>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r>
      <w:tr w:rsidR="00491A08" w:rsidTr="00491A08">
        <w:tc>
          <w:tcPr>
            <w:tcW w:w="519" w:type="dxa"/>
          </w:tcPr>
          <w:p w:rsidR="00491A08" w:rsidRDefault="00491A08" w:rsidP="003927B3">
            <w:pPr>
              <w:pStyle w:val="NoSpacing"/>
              <w:jc w:val="both"/>
              <w:rPr>
                <w:rFonts w:cs="Times New Roman"/>
              </w:rPr>
            </w:pPr>
          </w:p>
        </w:tc>
        <w:tc>
          <w:tcPr>
            <w:tcW w:w="1562" w:type="dxa"/>
            <w:gridSpan w:val="3"/>
          </w:tcPr>
          <w:p w:rsidR="00491A08" w:rsidRDefault="00491A08" w:rsidP="00491A08">
            <w:pPr>
              <w:pStyle w:val="NoSpacing"/>
              <w:jc w:val="center"/>
              <w:rPr>
                <w:rFonts w:cs="Times New Roman"/>
              </w:rPr>
            </w:pPr>
            <w:r>
              <w:rPr>
                <w:rFonts w:cs="Times New Roman"/>
              </w:rPr>
              <w:t>R</w:t>
            </w:r>
            <w:r>
              <w:rPr>
                <w:rFonts w:cs="Times New Roman"/>
                <w:vertAlign w:val="superscript"/>
              </w:rPr>
              <w:t>2</w:t>
            </w:r>
            <w:r>
              <w:rPr>
                <w:rFonts w:cs="Times New Roman"/>
                <w:vertAlign w:val="superscript"/>
              </w:rPr>
              <w:t xml:space="preserve"> </w:t>
            </w:r>
            <w:r>
              <w:rPr>
                <w:rFonts w:cs="Times New Roman"/>
              </w:rPr>
              <w:t>=|| r</w:t>
            </w:r>
            <w:r w:rsidRPr="00491A08">
              <w:rPr>
                <w:rFonts w:cs="Times New Roman"/>
                <w:vertAlign w:val="subscript"/>
              </w:rPr>
              <w:t>ij</w:t>
            </w:r>
            <w:r>
              <w:rPr>
                <w:rFonts w:cs="Times New Roman"/>
                <w:vertAlign w:val="superscript"/>
              </w:rPr>
              <w:t>2</w:t>
            </w:r>
            <w:r>
              <w:rPr>
                <w:rFonts w:cs="Times New Roman"/>
              </w:rPr>
              <w:t xml:space="preserve"> || =</w:t>
            </w:r>
          </w:p>
        </w:tc>
        <w:tc>
          <w:tcPr>
            <w:tcW w:w="444" w:type="dxa"/>
            <w:tcBorders>
              <w:right w:val="single" w:sz="4" w:space="0" w:color="auto"/>
            </w:tcBorders>
          </w:tcPr>
          <w:p w:rsidR="00491A08" w:rsidRDefault="00491A08" w:rsidP="003927B3">
            <w:pPr>
              <w:pStyle w:val="NoSpacing"/>
              <w:jc w:val="center"/>
              <w:rPr>
                <w:rFonts w:cs="Times New Roman"/>
              </w:rPr>
            </w:pPr>
            <w:r>
              <w:rPr>
                <w:rFonts w:cs="Times New Roman"/>
              </w:rPr>
              <w:t>2</w:t>
            </w:r>
          </w:p>
        </w:tc>
        <w:tc>
          <w:tcPr>
            <w:tcW w:w="95" w:type="dxa"/>
            <w:tcBorders>
              <w:left w:val="single" w:sz="4" w:space="0" w:color="auto"/>
            </w:tcBorders>
          </w:tcPr>
          <w:p w:rsidR="00491A08" w:rsidRDefault="00491A08" w:rsidP="003927B3">
            <w:pPr>
              <w:pStyle w:val="NoSpacing"/>
              <w:jc w:val="both"/>
              <w:rPr>
                <w:rFonts w:cs="Times New Roman"/>
              </w:rPr>
            </w:pPr>
          </w:p>
        </w:tc>
        <w:tc>
          <w:tcPr>
            <w:tcW w:w="531" w:type="dxa"/>
          </w:tcPr>
          <w:p w:rsidR="00491A08" w:rsidRDefault="00491A08" w:rsidP="00491A08">
            <w:pPr>
              <w:pStyle w:val="NoSpacing"/>
              <w:jc w:val="center"/>
              <w:rPr>
                <w:rFonts w:cs="Times New Roman"/>
              </w:rPr>
            </w:pPr>
            <w:r>
              <w:rPr>
                <w:rFonts w:cs="Times New Roman"/>
              </w:rPr>
              <w:t>7</w:t>
            </w:r>
          </w:p>
        </w:tc>
        <w:tc>
          <w:tcPr>
            <w:tcW w:w="529" w:type="dxa"/>
          </w:tcPr>
          <w:p w:rsidR="00491A08" w:rsidRDefault="00491A08" w:rsidP="00491A08">
            <w:pPr>
              <w:pStyle w:val="NoSpacing"/>
              <w:jc w:val="center"/>
              <w:rPr>
                <w:rFonts w:cs="Times New Roman"/>
              </w:rPr>
            </w:pPr>
            <w:r>
              <w:rPr>
                <w:rFonts w:cs="Times New Roman"/>
              </w:rPr>
              <w:t>4</w:t>
            </w:r>
          </w:p>
        </w:tc>
        <w:tc>
          <w:tcPr>
            <w:tcW w:w="446" w:type="dxa"/>
          </w:tcPr>
          <w:p w:rsidR="00491A08" w:rsidRDefault="00491A08" w:rsidP="00491A08">
            <w:pPr>
              <w:pStyle w:val="NoSpacing"/>
              <w:jc w:val="center"/>
              <w:rPr>
                <w:rFonts w:cs="Times New Roman"/>
              </w:rPr>
            </w:pPr>
            <w:r>
              <w:rPr>
                <w:rFonts w:cs="Times New Roman"/>
              </w:rPr>
              <w:t>0</w:t>
            </w:r>
          </w:p>
        </w:tc>
        <w:tc>
          <w:tcPr>
            <w:tcW w:w="76" w:type="dxa"/>
            <w:tcBorders>
              <w:right w:val="single" w:sz="4" w:space="0" w:color="auto"/>
            </w:tcBorders>
          </w:tcPr>
          <w:p w:rsidR="00491A08" w:rsidRDefault="00491A08" w:rsidP="003927B3">
            <w:pPr>
              <w:pStyle w:val="NoSpacing"/>
              <w:jc w:val="both"/>
              <w:rPr>
                <w:rFonts w:cs="Times New Roman"/>
              </w:rPr>
            </w:pPr>
          </w:p>
        </w:tc>
        <w:tc>
          <w:tcPr>
            <w:tcW w:w="707" w:type="dxa"/>
            <w:tcBorders>
              <w:left w:val="single" w:sz="4" w:space="0" w:color="auto"/>
            </w:tcBorders>
          </w:tcPr>
          <w:p w:rsidR="00491A08" w:rsidRDefault="00491A08" w:rsidP="003927B3">
            <w:pPr>
              <w:pStyle w:val="NoSpacing"/>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r>
      <w:tr w:rsidR="00491A08" w:rsidTr="00491A08">
        <w:tc>
          <w:tcPr>
            <w:tcW w:w="519" w:type="dxa"/>
          </w:tcPr>
          <w:p w:rsidR="00491A08" w:rsidRDefault="00491A08" w:rsidP="003927B3">
            <w:pPr>
              <w:pStyle w:val="NoSpacing"/>
              <w:jc w:val="both"/>
              <w:rPr>
                <w:rFonts w:cs="Times New Roman"/>
              </w:rPr>
            </w:pPr>
          </w:p>
        </w:tc>
        <w:tc>
          <w:tcPr>
            <w:tcW w:w="519"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c>
          <w:tcPr>
            <w:tcW w:w="444" w:type="dxa"/>
            <w:tcBorders>
              <w:right w:val="single" w:sz="4" w:space="0" w:color="auto"/>
            </w:tcBorders>
          </w:tcPr>
          <w:p w:rsidR="00491A08" w:rsidRDefault="00491A08" w:rsidP="003927B3">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491A08" w:rsidRDefault="00491A08" w:rsidP="003927B3">
            <w:pPr>
              <w:pStyle w:val="NoSpacing"/>
              <w:jc w:val="both"/>
              <w:rPr>
                <w:rFonts w:cs="Times New Roman"/>
              </w:rPr>
            </w:pPr>
          </w:p>
        </w:tc>
        <w:tc>
          <w:tcPr>
            <w:tcW w:w="531" w:type="dxa"/>
          </w:tcPr>
          <w:p w:rsidR="00491A08" w:rsidRDefault="00491A08" w:rsidP="00491A08">
            <w:pPr>
              <w:pStyle w:val="NoSpacing"/>
              <w:jc w:val="center"/>
              <w:rPr>
                <w:rFonts w:cs="Times New Roman"/>
              </w:rPr>
            </w:pPr>
            <w:r>
              <w:rPr>
                <w:rFonts w:cs="Times New Roman"/>
              </w:rPr>
              <w:t>6</w:t>
            </w:r>
          </w:p>
        </w:tc>
        <w:tc>
          <w:tcPr>
            <w:tcW w:w="529" w:type="dxa"/>
          </w:tcPr>
          <w:p w:rsidR="00491A08" w:rsidRDefault="00491A08" w:rsidP="00491A08">
            <w:pPr>
              <w:pStyle w:val="NoSpacing"/>
              <w:jc w:val="center"/>
              <w:rPr>
                <w:rFonts w:cs="Times New Roman"/>
              </w:rPr>
            </w:pPr>
            <w:r>
              <w:rPr>
                <w:rFonts w:cs="Times New Roman"/>
              </w:rPr>
              <w:t>3</w:t>
            </w:r>
          </w:p>
        </w:tc>
        <w:tc>
          <w:tcPr>
            <w:tcW w:w="446" w:type="dxa"/>
          </w:tcPr>
          <w:p w:rsidR="00491A08" w:rsidRDefault="00491A08" w:rsidP="00491A08">
            <w:pPr>
              <w:pStyle w:val="NoSpacing"/>
              <w:jc w:val="center"/>
              <w:rPr>
                <w:rFonts w:cs="Times New Roman"/>
              </w:rPr>
            </w:pPr>
            <w:r>
              <w:rPr>
                <w:rFonts w:cs="Times New Roman"/>
              </w:rPr>
              <w:t>-2</w:t>
            </w:r>
          </w:p>
        </w:tc>
        <w:tc>
          <w:tcPr>
            <w:tcW w:w="76" w:type="dxa"/>
            <w:tcBorders>
              <w:bottom w:val="single" w:sz="4" w:space="0" w:color="auto"/>
              <w:right w:val="single" w:sz="4" w:space="0" w:color="auto"/>
            </w:tcBorders>
          </w:tcPr>
          <w:p w:rsidR="00491A08" w:rsidRDefault="00491A08" w:rsidP="003927B3">
            <w:pPr>
              <w:pStyle w:val="NoSpacing"/>
              <w:jc w:val="both"/>
              <w:rPr>
                <w:rFonts w:cs="Times New Roman"/>
              </w:rPr>
            </w:pPr>
          </w:p>
        </w:tc>
        <w:tc>
          <w:tcPr>
            <w:tcW w:w="707" w:type="dxa"/>
            <w:tcBorders>
              <w:left w:val="single" w:sz="4" w:space="0" w:color="auto"/>
            </w:tcBorders>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1" w:type="dxa"/>
          </w:tcPr>
          <w:p w:rsidR="00491A08" w:rsidRDefault="00491A08" w:rsidP="003927B3">
            <w:pPr>
              <w:pStyle w:val="NoSpacing"/>
              <w:jc w:val="both"/>
              <w:rPr>
                <w:rFonts w:cs="Times New Roman"/>
              </w:rPr>
            </w:pPr>
          </w:p>
        </w:tc>
        <w:tc>
          <w:tcPr>
            <w:tcW w:w="522" w:type="dxa"/>
          </w:tcPr>
          <w:p w:rsidR="00491A08" w:rsidRDefault="00491A08" w:rsidP="003927B3">
            <w:pPr>
              <w:pStyle w:val="NoSpacing"/>
              <w:jc w:val="both"/>
              <w:rPr>
                <w:rFonts w:cs="Times New Roman"/>
              </w:rPr>
            </w:pPr>
          </w:p>
        </w:tc>
      </w:tr>
    </w:tbl>
    <w:p w:rsidR="001D7AFC" w:rsidRDefault="001D7AFC" w:rsidP="00166E11">
      <w:pPr>
        <w:pStyle w:val="NoSpacing"/>
        <w:ind w:left="990"/>
        <w:jc w:val="both"/>
        <w:rPr>
          <w:rFonts w:cs="Times New Roman"/>
        </w:rPr>
      </w:pPr>
    </w:p>
    <w:p w:rsidR="00491A08" w:rsidRDefault="00491A08" w:rsidP="00166E11">
      <w:pPr>
        <w:pStyle w:val="NoSpacing"/>
        <w:ind w:left="990"/>
        <w:jc w:val="both"/>
        <w:rPr>
          <w:rFonts w:cs="Times New Roman"/>
        </w:rPr>
      </w:pPr>
      <w:r>
        <w:rPr>
          <w:rFonts w:cs="Times New Roman"/>
        </w:rPr>
        <w:t xml:space="preserve">Keputusan apakah yang sebaiknya dilakukan (melakukan </w:t>
      </w:r>
      <w:r>
        <w:rPr>
          <w:rFonts w:cs="Times New Roman"/>
          <w:i/>
        </w:rPr>
        <w:t>overhaul</w:t>
      </w:r>
      <w:r>
        <w:rPr>
          <w:rFonts w:cs="Times New Roman"/>
        </w:rPr>
        <w:t xml:space="preserve"> apa tidak)?</w:t>
      </w:r>
    </w:p>
    <w:p w:rsidR="001D7AFC" w:rsidRDefault="001D7AFC" w:rsidP="00166E11">
      <w:pPr>
        <w:pStyle w:val="NoSpacing"/>
        <w:ind w:left="990"/>
        <w:jc w:val="both"/>
        <w:rPr>
          <w:rFonts w:cs="Times New Roman"/>
        </w:rPr>
      </w:pPr>
    </w:p>
    <w:p w:rsidR="001D7AFC" w:rsidRDefault="001D7AFC" w:rsidP="00166E11">
      <w:pPr>
        <w:pStyle w:val="NoSpacing"/>
        <w:ind w:left="990"/>
        <w:jc w:val="both"/>
        <w:rPr>
          <w:rFonts w:cs="Times New Roman"/>
        </w:rPr>
      </w:pPr>
      <w:r>
        <w:rPr>
          <w:rFonts w:cs="Times New Roman"/>
        </w:rPr>
        <w:t>Perhatikan bahwa elemen-elemen r</w:t>
      </w:r>
      <w:r w:rsidRPr="001D7AFC">
        <w:rPr>
          <w:rFonts w:cs="Times New Roman"/>
          <w:vertAlign w:val="subscript"/>
        </w:rPr>
        <w:t>ij</w:t>
      </w:r>
      <w:r w:rsidRPr="001D7AFC">
        <w:rPr>
          <w:rFonts w:cs="Times New Roman"/>
          <w:vertAlign w:val="superscript"/>
        </w:rPr>
        <w:t>2</w:t>
      </w:r>
      <w:r>
        <w:rPr>
          <w:rFonts w:cs="Times New Roman"/>
        </w:rPr>
        <w:t xml:space="preserve"> dan R</w:t>
      </w:r>
      <w:r w:rsidRPr="001D7AFC">
        <w:rPr>
          <w:rFonts w:cs="Times New Roman"/>
          <w:vertAlign w:val="superscript"/>
        </w:rPr>
        <w:t>2</w:t>
      </w:r>
      <w:r>
        <w:rPr>
          <w:rFonts w:cs="Times New Roman"/>
        </w:rPr>
        <w:t xml:space="preserve"> ini telah memperhitungkan ongkos perbaikan (</w:t>
      </w:r>
      <w:r>
        <w:rPr>
          <w:rFonts w:cs="Times New Roman"/>
          <w:i/>
        </w:rPr>
        <w:t>overhaul</w:t>
      </w:r>
      <w:r>
        <w:rPr>
          <w:rFonts w:cs="Times New Roman"/>
        </w:rPr>
        <w:t xml:space="preserve">). Sebagai contoh, jika sistem berada pada </w:t>
      </w:r>
      <w:r w:rsidRPr="001D7AFC">
        <w:rPr>
          <w:rFonts w:cs="Times New Roman"/>
          <w:i/>
        </w:rPr>
        <w:t>state</w:t>
      </w:r>
      <w:r>
        <w:rPr>
          <w:rFonts w:cs="Times New Roman"/>
        </w:rPr>
        <w:t xml:space="preserve"> 1, dan tetap pada </w:t>
      </w:r>
      <w:r w:rsidRPr="001D7AFC">
        <w:rPr>
          <w:rFonts w:cs="Times New Roman"/>
          <w:i/>
        </w:rPr>
        <w:t>state</w:t>
      </w:r>
      <w:r>
        <w:rPr>
          <w:rFonts w:cs="Times New Roman"/>
        </w:rPr>
        <w:t xml:space="preserve"> 1 selama 1 bulan yang akan datang, maka pendapatan yang akan diperoleh adalah r</w:t>
      </w:r>
      <w:r w:rsidRPr="001D7AFC">
        <w:rPr>
          <w:rFonts w:cs="Times New Roman"/>
          <w:vertAlign w:val="subscript"/>
        </w:rPr>
        <w:t>11</w:t>
      </w:r>
      <w:r w:rsidRPr="001D7AFC">
        <w:rPr>
          <w:rFonts w:cs="Times New Roman"/>
          <w:vertAlign w:val="superscript"/>
        </w:rPr>
        <w:t>2</w:t>
      </w:r>
      <w:r>
        <w:rPr>
          <w:rFonts w:cs="Times New Roman"/>
        </w:rPr>
        <w:t xml:space="preserve"> = 6, bandingkan dengan r</w:t>
      </w:r>
      <w:r w:rsidRPr="001D7AFC">
        <w:rPr>
          <w:rFonts w:cs="Times New Roman"/>
          <w:vertAlign w:val="subscript"/>
        </w:rPr>
        <w:t>11</w:t>
      </w:r>
      <w:r w:rsidRPr="001D7AFC">
        <w:rPr>
          <w:rFonts w:cs="Times New Roman"/>
          <w:vertAlign w:val="superscript"/>
        </w:rPr>
        <w:t>1</w:t>
      </w:r>
      <w:r>
        <w:rPr>
          <w:rFonts w:cs="Times New Roman"/>
        </w:rPr>
        <w:t xml:space="preserve">  </w:t>
      </w:r>
      <w:r w:rsidR="00275FD6">
        <w:rPr>
          <w:rFonts w:cs="Times New Roman"/>
        </w:rPr>
        <w:t>= 7 jika overhaul tidak dilakukan.</w:t>
      </w:r>
    </w:p>
    <w:p w:rsidR="00275FD6" w:rsidRDefault="00275FD6" w:rsidP="00166E11">
      <w:pPr>
        <w:pStyle w:val="NoSpacing"/>
        <w:ind w:left="990"/>
        <w:jc w:val="both"/>
        <w:rPr>
          <w:rFonts w:cs="Times New Roman"/>
        </w:rPr>
      </w:pPr>
    </w:p>
    <w:p w:rsidR="00275FD6" w:rsidRDefault="00275FD6" w:rsidP="00166E11">
      <w:pPr>
        <w:pStyle w:val="NoSpacing"/>
        <w:ind w:left="990"/>
        <w:jc w:val="both"/>
        <w:rPr>
          <w:rFonts w:cs="Times New Roman"/>
        </w:rPr>
      </w:pPr>
      <w:r>
        <w:rPr>
          <w:rFonts w:cs="Times New Roman"/>
        </w:rPr>
        <w:t xml:space="preserve">Untuk menentukan jenis persoalan keputusan yang harus diselesaikan, pertama-tama harus diketahui apakah mesin-mesin ini akan terus dioperasikan dalam beberapa bulan tertentu yang lamanya terbatas, atau tidak didefinisikan kapan batas pengoperasiannya. Dengan kata lain, apakah persoalan keputusan ini mempunyai </w:t>
      </w:r>
      <w:r w:rsidRPr="00275FD6">
        <w:rPr>
          <w:rFonts w:cs="Times New Roman"/>
          <w:i/>
        </w:rPr>
        <w:t>stage</w:t>
      </w:r>
      <w:r w:rsidRPr="00275FD6">
        <w:rPr>
          <w:rFonts w:cs="Times New Roman"/>
        </w:rPr>
        <w:t xml:space="preserve"> yang terbatas </w:t>
      </w:r>
      <w:r>
        <w:rPr>
          <w:rFonts w:cs="Times New Roman"/>
        </w:rPr>
        <w:t xml:space="preserve">atau </w:t>
      </w:r>
      <w:r w:rsidRPr="00275FD6">
        <w:rPr>
          <w:rFonts w:cs="Times New Roman"/>
          <w:i/>
        </w:rPr>
        <w:t>stage</w:t>
      </w:r>
      <w:r>
        <w:rPr>
          <w:rFonts w:cs="Times New Roman"/>
        </w:rPr>
        <w:t xml:space="preserve"> yang tidak terbatas.</w:t>
      </w:r>
      <w:r w:rsidR="00E81C7C">
        <w:rPr>
          <w:rFonts w:cs="Times New Roman"/>
        </w:rPr>
        <w:t xml:space="preserve"> Untuk kedua jenis persoalan ini keputusan yang harus dilakukan adalah sama, yaitu menentukan apakah </w:t>
      </w:r>
      <w:r w:rsidR="00E81C7C">
        <w:rPr>
          <w:rFonts w:cs="Times New Roman"/>
          <w:i/>
        </w:rPr>
        <w:t>overhaul</w:t>
      </w:r>
      <w:r w:rsidR="00E81C7C">
        <w:rPr>
          <w:rFonts w:cs="Times New Roman"/>
        </w:rPr>
        <w:t xml:space="preserve"> itu perlu dilakukan atas nilai ekspektasi pendapatan yang maksimal.</w:t>
      </w:r>
    </w:p>
    <w:p w:rsidR="0051043C" w:rsidRDefault="0051043C" w:rsidP="00166E11">
      <w:pPr>
        <w:pStyle w:val="NoSpacing"/>
        <w:ind w:left="990"/>
        <w:jc w:val="both"/>
        <w:rPr>
          <w:rFonts w:cs="Times New Roman"/>
        </w:rPr>
      </w:pPr>
    </w:p>
    <w:p w:rsidR="0051043C" w:rsidRDefault="0051043C" w:rsidP="0051043C">
      <w:pPr>
        <w:pStyle w:val="NoSpacing"/>
        <w:ind w:left="990"/>
        <w:jc w:val="both"/>
        <w:rPr>
          <w:rFonts w:cs="Times New Roman"/>
        </w:rPr>
      </w:pPr>
      <w:r>
        <w:rPr>
          <w:rFonts w:cs="Times New Roman"/>
        </w:rPr>
        <w:t xml:space="preserve">Jenis persoalan lainnya adalah pengevaluasian ekspektasi pendapatan sebagai hasil dari suatu tindakan yang telah ditetapkan apabila suatu </w:t>
      </w:r>
      <w:r>
        <w:rPr>
          <w:rFonts w:cs="Times New Roman"/>
          <w:i/>
        </w:rPr>
        <w:t>state</w:t>
      </w:r>
      <w:r>
        <w:rPr>
          <w:rFonts w:cs="Times New Roman"/>
        </w:rPr>
        <w:t xml:space="preserve"> dari sistem terjadi. Misalnya, apabila diputuskan untuk melakukan </w:t>
      </w:r>
      <w:r>
        <w:rPr>
          <w:rFonts w:cs="Times New Roman"/>
          <w:i/>
        </w:rPr>
        <w:t>overhaul</w:t>
      </w:r>
      <w:r>
        <w:rPr>
          <w:rFonts w:cs="Times New Roman"/>
        </w:rPr>
        <w:t xml:space="preserve"> apabila mesin dalam kondisi rusak (</w:t>
      </w:r>
      <w:r w:rsidRPr="0051043C">
        <w:rPr>
          <w:rFonts w:cs="Times New Roman"/>
          <w:i/>
        </w:rPr>
        <w:t>state 3</w:t>
      </w:r>
      <w:r>
        <w:rPr>
          <w:rFonts w:cs="Times New Roman"/>
        </w:rPr>
        <w:t xml:space="preserve">). Proses pembuatan keputusan untuk kasus ini dijelaskan oleh suatu </w:t>
      </w:r>
      <w:r w:rsidRPr="0051043C">
        <w:rPr>
          <w:rFonts w:cs="Times New Roman"/>
          <w:i/>
        </w:rPr>
        <w:t>stationary policy</w:t>
      </w:r>
      <w:r>
        <w:rPr>
          <w:rFonts w:cs="Times New Roman"/>
        </w:rPr>
        <w:t>.</w:t>
      </w:r>
    </w:p>
    <w:p w:rsidR="00196DAB" w:rsidRDefault="00196DAB" w:rsidP="0051043C">
      <w:pPr>
        <w:pStyle w:val="NoSpacing"/>
        <w:ind w:left="990"/>
        <w:jc w:val="both"/>
        <w:rPr>
          <w:rFonts w:cs="Times New Roman"/>
        </w:rPr>
      </w:pPr>
    </w:p>
    <w:p w:rsidR="00196DAB" w:rsidRDefault="00196DAB" w:rsidP="0051043C">
      <w:pPr>
        <w:pStyle w:val="NoSpacing"/>
        <w:ind w:left="990"/>
        <w:jc w:val="both"/>
        <w:rPr>
          <w:rFonts w:cs="Times New Roman"/>
        </w:rPr>
      </w:pPr>
      <w:r>
        <w:rPr>
          <w:rFonts w:cs="Times New Roman"/>
        </w:rPr>
        <w:t xml:space="preserve">Perlu diketahui bahwa setiap </w:t>
      </w:r>
      <w:r>
        <w:rPr>
          <w:rFonts w:cs="Times New Roman"/>
          <w:i/>
        </w:rPr>
        <w:t>stationary policy</w:t>
      </w:r>
      <w:r>
        <w:rPr>
          <w:rFonts w:cs="Times New Roman"/>
        </w:rPr>
        <w:t xml:space="preserve"> akan berkaitan dengan matriks transisi dan matriks ongkos yang berbeda yang umumnya dapat dibentuk dari matriks-matriks P</w:t>
      </w:r>
      <w:r w:rsidRPr="00196DAB">
        <w:rPr>
          <w:rFonts w:cs="Times New Roman"/>
          <w:vertAlign w:val="superscript"/>
        </w:rPr>
        <w:t>1</w:t>
      </w:r>
      <w:r>
        <w:rPr>
          <w:rFonts w:cs="Times New Roman"/>
        </w:rPr>
        <w:t>, P</w:t>
      </w:r>
      <w:r w:rsidRPr="00196DAB">
        <w:rPr>
          <w:rFonts w:cs="Times New Roman"/>
          <w:vertAlign w:val="superscript"/>
        </w:rPr>
        <w:t>2</w:t>
      </w:r>
      <w:r>
        <w:rPr>
          <w:rFonts w:cs="Times New Roman"/>
        </w:rPr>
        <w:t>, R1, dan R</w:t>
      </w:r>
      <w:r w:rsidRPr="00196DAB">
        <w:rPr>
          <w:rFonts w:cs="Times New Roman"/>
          <w:vertAlign w:val="superscript"/>
        </w:rPr>
        <w:t>2</w:t>
      </w:r>
      <w:r>
        <w:rPr>
          <w:rFonts w:cs="Times New Roman"/>
        </w:rPr>
        <w:t xml:space="preserve">. </w:t>
      </w:r>
    </w:p>
    <w:p w:rsidR="005A27CF" w:rsidRDefault="005A27CF" w:rsidP="0051043C">
      <w:pPr>
        <w:pStyle w:val="NoSpacing"/>
        <w:ind w:left="990"/>
        <w:jc w:val="both"/>
        <w:rPr>
          <w:rFonts w:cs="Times New Roman"/>
        </w:rPr>
      </w:pPr>
    </w:p>
    <w:p w:rsidR="005A27CF" w:rsidRDefault="005A27CF" w:rsidP="0051043C">
      <w:pPr>
        <w:pStyle w:val="NoSpacing"/>
        <w:ind w:left="990"/>
        <w:jc w:val="both"/>
        <w:rPr>
          <w:rFonts w:cs="Times New Roman"/>
        </w:rPr>
      </w:pPr>
      <w:r>
        <w:rPr>
          <w:rFonts w:cs="Times New Roman"/>
        </w:rPr>
        <w:t xml:space="preserve">Sebagai contoh, </w:t>
      </w:r>
      <w:r>
        <w:rPr>
          <w:rFonts w:cs="Times New Roman"/>
          <w:i/>
        </w:rPr>
        <w:t>stationary policy</w:t>
      </w:r>
      <w:r>
        <w:rPr>
          <w:rFonts w:cs="Times New Roman"/>
        </w:rPr>
        <w:t xml:space="preserve"> untuk melakukan </w:t>
      </w:r>
      <w:r>
        <w:rPr>
          <w:rFonts w:cs="Times New Roman"/>
          <w:i/>
        </w:rPr>
        <w:t>overhaul</w:t>
      </w:r>
      <w:r>
        <w:rPr>
          <w:rFonts w:cs="Times New Roman"/>
        </w:rPr>
        <w:t xml:space="preserve"> hanya jika mesin dalam kondisi rusak (</w:t>
      </w:r>
      <w:r w:rsidRPr="005A27CF">
        <w:rPr>
          <w:rFonts w:cs="Times New Roman"/>
          <w:i/>
        </w:rPr>
        <w:t>state 3</w:t>
      </w:r>
      <w:r>
        <w:rPr>
          <w:rFonts w:cs="Times New Roman"/>
        </w:rPr>
        <w:t>), matriks transisi dan matriks ongkosnya adalah P dan R sebagai berikut:</w:t>
      </w:r>
    </w:p>
    <w:p w:rsidR="005A27CF" w:rsidRDefault="005A27CF" w:rsidP="0051043C">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92"/>
        <w:gridCol w:w="394"/>
        <w:gridCol w:w="394"/>
        <w:gridCol w:w="98"/>
        <w:gridCol w:w="851"/>
        <w:gridCol w:w="794"/>
        <w:gridCol w:w="623"/>
        <w:gridCol w:w="76"/>
        <w:gridCol w:w="350"/>
        <w:gridCol w:w="524"/>
        <w:gridCol w:w="76"/>
        <w:gridCol w:w="355"/>
        <w:gridCol w:w="355"/>
        <w:gridCol w:w="394"/>
        <w:gridCol w:w="76"/>
        <w:gridCol w:w="710"/>
        <w:gridCol w:w="394"/>
        <w:gridCol w:w="393"/>
        <w:gridCol w:w="393"/>
        <w:gridCol w:w="394"/>
      </w:tblGrid>
      <w:tr w:rsidR="00ED7156" w:rsidTr="00ED7156">
        <w:tc>
          <w:tcPr>
            <w:tcW w:w="392" w:type="dxa"/>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c>
          <w:tcPr>
            <w:tcW w:w="394" w:type="dxa"/>
            <w:tcBorders>
              <w:right w:val="single" w:sz="4" w:space="0" w:color="auto"/>
            </w:tcBorders>
          </w:tcPr>
          <w:p w:rsidR="00ED7156" w:rsidRDefault="00ED7156" w:rsidP="0051043C">
            <w:pPr>
              <w:pStyle w:val="NoSpacing"/>
              <w:jc w:val="both"/>
              <w:rPr>
                <w:rFonts w:cs="Times New Roman"/>
              </w:rPr>
            </w:pPr>
          </w:p>
        </w:tc>
        <w:tc>
          <w:tcPr>
            <w:tcW w:w="98" w:type="dxa"/>
            <w:tcBorders>
              <w:top w:val="single" w:sz="4" w:space="0" w:color="auto"/>
              <w:left w:val="single" w:sz="4" w:space="0" w:color="auto"/>
            </w:tcBorders>
          </w:tcPr>
          <w:p w:rsidR="00ED7156" w:rsidRDefault="00ED7156" w:rsidP="0051043C">
            <w:pPr>
              <w:pStyle w:val="NoSpacing"/>
              <w:jc w:val="both"/>
              <w:rPr>
                <w:rFonts w:cs="Times New Roman"/>
              </w:rPr>
            </w:pPr>
          </w:p>
        </w:tc>
        <w:tc>
          <w:tcPr>
            <w:tcW w:w="851" w:type="dxa"/>
          </w:tcPr>
          <w:p w:rsidR="00ED7156" w:rsidRDefault="00ED7156" w:rsidP="0051043C">
            <w:pPr>
              <w:pStyle w:val="NoSpacing"/>
              <w:jc w:val="both"/>
              <w:rPr>
                <w:rFonts w:cs="Times New Roman"/>
              </w:rPr>
            </w:pPr>
            <w:r>
              <w:rPr>
                <w:rFonts w:cs="Times New Roman"/>
              </w:rPr>
              <w:t>0,020</w:t>
            </w:r>
          </w:p>
        </w:tc>
        <w:tc>
          <w:tcPr>
            <w:tcW w:w="794" w:type="dxa"/>
          </w:tcPr>
          <w:p w:rsidR="00ED7156" w:rsidRDefault="00ED7156" w:rsidP="0051043C">
            <w:pPr>
              <w:pStyle w:val="NoSpacing"/>
              <w:jc w:val="both"/>
              <w:rPr>
                <w:rFonts w:cs="Times New Roman"/>
              </w:rPr>
            </w:pPr>
            <w:r>
              <w:rPr>
                <w:rFonts w:cs="Times New Roman"/>
              </w:rPr>
              <w:t xml:space="preserve">0,50 </w:t>
            </w:r>
          </w:p>
        </w:tc>
        <w:tc>
          <w:tcPr>
            <w:tcW w:w="623" w:type="dxa"/>
          </w:tcPr>
          <w:p w:rsidR="00ED7156" w:rsidRDefault="00ED7156" w:rsidP="0051043C">
            <w:pPr>
              <w:pStyle w:val="NoSpacing"/>
              <w:jc w:val="both"/>
              <w:rPr>
                <w:rFonts w:cs="Times New Roman"/>
              </w:rPr>
            </w:pPr>
            <w:r>
              <w:rPr>
                <w:rFonts w:cs="Times New Roman"/>
              </w:rPr>
              <w:t>0,30</w:t>
            </w:r>
          </w:p>
        </w:tc>
        <w:tc>
          <w:tcPr>
            <w:tcW w:w="76" w:type="dxa"/>
            <w:tcBorders>
              <w:top w:val="single" w:sz="4" w:space="0" w:color="auto"/>
              <w:right w:val="single" w:sz="4" w:space="0" w:color="auto"/>
            </w:tcBorders>
          </w:tcPr>
          <w:p w:rsidR="00ED7156" w:rsidRDefault="00ED7156" w:rsidP="0051043C">
            <w:pPr>
              <w:pStyle w:val="NoSpacing"/>
              <w:jc w:val="both"/>
              <w:rPr>
                <w:rFonts w:cs="Times New Roman"/>
              </w:rPr>
            </w:pPr>
          </w:p>
        </w:tc>
        <w:tc>
          <w:tcPr>
            <w:tcW w:w="350" w:type="dxa"/>
            <w:tcBorders>
              <w:left w:val="single" w:sz="4" w:space="0" w:color="auto"/>
            </w:tcBorders>
          </w:tcPr>
          <w:p w:rsidR="00ED7156" w:rsidRDefault="00ED7156" w:rsidP="0051043C">
            <w:pPr>
              <w:pStyle w:val="NoSpacing"/>
              <w:jc w:val="both"/>
              <w:rPr>
                <w:rFonts w:cs="Times New Roman"/>
              </w:rPr>
            </w:pPr>
          </w:p>
        </w:tc>
        <w:tc>
          <w:tcPr>
            <w:tcW w:w="524" w:type="dxa"/>
            <w:tcBorders>
              <w:right w:val="single" w:sz="4" w:space="0" w:color="auto"/>
            </w:tcBorders>
          </w:tcPr>
          <w:p w:rsidR="00ED7156" w:rsidRDefault="00ED7156" w:rsidP="0051043C">
            <w:pPr>
              <w:pStyle w:val="NoSpacing"/>
              <w:jc w:val="both"/>
              <w:rPr>
                <w:rFonts w:cs="Times New Roman"/>
              </w:rPr>
            </w:pPr>
          </w:p>
        </w:tc>
        <w:tc>
          <w:tcPr>
            <w:tcW w:w="76" w:type="dxa"/>
            <w:tcBorders>
              <w:top w:val="single" w:sz="4" w:space="0" w:color="auto"/>
              <w:left w:val="single" w:sz="4" w:space="0" w:color="auto"/>
            </w:tcBorders>
          </w:tcPr>
          <w:p w:rsidR="00ED7156" w:rsidRDefault="00ED7156" w:rsidP="0051043C">
            <w:pPr>
              <w:pStyle w:val="NoSpacing"/>
              <w:jc w:val="both"/>
              <w:rPr>
                <w:rFonts w:cs="Times New Roman"/>
              </w:rPr>
            </w:pPr>
          </w:p>
        </w:tc>
        <w:tc>
          <w:tcPr>
            <w:tcW w:w="355" w:type="dxa"/>
          </w:tcPr>
          <w:p w:rsidR="00ED7156" w:rsidRDefault="00ED7156" w:rsidP="00ED7156">
            <w:pPr>
              <w:pStyle w:val="NoSpacing"/>
              <w:jc w:val="center"/>
              <w:rPr>
                <w:rFonts w:cs="Times New Roman"/>
              </w:rPr>
            </w:pPr>
            <w:r>
              <w:rPr>
                <w:rFonts w:cs="Times New Roman"/>
              </w:rPr>
              <w:t>7</w:t>
            </w:r>
          </w:p>
        </w:tc>
        <w:tc>
          <w:tcPr>
            <w:tcW w:w="355" w:type="dxa"/>
          </w:tcPr>
          <w:p w:rsidR="00ED7156" w:rsidRDefault="00ED7156" w:rsidP="00ED7156">
            <w:pPr>
              <w:pStyle w:val="NoSpacing"/>
              <w:jc w:val="center"/>
              <w:rPr>
                <w:rFonts w:cs="Times New Roman"/>
              </w:rPr>
            </w:pPr>
            <w:r>
              <w:rPr>
                <w:rFonts w:cs="Times New Roman"/>
              </w:rPr>
              <w:t>6</w:t>
            </w:r>
          </w:p>
        </w:tc>
        <w:tc>
          <w:tcPr>
            <w:tcW w:w="394" w:type="dxa"/>
          </w:tcPr>
          <w:p w:rsidR="00ED7156" w:rsidRDefault="00ED7156" w:rsidP="00ED7156">
            <w:pPr>
              <w:pStyle w:val="NoSpacing"/>
              <w:jc w:val="center"/>
              <w:rPr>
                <w:rFonts w:cs="Times New Roman"/>
              </w:rPr>
            </w:pPr>
            <w:r>
              <w:rPr>
                <w:rFonts w:cs="Times New Roman"/>
              </w:rPr>
              <w:t>3</w:t>
            </w:r>
          </w:p>
        </w:tc>
        <w:tc>
          <w:tcPr>
            <w:tcW w:w="76" w:type="dxa"/>
            <w:tcBorders>
              <w:top w:val="single" w:sz="4" w:space="0" w:color="auto"/>
              <w:right w:val="single" w:sz="4" w:space="0" w:color="auto"/>
            </w:tcBorders>
          </w:tcPr>
          <w:p w:rsidR="00ED7156" w:rsidRDefault="00ED7156" w:rsidP="0051043C">
            <w:pPr>
              <w:pStyle w:val="NoSpacing"/>
              <w:jc w:val="both"/>
              <w:rPr>
                <w:rFonts w:cs="Times New Roman"/>
              </w:rPr>
            </w:pPr>
          </w:p>
        </w:tc>
        <w:tc>
          <w:tcPr>
            <w:tcW w:w="710" w:type="dxa"/>
            <w:tcBorders>
              <w:left w:val="single" w:sz="4" w:space="0" w:color="auto"/>
            </w:tcBorders>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r>
      <w:tr w:rsidR="00ED7156" w:rsidTr="00ED7156">
        <w:tc>
          <w:tcPr>
            <w:tcW w:w="392" w:type="dxa"/>
          </w:tcPr>
          <w:p w:rsidR="00ED7156" w:rsidRDefault="00ED7156" w:rsidP="0051043C">
            <w:pPr>
              <w:pStyle w:val="NoSpacing"/>
              <w:jc w:val="both"/>
              <w:rPr>
                <w:rFonts w:cs="Times New Roman"/>
              </w:rPr>
            </w:pPr>
          </w:p>
        </w:tc>
        <w:tc>
          <w:tcPr>
            <w:tcW w:w="394" w:type="dxa"/>
          </w:tcPr>
          <w:p w:rsidR="00ED7156" w:rsidRDefault="00ED7156" w:rsidP="00ED7156">
            <w:pPr>
              <w:pStyle w:val="NoSpacing"/>
              <w:jc w:val="right"/>
              <w:rPr>
                <w:rFonts w:cs="Times New Roman"/>
              </w:rPr>
            </w:pPr>
            <w:r>
              <w:rPr>
                <w:rFonts w:cs="Times New Roman"/>
              </w:rPr>
              <w:t>P</w:t>
            </w:r>
          </w:p>
        </w:tc>
        <w:tc>
          <w:tcPr>
            <w:tcW w:w="394" w:type="dxa"/>
            <w:tcBorders>
              <w:right w:val="single" w:sz="4" w:space="0" w:color="auto"/>
            </w:tcBorders>
          </w:tcPr>
          <w:p w:rsidR="00ED7156" w:rsidRDefault="00ED7156" w:rsidP="00ED7156">
            <w:pPr>
              <w:pStyle w:val="NoSpacing"/>
              <w:jc w:val="center"/>
              <w:rPr>
                <w:rFonts w:cs="Times New Roman"/>
              </w:rPr>
            </w:pPr>
            <w:r>
              <w:rPr>
                <w:rFonts w:cs="Times New Roman"/>
              </w:rPr>
              <w:t>=</w:t>
            </w:r>
          </w:p>
        </w:tc>
        <w:tc>
          <w:tcPr>
            <w:tcW w:w="98" w:type="dxa"/>
            <w:tcBorders>
              <w:left w:val="single" w:sz="4" w:space="0" w:color="auto"/>
            </w:tcBorders>
          </w:tcPr>
          <w:p w:rsidR="00ED7156" w:rsidRDefault="00ED7156" w:rsidP="0051043C">
            <w:pPr>
              <w:pStyle w:val="NoSpacing"/>
              <w:jc w:val="both"/>
              <w:rPr>
                <w:rFonts w:cs="Times New Roman"/>
              </w:rPr>
            </w:pPr>
          </w:p>
        </w:tc>
        <w:tc>
          <w:tcPr>
            <w:tcW w:w="851" w:type="dxa"/>
          </w:tcPr>
          <w:p w:rsidR="00ED7156" w:rsidRDefault="00ED7156" w:rsidP="0051043C">
            <w:pPr>
              <w:pStyle w:val="NoSpacing"/>
              <w:jc w:val="both"/>
              <w:rPr>
                <w:rFonts w:cs="Times New Roman"/>
              </w:rPr>
            </w:pPr>
            <w:r>
              <w:rPr>
                <w:rFonts w:cs="Times New Roman"/>
              </w:rPr>
              <w:t>0</w:t>
            </w:r>
          </w:p>
        </w:tc>
        <w:tc>
          <w:tcPr>
            <w:tcW w:w="794" w:type="dxa"/>
          </w:tcPr>
          <w:p w:rsidR="00ED7156" w:rsidRDefault="00ED7156" w:rsidP="0051043C">
            <w:pPr>
              <w:pStyle w:val="NoSpacing"/>
              <w:jc w:val="both"/>
              <w:rPr>
                <w:rFonts w:cs="Times New Roman"/>
              </w:rPr>
            </w:pPr>
            <w:r>
              <w:rPr>
                <w:rFonts w:cs="Times New Roman"/>
              </w:rPr>
              <w:t>0,50</w:t>
            </w:r>
          </w:p>
        </w:tc>
        <w:tc>
          <w:tcPr>
            <w:tcW w:w="623" w:type="dxa"/>
          </w:tcPr>
          <w:p w:rsidR="00ED7156" w:rsidRDefault="00ED7156" w:rsidP="0051043C">
            <w:pPr>
              <w:pStyle w:val="NoSpacing"/>
              <w:jc w:val="both"/>
              <w:rPr>
                <w:rFonts w:cs="Times New Roman"/>
              </w:rPr>
            </w:pPr>
            <w:r>
              <w:rPr>
                <w:rFonts w:cs="Times New Roman"/>
              </w:rPr>
              <w:t>0,50</w:t>
            </w:r>
          </w:p>
        </w:tc>
        <w:tc>
          <w:tcPr>
            <w:tcW w:w="76" w:type="dxa"/>
            <w:tcBorders>
              <w:right w:val="single" w:sz="4" w:space="0" w:color="auto"/>
            </w:tcBorders>
          </w:tcPr>
          <w:p w:rsidR="00ED7156" w:rsidRDefault="00ED7156" w:rsidP="0051043C">
            <w:pPr>
              <w:pStyle w:val="NoSpacing"/>
              <w:jc w:val="both"/>
              <w:rPr>
                <w:rFonts w:cs="Times New Roman"/>
              </w:rPr>
            </w:pPr>
          </w:p>
        </w:tc>
        <w:tc>
          <w:tcPr>
            <w:tcW w:w="350" w:type="dxa"/>
            <w:tcBorders>
              <w:left w:val="single" w:sz="4" w:space="0" w:color="auto"/>
            </w:tcBorders>
          </w:tcPr>
          <w:p w:rsidR="00ED7156" w:rsidRDefault="00ED7156" w:rsidP="00ED7156">
            <w:pPr>
              <w:pStyle w:val="NoSpacing"/>
              <w:jc w:val="center"/>
              <w:rPr>
                <w:rFonts w:cs="Times New Roman"/>
              </w:rPr>
            </w:pPr>
            <w:r>
              <w:rPr>
                <w:rFonts w:cs="Times New Roman"/>
              </w:rPr>
              <w:t>,</w:t>
            </w:r>
          </w:p>
        </w:tc>
        <w:tc>
          <w:tcPr>
            <w:tcW w:w="524" w:type="dxa"/>
            <w:tcBorders>
              <w:right w:val="single" w:sz="4" w:space="0" w:color="auto"/>
            </w:tcBorders>
          </w:tcPr>
          <w:p w:rsidR="00ED7156" w:rsidRDefault="00ED7156" w:rsidP="00ED7156">
            <w:pPr>
              <w:pStyle w:val="NoSpacing"/>
              <w:jc w:val="center"/>
              <w:rPr>
                <w:rFonts w:cs="Times New Roman"/>
              </w:rPr>
            </w:pPr>
            <w:r>
              <w:rPr>
                <w:rFonts w:cs="Times New Roman"/>
              </w:rPr>
              <w:t>R =</w:t>
            </w:r>
          </w:p>
        </w:tc>
        <w:tc>
          <w:tcPr>
            <w:tcW w:w="76" w:type="dxa"/>
            <w:tcBorders>
              <w:left w:val="single" w:sz="4" w:space="0" w:color="auto"/>
            </w:tcBorders>
          </w:tcPr>
          <w:p w:rsidR="00ED7156" w:rsidRDefault="00ED7156" w:rsidP="0051043C">
            <w:pPr>
              <w:pStyle w:val="NoSpacing"/>
              <w:jc w:val="both"/>
              <w:rPr>
                <w:rFonts w:cs="Times New Roman"/>
              </w:rPr>
            </w:pPr>
          </w:p>
        </w:tc>
        <w:tc>
          <w:tcPr>
            <w:tcW w:w="355" w:type="dxa"/>
          </w:tcPr>
          <w:p w:rsidR="00ED7156" w:rsidRDefault="00ED7156" w:rsidP="00ED7156">
            <w:pPr>
              <w:pStyle w:val="NoSpacing"/>
              <w:jc w:val="center"/>
              <w:rPr>
                <w:rFonts w:cs="Times New Roman"/>
              </w:rPr>
            </w:pPr>
            <w:r>
              <w:rPr>
                <w:rFonts w:cs="Times New Roman"/>
              </w:rPr>
              <w:t>0</w:t>
            </w:r>
          </w:p>
        </w:tc>
        <w:tc>
          <w:tcPr>
            <w:tcW w:w="355" w:type="dxa"/>
          </w:tcPr>
          <w:p w:rsidR="00ED7156" w:rsidRDefault="00ED7156" w:rsidP="00ED7156">
            <w:pPr>
              <w:pStyle w:val="NoSpacing"/>
              <w:jc w:val="center"/>
              <w:rPr>
                <w:rFonts w:cs="Times New Roman"/>
              </w:rPr>
            </w:pPr>
            <w:r>
              <w:rPr>
                <w:rFonts w:cs="Times New Roman"/>
              </w:rPr>
              <w:t>5</w:t>
            </w:r>
          </w:p>
        </w:tc>
        <w:tc>
          <w:tcPr>
            <w:tcW w:w="394" w:type="dxa"/>
          </w:tcPr>
          <w:p w:rsidR="00ED7156" w:rsidRDefault="00ED7156" w:rsidP="00ED7156">
            <w:pPr>
              <w:pStyle w:val="NoSpacing"/>
              <w:jc w:val="center"/>
              <w:rPr>
                <w:rFonts w:cs="Times New Roman"/>
              </w:rPr>
            </w:pPr>
            <w:r>
              <w:rPr>
                <w:rFonts w:cs="Times New Roman"/>
              </w:rPr>
              <w:t>1</w:t>
            </w:r>
          </w:p>
        </w:tc>
        <w:tc>
          <w:tcPr>
            <w:tcW w:w="76" w:type="dxa"/>
            <w:tcBorders>
              <w:right w:val="single" w:sz="4" w:space="0" w:color="auto"/>
            </w:tcBorders>
          </w:tcPr>
          <w:p w:rsidR="00ED7156" w:rsidRDefault="00ED7156" w:rsidP="0051043C">
            <w:pPr>
              <w:pStyle w:val="NoSpacing"/>
              <w:jc w:val="both"/>
              <w:rPr>
                <w:rFonts w:cs="Times New Roman"/>
              </w:rPr>
            </w:pPr>
          </w:p>
        </w:tc>
        <w:tc>
          <w:tcPr>
            <w:tcW w:w="710" w:type="dxa"/>
            <w:tcBorders>
              <w:left w:val="single" w:sz="4" w:space="0" w:color="auto"/>
            </w:tcBorders>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r>
      <w:tr w:rsidR="00ED7156" w:rsidTr="00ED7156">
        <w:tc>
          <w:tcPr>
            <w:tcW w:w="392" w:type="dxa"/>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c>
          <w:tcPr>
            <w:tcW w:w="394" w:type="dxa"/>
            <w:tcBorders>
              <w:right w:val="single" w:sz="4" w:space="0" w:color="auto"/>
            </w:tcBorders>
          </w:tcPr>
          <w:p w:rsidR="00ED7156" w:rsidRDefault="00ED7156" w:rsidP="0051043C">
            <w:pPr>
              <w:pStyle w:val="NoSpacing"/>
              <w:jc w:val="both"/>
              <w:rPr>
                <w:rFonts w:cs="Times New Roman"/>
              </w:rPr>
            </w:pPr>
          </w:p>
        </w:tc>
        <w:tc>
          <w:tcPr>
            <w:tcW w:w="98" w:type="dxa"/>
            <w:tcBorders>
              <w:left w:val="single" w:sz="4" w:space="0" w:color="auto"/>
              <w:bottom w:val="single" w:sz="4" w:space="0" w:color="auto"/>
            </w:tcBorders>
          </w:tcPr>
          <w:p w:rsidR="00ED7156" w:rsidRDefault="00ED7156" w:rsidP="0051043C">
            <w:pPr>
              <w:pStyle w:val="NoSpacing"/>
              <w:jc w:val="both"/>
              <w:rPr>
                <w:rFonts w:cs="Times New Roman"/>
              </w:rPr>
            </w:pPr>
          </w:p>
        </w:tc>
        <w:tc>
          <w:tcPr>
            <w:tcW w:w="851" w:type="dxa"/>
          </w:tcPr>
          <w:p w:rsidR="00ED7156" w:rsidRDefault="00ED7156" w:rsidP="0051043C">
            <w:pPr>
              <w:pStyle w:val="NoSpacing"/>
              <w:jc w:val="both"/>
              <w:rPr>
                <w:rFonts w:cs="Times New Roman"/>
              </w:rPr>
            </w:pPr>
            <w:r>
              <w:rPr>
                <w:rFonts w:cs="Times New Roman"/>
              </w:rPr>
              <w:t>0,05</w:t>
            </w:r>
          </w:p>
        </w:tc>
        <w:tc>
          <w:tcPr>
            <w:tcW w:w="794" w:type="dxa"/>
          </w:tcPr>
          <w:p w:rsidR="00ED7156" w:rsidRDefault="00ED7156" w:rsidP="0051043C">
            <w:pPr>
              <w:pStyle w:val="NoSpacing"/>
              <w:jc w:val="both"/>
              <w:rPr>
                <w:rFonts w:cs="Times New Roman"/>
              </w:rPr>
            </w:pPr>
            <w:r>
              <w:rPr>
                <w:rFonts w:cs="Times New Roman"/>
              </w:rPr>
              <w:t>0,40</w:t>
            </w:r>
          </w:p>
        </w:tc>
        <w:tc>
          <w:tcPr>
            <w:tcW w:w="623" w:type="dxa"/>
          </w:tcPr>
          <w:p w:rsidR="00ED7156" w:rsidRDefault="00ED7156" w:rsidP="0051043C">
            <w:pPr>
              <w:pStyle w:val="NoSpacing"/>
              <w:jc w:val="both"/>
              <w:rPr>
                <w:rFonts w:cs="Times New Roman"/>
              </w:rPr>
            </w:pPr>
            <w:r>
              <w:rPr>
                <w:rFonts w:cs="Times New Roman"/>
              </w:rPr>
              <w:t>0,55</w:t>
            </w:r>
          </w:p>
        </w:tc>
        <w:tc>
          <w:tcPr>
            <w:tcW w:w="76" w:type="dxa"/>
            <w:tcBorders>
              <w:bottom w:val="single" w:sz="4" w:space="0" w:color="auto"/>
              <w:right w:val="single" w:sz="4" w:space="0" w:color="auto"/>
            </w:tcBorders>
          </w:tcPr>
          <w:p w:rsidR="00ED7156" w:rsidRDefault="00ED7156" w:rsidP="0051043C">
            <w:pPr>
              <w:pStyle w:val="NoSpacing"/>
              <w:jc w:val="both"/>
              <w:rPr>
                <w:rFonts w:cs="Times New Roman"/>
              </w:rPr>
            </w:pPr>
          </w:p>
        </w:tc>
        <w:tc>
          <w:tcPr>
            <w:tcW w:w="350" w:type="dxa"/>
            <w:tcBorders>
              <w:left w:val="single" w:sz="4" w:space="0" w:color="auto"/>
            </w:tcBorders>
          </w:tcPr>
          <w:p w:rsidR="00ED7156" w:rsidRDefault="00ED7156" w:rsidP="0051043C">
            <w:pPr>
              <w:pStyle w:val="NoSpacing"/>
              <w:jc w:val="both"/>
              <w:rPr>
                <w:rFonts w:cs="Times New Roman"/>
              </w:rPr>
            </w:pPr>
          </w:p>
        </w:tc>
        <w:tc>
          <w:tcPr>
            <w:tcW w:w="524" w:type="dxa"/>
            <w:tcBorders>
              <w:right w:val="single" w:sz="4" w:space="0" w:color="auto"/>
            </w:tcBorders>
          </w:tcPr>
          <w:p w:rsidR="00ED7156" w:rsidRDefault="00ED7156" w:rsidP="0051043C">
            <w:pPr>
              <w:pStyle w:val="NoSpacing"/>
              <w:jc w:val="both"/>
              <w:rPr>
                <w:rFonts w:cs="Times New Roman"/>
              </w:rPr>
            </w:pPr>
          </w:p>
        </w:tc>
        <w:tc>
          <w:tcPr>
            <w:tcW w:w="76" w:type="dxa"/>
            <w:tcBorders>
              <w:left w:val="single" w:sz="4" w:space="0" w:color="auto"/>
              <w:bottom w:val="single" w:sz="4" w:space="0" w:color="auto"/>
            </w:tcBorders>
          </w:tcPr>
          <w:p w:rsidR="00ED7156" w:rsidRDefault="00ED7156" w:rsidP="0051043C">
            <w:pPr>
              <w:pStyle w:val="NoSpacing"/>
              <w:jc w:val="both"/>
              <w:rPr>
                <w:rFonts w:cs="Times New Roman"/>
              </w:rPr>
            </w:pPr>
          </w:p>
        </w:tc>
        <w:tc>
          <w:tcPr>
            <w:tcW w:w="355" w:type="dxa"/>
          </w:tcPr>
          <w:p w:rsidR="00ED7156" w:rsidRDefault="00ED7156" w:rsidP="00ED7156">
            <w:pPr>
              <w:pStyle w:val="NoSpacing"/>
              <w:jc w:val="center"/>
              <w:rPr>
                <w:rFonts w:cs="Times New Roman"/>
              </w:rPr>
            </w:pPr>
            <w:r>
              <w:rPr>
                <w:rFonts w:cs="Times New Roman"/>
              </w:rPr>
              <w:t>6</w:t>
            </w:r>
          </w:p>
        </w:tc>
        <w:tc>
          <w:tcPr>
            <w:tcW w:w="355" w:type="dxa"/>
          </w:tcPr>
          <w:p w:rsidR="00ED7156" w:rsidRDefault="00ED7156" w:rsidP="00ED7156">
            <w:pPr>
              <w:pStyle w:val="NoSpacing"/>
              <w:jc w:val="center"/>
              <w:rPr>
                <w:rFonts w:cs="Times New Roman"/>
              </w:rPr>
            </w:pPr>
            <w:r>
              <w:rPr>
                <w:rFonts w:cs="Times New Roman"/>
              </w:rPr>
              <w:t>3</w:t>
            </w:r>
          </w:p>
        </w:tc>
        <w:tc>
          <w:tcPr>
            <w:tcW w:w="394" w:type="dxa"/>
          </w:tcPr>
          <w:p w:rsidR="00ED7156" w:rsidRDefault="00ED7156" w:rsidP="00ED7156">
            <w:pPr>
              <w:pStyle w:val="NoSpacing"/>
              <w:jc w:val="center"/>
              <w:rPr>
                <w:rFonts w:cs="Times New Roman"/>
              </w:rPr>
            </w:pPr>
            <w:r>
              <w:rPr>
                <w:rFonts w:cs="Times New Roman"/>
              </w:rPr>
              <w:t>-2</w:t>
            </w:r>
          </w:p>
        </w:tc>
        <w:tc>
          <w:tcPr>
            <w:tcW w:w="76" w:type="dxa"/>
            <w:tcBorders>
              <w:bottom w:val="single" w:sz="4" w:space="0" w:color="auto"/>
              <w:right w:val="single" w:sz="4" w:space="0" w:color="auto"/>
            </w:tcBorders>
          </w:tcPr>
          <w:p w:rsidR="00ED7156" w:rsidRDefault="00ED7156" w:rsidP="0051043C">
            <w:pPr>
              <w:pStyle w:val="NoSpacing"/>
              <w:jc w:val="both"/>
              <w:rPr>
                <w:rFonts w:cs="Times New Roman"/>
              </w:rPr>
            </w:pPr>
          </w:p>
        </w:tc>
        <w:tc>
          <w:tcPr>
            <w:tcW w:w="710" w:type="dxa"/>
            <w:tcBorders>
              <w:left w:val="single" w:sz="4" w:space="0" w:color="auto"/>
            </w:tcBorders>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3" w:type="dxa"/>
          </w:tcPr>
          <w:p w:rsidR="00ED7156" w:rsidRDefault="00ED7156" w:rsidP="0051043C">
            <w:pPr>
              <w:pStyle w:val="NoSpacing"/>
              <w:jc w:val="both"/>
              <w:rPr>
                <w:rFonts w:cs="Times New Roman"/>
              </w:rPr>
            </w:pPr>
          </w:p>
        </w:tc>
        <w:tc>
          <w:tcPr>
            <w:tcW w:w="394" w:type="dxa"/>
          </w:tcPr>
          <w:p w:rsidR="00ED7156" w:rsidRDefault="00ED7156" w:rsidP="0051043C">
            <w:pPr>
              <w:pStyle w:val="NoSpacing"/>
              <w:jc w:val="both"/>
              <w:rPr>
                <w:rFonts w:cs="Times New Roman"/>
              </w:rPr>
            </w:pPr>
          </w:p>
        </w:tc>
      </w:tr>
    </w:tbl>
    <w:p w:rsidR="00ED7156" w:rsidRDefault="00ED7156" w:rsidP="0051043C">
      <w:pPr>
        <w:pStyle w:val="NoSpacing"/>
        <w:ind w:left="990"/>
        <w:jc w:val="both"/>
        <w:rPr>
          <w:rFonts w:cs="Times New Roman"/>
        </w:rPr>
      </w:pPr>
      <w:bookmarkStart w:id="0" w:name="_GoBack"/>
      <w:bookmarkEnd w:id="0"/>
    </w:p>
    <w:p w:rsidR="005A27CF" w:rsidRPr="005A27CF" w:rsidRDefault="005A27CF" w:rsidP="0051043C">
      <w:pPr>
        <w:pStyle w:val="NoSpacing"/>
        <w:ind w:left="990"/>
        <w:jc w:val="both"/>
        <w:rPr>
          <w:rFonts w:cs="Times New Roman"/>
        </w:rPr>
      </w:pPr>
      <w:r>
        <w:rPr>
          <w:rFonts w:cs="Times New Roman"/>
        </w:rPr>
        <w:t>Matriks P dan R ini berbeda dari matriks P</w:t>
      </w:r>
      <w:r w:rsidRPr="005A27CF">
        <w:rPr>
          <w:rFonts w:cs="Times New Roman"/>
          <w:vertAlign w:val="superscript"/>
        </w:rPr>
        <w:t>1</w:t>
      </w:r>
      <w:r>
        <w:rPr>
          <w:rFonts w:cs="Times New Roman"/>
        </w:rPr>
        <w:t xml:space="preserve"> dan R</w:t>
      </w:r>
      <w:r w:rsidRPr="005A27CF">
        <w:rPr>
          <w:rFonts w:cs="Times New Roman"/>
          <w:vertAlign w:val="superscript"/>
        </w:rPr>
        <w:t>1</w:t>
      </w:r>
      <w:r>
        <w:rPr>
          <w:rFonts w:cs="Times New Roman"/>
        </w:rPr>
        <w:t xml:space="preserve"> hanya pada baris ketiga saja, yang diambil langsung dari </w:t>
      </w:r>
      <w:r>
        <w:rPr>
          <w:rFonts w:cs="Times New Roman"/>
        </w:rPr>
        <w:t>P</w:t>
      </w:r>
      <w:r>
        <w:rPr>
          <w:rFonts w:cs="Times New Roman"/>
          <w:vertAlign w:val="superscript"/>
        </w:rPr>
        <w:t>2</w:t>
      </w:r>
      <w:r>
        <w:rPr>
          <w:rFonts w:cs="Times New Roman"/>
        </w:rPr>
        <w:t xml:space="preserve"> dan R</w:t>
      </w:r>
      <w:r>
        <w:rPr>
          <w:rFonts w:cs="Times New Roman"/>
          <w:vertAlign w:val="superscript"/>
        </w:rPr>
        <w:t>2</w:t>
      </w:r>
      <w:r>
        <w:rPr>
          <w:rFonts w:cs="Times New Roman"/>
        </w:rPr>
        <w:t xml:space="preserve">. Alasannya adalah karena </w:t>
      </w:r>
      <w:r>
        <w:rPr>
          <w:rFonts w:cs="Times New Roman"/>
        </w:rPr>
        <w:t>P</w:t>
      </w:r>
      <w:r>
        <w:rPr>
          <w:rFonts w:cs="Times New Roman"/>
          <w:vertAlign w:val="superscript"/>
        </w:rPr>
        <w:t>2</w:t>
      </w:r>
      <w:r>
        <w:rPr>
          <w:rFonts w:cs="Times New Roman"/>
        </w:rPr>
        <w:t xml:space="preserve"> dan R</w:t>
      </w:r>
      <w:r>
        <w:rPr>
          <w:rFonts w:cs="Times New Roman"/>
          <w:vertAlign w:val="superscript"/>
        </w:rPr>
        <w:t>2</w:t>
      </w:r>
      <w:r>
        <w:rPr>
          <w:rFonts w:cs="Times New Roman"/>
        </w:rPr>
        <w:t xml:space="preserve"> adalah matriks-matriks yang dihasilkan apabila </w:t>
      </w:r>
      <w:r>
        <w:rPr>
          <w:rFonts w:cs="Times New Roman"/>
          <w:i/>
        </w:rPr>
        <w:t>overhaul</w:t>
      </w:r>
      <w:r w:rsidRPr="005A27CF">
        <w:rPr>
          <w:rFonts w:cs="Times New Roman"/>
        </w:rPr>
        <w:t xml:space="preserve"> dilakukan pada setiap </w:t>
      </w:r>
      <w:r>
        <w:rPr>
          <w:rFonts w:cs="Times New Roman"/>
          <w:i/>
        </w:rPr>
        <w:t>state</w:t>
      </w:r>
      <w:r>
        <w:rPr>
          <w:rFonts w:cs="Times New Roman"/>
        </w:rPr>
        <w:t>.</w:t>
      </w:r>
    </w:p>
    <w:p w:rsidR="00235AFA" w:rsidRPr="00166E11" w:rsidRDefault="00235AFA" w:rsidP="00166E11">
      <w:pPr>
        <w:pStyle w:val="NoSpacing"/>
        <w:ind w:left="990"/>
        <w:jc w:val="both"/>
        <w:rPr>
          <w:rFonts w:cs="Times New Roman"/>
        </w:rPr>
      </w:pPr>
    </w:p>
    <w:p w:rsidR="009F6444"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134F23" w:rsidRDefault="00134F23" w:rsidP="00134F23">
      <w:pPr>
        <w:pStyle w:val="NoSpacing"/>
        <w:ind w:left="993"/>
        <w:jc w:val="both"/>
        <w:rPr>
          <w:rFonts w:cs="Times New Roman"/>
        </w:rPr>
      </w:pPr>
      <w:r>
        <w:rPr>
          <w:rFonts w:cs="Times New Roman"/>
        </w:rPr>
        <w:t>Untuk memperoleh matriks probabilitas transisi atau matriks P seperti pada contoh diatas, diperlukan pengamatan yang teliti terhadap kondisi sistem (yang diamati) pada satu periode ke periode berikutnya. Sebagai ilustrasi berikut ini dikemukakan suatu kasus yang berkenaan dengan perilaku langganan sabun deterjen</w:t>
      </w:r>
      <w:r w:rsidR="00BB0325">
        <w:rPr>
          <w:rFonts w:cs="Times New Roman"/>
        </w:rPr>
        <w:t xml:space="preserve">. </w:t>
      </w:r>
      <w:r w:rsidR="009B1958">
        <w:rPr>
          <w:rFonts w:cs="Times New Roman"/>
        </w:rPr>
        <w:t>Misalkan di suatu daerah dipasarkan empat merek sabun deterjen A, B, C, dan D. Terhadap para pemakai deterjen di daerah tersebut telah dilakukan penelitian dengan menyebar daftar isian (kuesioner). Jumlah responden yang mengembalikan daftar isian tersebut ada 1.000 orang, dan diasumsikan</w:t>
      </w:r>
      <w:r w:rsidR="00357F0A">
        <w:rPr>
          <w:rFonts w:cs="Times New Roman"/>
        </w:rPr>
        <w:t xml:space="preserve"> bahwa ukuran sampel ini cukup representatif. Data yang diperoleh berupa jumlah pelanggan  masing-masing merek, kemudian dicatat</w:t>
      </w:r>
      <w:r w:rsidR="009B1958">
        <w:rPr>
          <w:rFonts w:cs="Times New Roman"/>
        </w:rPr>
        <w:t xml:space="preserve"> </w:t>
      </w:r>
      <w:r w:rsidR="00357F0A">
        <w:rPr>
          <w:rFonts w:cs="Times New Roman"/>
        </w:rPr>
        <w:t>dan dinyatakan sebagai data jumlah pelanggan pada periode pertama.</w:t>
      </w:r>
      <w:r w:rsidR="00A65B91">
        <w:rPr>
          <w:rFonts w:cs="Times New Roman"/>
        </w:rPr>
        <w:t xml:space="preserve"> Berdasarkan pemikiran bahwa pelanggan dapat mengubah pilihannya dari satu merek ke merek lainnya (misalnya karena promosi khuus, persaingan harga, dan lain-lain), maka pada akhir periode dilakukan penelitian ulang.</w:t>
      </w:r>
    </w:p>
    <w:p w:rsidR="00A65B91" w:rsidRDefault="00A65B91" w:rsidP="00134F23">
      <w:pPr>
        <w:pStyle w:val="NoSpacing"/>
        <w:ind w:left="993"/>
        <w:jc w:val="both"/>
        <w:rPr>
          <w:rFonts w:cs="Times New Roman"/>
        </w:rPr>
      </w:pPr>
    </w:p>
    <w:p w:rsidR="00A65B91" w:rsidRDefault="00A65B91" w:rsidP="00134F23">
      <w:pPr>
        <w:pStyle w:val="NoSpacing"/>
        <w:ind w:left="993"/>
        <w:jc w:val="both"/>
        <w:rPr>
          <w:rFonts w:cs="Times New Roman"/>
        </w:rPr>
      </w:pPr>
      <w:r>
        <w:rPr>
          <w:rFonts w:cs="Times New Roman"/>
        </w:rPr>
        <w:t>Tabel berikut ini menunjukkan data jumlah pelanggan masing-masing merek pada periode pertama, perubahan jumlah pelanggan yang terjadi pada suatu periode, dan jumlah pelanggan pada periode kedua. Periode dapat berupa bulan, triwulan, semester, tahun, dan sebagainya.</w:t>
      </w:r>
    </w:p>
    <w:tbl>
      <w:tblPr>
        <w:tblStyle w:val="TableGrid"/>
        <w:tblW w:w="0" w:type="auto"/>
        <w:tblInd w:w="993" w:type="dxa"/>
        <w:tblLook w:val="04A0" w:firstRow="1" w:lastRow="0" w:firstColumn="1" w:lastColumn="0" w:noHBand="0" w:noVBand="1"/>
      </w:tblPr>
      <w:tblGrid>
        <w:gridCol w:w="987"/>
        <w:gridCol w:w="2223"/>
        <w:gridCol w:w="1462"/>
        <w:gridCol w:w="1418"/>
        <w:gridCol w:w="1933"/>
      </w:tblGrid>
      <w:tr w:rsidR="00555424" w:rsidTr="00555424">
        <w:tc>
          <w:tcPr>
            <w:tcW w:w="987" w:type="dxa"/>
            <w:vMerge w:val="restart"/>
            <w:vAlign w:val="center"/>
          </w:tcPr>
          <w:p w:rsidR="00555424" w:rsidRDefault="00555424" w:rsidP="00555424">
            <w:pPr>
              <w:pStyle w:val="NoSpacing"/>
              <w:jc w:val="center"/>
              <w:rPr>
                <w:rFonts w:cs="Times New Roman"/>
              </w:rPr>
            </w:pPr>
            <w:r>
              <w:rPr>
                <w:rFonts w:cs="Times New Roman"/>
              </w:rPr>
              <w:t xml:space="preserve">Merek </w:t>
            </w:r>
          </w:p>
        </w:tc>
        <w:tc>
          <w:tcPr>
            <w:tcW w:w="2223" w:type="dxa"/>
            <w:vMerge w:val="restart"/>
            <w:vAlign w:val="center"/>
          </w:tcPr>
          <w:p w:rsidR="00555424" w:rsidRDefault="00555424" w:rsidP="00555424">
            <w:pPr>
              <w:pStyle w:val="NoSpacing"/>
              <w:jc w:val="center"/>
              <w:rPr>
                <w:rFonts w:cs="Times New Roman"/>
              </w:rPr>
            </w:pPr>
            <w:r>
              <w:rPr>
                <w:rFonts w:cs="Times New Roman"/>
              </w:rPr>
              <w:t>Jumlah pelanggan periode pertama</w:t>
            </w:r>
          </w:p>
        </w:tc>
        <w:tc>
          <w:tcPr>
            <w:tcW w:w="2880" w:type="dxa"/>
            <w:gridSpan w:val="2"/>
            <w:vAlign w:val="center"/>
          </w:tcPr>
          <w:p w:rsidR="00555424" w:rsidRDefault="00555424" w:rsidP="00555424">
            <w:pPr>
              <w:pStyle w:val="NoSpacing"/>
              <w:jc w:val="center"/>
              <w:rPr>
                <w:rFonts w:cs="Times New Roman"/>
              </w:rPr>
            </w:pPr>
            <w:r>
              <w:rPr>
                <w:rFonts w:cs="Times New Roman"/>
              </w:rPr>
              <w:t>Perubahan selama periode</w:t>
            </w:r>
          </w:p>
        </w:tc>
        <w:tc>
          <w:tcPr>
            <w:tcW w:w="1933" w:type="dxa"/>
            <w:vMerge w:val="restart"/>
            <w:vAlign w:val="center"/>
          </w:tcPr>
          <w:p w:rsidR="00555424" w:rsidRDefault="00555424" w:rsidP="00555424">
            <w:pPr>
              <w:pStyle w:val="NoSpacing"/>
              <w:jc w:val="center"/>
              <w:rPr>
                <w:rFonts w:cs="Times New Roman"/>
              </w:rPr>
            </w:pPr>
            <w:r>
              <w:rPr>
                <w:rFonts w:cs="Times New Roman"/>
              </w:rPr>
              <w:t>Jumlah pelanggan periode kedua</w:t>
            </w:r>
          </w:p>
        </w:tc>
      </w:tr>
      <w:tr w:rsidR="00555424" w:rsidTr="00555424">
        <w:tc>
          <w:tcPr>
            <w:tcW w:w="987" w:type="dxa"/>
            <w:vMerge/>
          </w:tcPr>
          <w:p w:rsidR="00555424" w:rsidRDefault="00555424" w:rsidP="00134F23">
            <w:pPr>
              <w:pStyle w:val="NoSpacing"/>
              <w:jc w:val="both"/>
              <w:rPr>
                <w:rFonts w:cs="Times New Roman"/>
              </w:rPr>
            </w:pPr>
          </w:p>
        </w:tc>
        <w:tc>
          <w:tcPr>
            <w:tcW w:w="2223" w:type="dxa"/>
            <w:vMerge/>
          </w:tcPr>
          <w:p w:rsidR="00555424" w:rsidRDefault="00555424" w:rsidP="00134F23">
            <w:pPr>
              <w:pStyle w:val="NoSpacing"/>
              <w:jc w:val="both"/>
              <w:rPr>
                <w:rFonts w:cs="Times New Roman"/>
              </w:rPr>
            </w:pPr>
          </w:p>
        </w:tc>
        <w:tc>
          <w:tcPr>
            <w:tcW w:w="1462" w:type="dxa"/>
            <w:vAlign w:val="center"/>
          </w:tcPr>
          <w:p w:rsidR="00555424" w:rsidRDefault="00555424" w:rsidP="00555424">
            <w:pPr>
              <w:pStyle w:val="NoSpacing"/>
              <w:jc w:val="center"/>
              <w:rPr>
                <w:rFonts w:cs="Times New Roman"/>
              </w:rPr>
            </w:pPr>
            <w:r>
              <w:rPr>
                <w:rFonts w:cs="Times New Roman"/>
              </w:rPr>
              <w:t>Pindah ke</w:t>
            </w:r>
          </w:p>
        </w:tc>
        <w:tc>
          <w:tcPr>
            <w:tcW w:w="1418" w:type="dxa"/>
            <w:vAlign w:val="center"/>
          </w:tcPr>
          <w:p w:rsidR="00555424" w:rsidRDefault="00555424" w:rsidP="00555424">
            <w:pPr>
              <w:pStyle w:val="NoSpacing"/>
              <w:jc w:val="center"/>
              <w:rPr>
                <w:rFonts w:cs="Times New Roman"/>
              </w:rPr>
            </w:pPr>
            <w:r>
              <w:rPr>
                <w:rFonts w:cs="Times New Roman"/>
              </w:rPr>
              <w:t>Pindah dari</w:t>
            </w:r>
          </w:p>
        </w:tc>
        <w:tc>
          <w:tcPr>
            <w:tcW w:w="1933" w:type="dxa"/>
            <w:vMerge/>
          </w:tcPr>
          <w:p w:rsidR="00555424" w:rsidRDefault="00555424" w:rsidP="00134F23">
            <w:pPr>
              <w:pStyle w:val="NoSpacing"/>
              <w:jc w:val="both"/>
              <w:rPr>
                <w:rFonts w:cs="Times New Roman"/>
              </w:rPr>
            </w:pPr>
          </w:p>
        </w:tc>
      </w:tr>
      <w:tr w:rsidR="00555424" w:rsidTr="00555424">
        <w:tc>
          <w:tcPr>
            <w:tcW w:w="987" w:type="dxa"/>
          </w:tcPr>
          <w:p w:rsidR="00555424" w:rsidRDefault="00555424" w:rsidP="00555424">
            <w:pPr>
              <w:pStyle w:val="NoSpacing"/>
              <w:jc w:val="center"/>
              <w:rPr>
                <w:rFonts w:cs="Times New Roman"/>
              </w:rPr>
            </w:pPr>
            <w:r>
              <w:rPr>
                <w:rFonts w:cs="Times New Roman"/>
              </w:rPr>
              <w:t>A</w:t>
            </w:r>
          </w:p>
        </w:tc>
        <w:tc>
          <w:tcPr>
            <w:tcW w:w="2223" w:type="dxa"/>
          </w:tcPr>
          <w:p w:rsidR="00555424" w:rsidRDefault="00555424" w:rsidP="00555424">
            <w:pPr>
              <w:pStyle w:val="NoSpacing"/>
              <w:jc w:val="center"/>
              <w:rPr>
                <w:rFonts w:cs="Times New Roman"/>
              </w:rPr>
            </w:pPr>
            <w:r>
              <w:rPr>
                <w:rFonts w:cs="Times New Roman"/>
              </w:rPr>
              <w:t>220</w:t>
            </w:r>
          </w:p>
        </w:tc>
        <w:tc>
          <w:tcPr>
            <w:tcW w:w="1462" w:type="dxa"/>
          </w:tcPr>
          <w:p w:rsidR="00555424" w:rsidRDefault="00555424" w:rsidP="00555424">
            <w:pPr>
              <w:pStyle w:val="NoSpacing"/>
              <w:jc w:val="center"/>
              <w:rPr>
                <w:rFonts w:cs="Times New Roman"/>
              </w:rPr>
            </w:pPr>
            <w:r>
              <w:rPr>
                <w:rFonts w:cs="Times New Roman"/>
              </w:rPr>
              <w:t>50</w:t>
            </w:r>
          </w:p>
        </w:tc>
        <w:tc>
          <w:tcPr>
            <w:tcW w:w="1418" w:type="dxa"/>
          </w:tcPr>
          <w:p w:rsidR="00555424" w:rsidRDefault="00555424" w:rsidP="00555424">
            <w:pPr>
              <w:pStyle w:val="NoSpacing"/>
              <w:jc w:val="center"/>
              <w:rPr>
                <w:rFonts w:cs="Times New Roman"/>
              </w:rPr>
            </w:pPr>
            <w:r>
              <w:rPr>
                <w:rFonts w:cs="Times New Roman"/>
              </w:rPr>
              <w:t>45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B</w:t>
            </w:r>
          </w:p>
        </w:tc>
        <w:tc>
          <w:tcPr>
            <w:tcW w:w="2223" w:type="dxa"/>
          </w:tcPr>
          <w:p w:rsidR="00555424" w:rsidRDefault="00555424" w:rsidP="00555424">
            <w:pPr>
              <w:pStyle w:val="NoSpacing"/>
              <w:jc w:val="center"/>
              <w:rPr>
                <w:rFonts w:cs="Times New Roman"/>
              </w:rPr>
            </w:pPr>
            <w:r>
              <w:rPr>
                <w:rFonts w:cs="Times New Roman"/>
              </w:rPr>
              <w:t>300</w:t>
            </w:r>
          </w:p>
        </w:tc>
        <w:tc>
          <w:tcPr>
            <w:tcW w:w="1462" w:type="dxa"/>
          </w:tcPr>
          <w:p w:rsidR="00555424" w:rsidRDefault="00555424" w:rsidP="00555424">
            <w:pPr>
              <w:pStyle w:val="NoSpacing"/>
              <w:jc w:val="center"/>
              <w:rPr>
                <w:rFonts w:cs="Times New Roman"/>
              </w:rPr>
            </w:pPr>
            <w:r>
              <w:rPr>
                <w:rFonts w:cs="Times New Roman"/>
              </w:rPr>
              <w:t>60</w:t>
            </w:r>
          </w:p>
        </w:tc>
        <w:tc>
          <w:tcPr>
            <w:tcW w:w="1418" w:type="dxa"/>
          </w:tcPr>
          <w:p w:rsidR="00555424" w:rsidRDefault="00555424" w:rsidP="00555424">
            <w:pPr>
              <w:pStyle w:val="NoSpacing"/>
              <w:jc w:val="center"/>
              <w:rPr>
                <w:rFonts w:cs="Times New Roman"/>
              </w:rPr>
            </w:pPr>
            <w:r>
              <w:rPr>
                <w:rFonts w:cs="Times New Roman"/>
              </w:rPr>
              <w:t>70</w:t>
            </w:r>
          </w:p>
        </w:tc>
        <w:tc>
          <w:tcPr>
            <w:tcW w:w="1933" w:type="dxa"/>
          </w:tcPr>
          <w:p w:rsidR="00555424" w:rsidRDefault="00555424" w:rsidP="00555424">
            <w:pPr>
              <w:pStyle w:val="NoSpacing"/>
              <w:jc w:val="center"/>
              <w:rPr>
                <w:rFonts w:cs="Times New Roman"/>
              </w:rPr>
            </w:pPr>
            <w:r>
              <w:rPr>
                <w:rFonts w:cs="Times New Roman"/>
              </w:rPr>
              <w:t>290</w:t>
            </w:r>
          </w:p>
        </w:tc>
      </w:tr>
      <w:tr w:rsidR="00555424" w:rsidTr="00555424">
        <w:tc>
          <w:tcPr>
            <w:tcW w:w="987" w:type="dxa"/>
          </w:tcPr>
          <w:p w:rsidR="00555424" w:rsidRDefault="00555424" w:rsidP="00555424">
            <w:pPr>
              <w:pStyle w:val="NoSpacing"/>
              <w:jc w:val="center"/>
              <w:rPr>
                <w:rFonts w:cs="Times New Roman"/>
              </w:rPr>
            </w:pPr>
            <w:r>
              <w:rPr>
                <w:rFonts w:cs="Times New Roman"/>
              </w:rPr>
              <w:t>C</w:t>
            </w:r>
          </w:p>
        </w:tc>
        <w:tc>
          <w:tcPr>
            <w:tcW w:w="2223" w:type="dxa"/>
          </w:tcPr>
          <w:p w:rsidR="00555424" w:rsidRDefault="00555424" w:rsidP="00555424">
            <w:pPr>
              <w:pStyle w:val="NoSpacing"/>
              <w:jc w:val="center"/>
              <w:rPr>
                <w:rFonts w:cs="Times New Roman"/>
              </w:rPr>
            </w:pPr>
            <w:r>
              <w:rPr>
                <w:rFonts w:cs="Times New Roman"/>
              </w:rPr>
              <w:t>230</w:t>
            </w:r>
          </w:p>
        </w:tc>
        <w:tc>
          <w:tcPr>
            <w:tcW w:w="1462" w:type="dxa"/>
          </w:tcPr>
          <w:p w:rsidR="00555424" w:rsidRDefault="00555424" w:rsidP="00555424">
            <w:pPr>
              <w:pStyle w:val="NoSpacing"/>
              <w:jc w:val="center"/>
              <w:rPr>
                <w:rFonts w:cs="Times New Roman"/>
              </w:rPr>
            </w:pPr>
            <w:r>
              <w:rPr>
                <w:rFonts w:cs="Times New Roman"/>
              </w:rPr>
              <w:t>25</w:t>
            </w:r>
          </w:p>
        </w:tc>
        <w:tc>
          <w:tcPr>
            <w:tcW w:w="1418" w:type="dxa"/>
          </w:tcPr>
          <w:p w:rsidR="00555424" w:rsidRDefault="00555424" w:rsidP="00555424">
            <w:pPr>
              <w:pStyle w:val="NoSpacing"/>
              <w:jc w:val="center"/>
              <w:rPr>
                <w:rFonts w:cs="Times New Roman"/>
              </w:rPr>
            </w:pPr>
            <w:r>
              <w:rPr>
                <w:rFonts w:cs="Times New Roman"/>
              </w:rPr>
              <w:t>25</w:t>
            </w:r>
          </w:p>
        </w:tc>
        <w:tc>
          <w:tcPr>
            <w:tcW w:w="1933" w:type="dxa"/>
          </w:tcPr>
          <w:p w:rsidR="00555424" w:rsidRDefault="00555424" w:rsidP="00555424">
            <w:pPr>
              <w:pStyle w:val="NoSpacing"/>
              <w:jc w:val="center"/>
              <w:rPr>
                <w:rFonts w:cs="Times New Roman"/>
              </w:rPr>
            </w:pPr>
            <w:r>
              <w:rPr>
                <w:rFonts w:cs="Times New Roman"/>
              </w:rPr>
              <w:t>230</w:t>
            </w:r>
          </w:p>
        </w:tc>
      </w:tr>
      <w:tr w:rsidR="00555424" w:rsidTr="00555424">
        <w:tc>
          <w:tcPr>
            <w:tcW w:w="987" w:type="dxa"/>
          </w:tcPr>
          <w:p w:rsidR="00555424" w:rsidRDefault="00555424" w:rsidP="00555424">
            <w:pPr>
              <w:pStyle w:val="NoSpacing"/>
              <w:jc w:val="center"/>
              <w:rPr>
                <w:rFonts w:cs="Times New Roman"/>
              </w:rPr>
            </w:pPr>
            <w:r>
              <w:rPr>
                <w:rFonts w:cs="Times New Roman"/>
              </w:rPr>
              <w:t>D</w:t>
            </w:r>
          </w:p>
        </w:tc>
        <w:tc>
          <w:tcPr>
            <w:tcW w:w="2223" w:type="dxa"/>
          </w:tcPr>
          <w:p w:rsidR="00555424" w:rsidRDefault="00555424" w:rsidP="00555424">
            <w:pPr>
              <w:pStyle w:val="NoSpacing"/>
              <w:jc w:val="center"/>
              <w:rPr>
                <w:rFonts w:cs="Times New Roman"/>
              </w:rPr>
            </w:pPr>
            <w:r>
              <w:rPr>
                <w:rFonts w:cs="Times New Roman"/>
              </w:rPr>
              <w:t>250</w:t>
            </w:r>
          </w:p>
        </w:tc>
        <w:tc>
          <w:tcPr>
            <w:tcW w:w="1462" w:type="dxa"/>
          </w:tcPr>
          <w:p w:rsidR="00555424" w:rsidRDefault="00555424" w:rsidP="00555424">
            <w:pPr>
              <w:pStyle w:val="NoSpacing"/>
              <w:jc w:val="center"/>
              <w:rPr>
                <w:rFonts w:cs="Times New Roman"/>
              </w:rPr>
            </w:pPr>
            <w:r>
              <w:rPr>
                <w:rFonts w:cs="Times New Roman"/>
              </w:rPr>
              <w:t>40</w:t>
            </w:r>
          </w:p>
        </w:tc>
        <w:tc>
          <w:tcPr>
            <w:tcW w:w="1418" w:type="dxa"/>
          </w:tcPr>
          <w:p w:rsidR="00555424" w:rsidRDefault="00555424" w:rsidP="00555424">
            <w:pPr>
              <w:pStyle w:val="NoSpacing"/>
              <w:jc w:val="center"/>
              <w:rPr>
                <w:rFonts w:cs="Times New Roman"/>
              </w:rPr>
            </w:pPr>
            <w:r>
              <w:rPr>
                <w:rFonts w:cs="Times New Roman"/>
              </w:rPr>
              <w:t>35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Total</w:t>
            </w:r>
          </w:p>
        </w:tc>
        <w:tc>
          <w:tcPr>
            <w:tcW w:w="2223" w:type="dxa"/>
          </w:tcPr>
          <w:p w:rsidR="00555424" w:rsidRDefault="00555424" w:rsidP="00555424">
            <w:pPr>
              <w:pStyle w:val="NoSpacing"/>
              <w:jc w:val="center"/>
              <w:rPr>
                <w:rFonts w:cs="Times New Roman"/>
              </w:rPr>
            </w:pPr>
            <w:r>
              <w:rPr>
                <w:rFonts w:cs="Times New Roman"/>
              </w:rPr>
              <w:t>1.000</w:t>
            </w:r>
          </w:p>
        </w:tc>
        <w:tc>
          <w:tcPr>
            <w:tcW w:w="1462" w:type="dxa"/>
          </w:tcPr>
          <w:p w:rsidR="00555424" w:rsidRDefault="00555424" w:rsidP="00555424">
            <w:pPr>
              <w:pStyle w:val="NoSpacing"/>
              <w:jc w:val="center"/>
              <w:rPr>
                <w:rFonts w:cs="Times New Roman"/>
              </w:rPr>
            </w:pPr>
            <w:r>
              <w:rPr>
                <w:rFonts w:cs="Times New Roman"/>
              </w:rPr>
              <w:t>175</w:t>
            </w:r>
          </w:p>
        </w:tc>
        <w:tc>
          <w:tcPr>
            <w:tcW w:w="1418" w:type="dxa"/>
          </w:tcPr>
          <w:p w:rsidR="00555424" w:rsidRDefault="00555424" w:rsidP="00555424">
            <w:pPr>
              <w:pStyle w:val="NoSpacing"/>
              <w:jc w:val="center"/>
              <w:rPr>
                <w:rFonts w:cs="Times New Roman"/>
              </w:rPr>
            </w:pPr>
            <w:r>
              <w:rPr>
                <w:rFonts w:cs="Times New Roman"/>
              </w:rPr>
              <w:t>175</w:t>
            </w:r>
          </w:p>
        </w:tc>
        <w:tc>
          <w:tcPr>
            <w:tcW w:w="1933" w:type="dxa"/>
          </w:tcPr>
          <w:p w:rsidR="00555424" w:rsidRDefault="00555424" w:rsidP="0055542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555424" w:rsidRDefault="00555424" w:rsidP="00134F23">
      <w:pPr>
        <w:pStyle w:val="NoSpacing"/>
        <w:ind w:left="993"/>
        <w:jc w:val="both"/>
        <w:rPr>
          <w:rFonts w:cs="Times New Roman"/>
        </w:rPr>
      </w:pPr>
      <w:r>
        <w:rPr>
          <w:rFonts w:cs="Times New Roman"/>
        </w:rPr>
        <w:t>Tabel tersebut memberikan informasi bahwa pada awal periode, jumlah pelanggan merek A ada 220 orang. Selama periode berlangsung, terjadi perubahan, yaitu responden yang semula tidak memilih merek A beralih ke merek A sebanyak 50 orang. Sebaliknya yang dari semula memilih merek A berubah menjadi pelanggan merek lain sebanyak 45 orang. Dengan demikian, pada akhir periode atau awal periode kedua, jumlah pelanggan merek A sebanyak 225 orang (220 + 50 – 45). Begitu juga merek-merek yang lainnya. Sayang sekali bahwa data tersebut tidak menjelaskan tentang dari merek mana saja ke-50 pelanggan baru yang pindah ke merek A itu, dan pindah ke merek mana saja ke-45 pelanggan meninggalkan merek A itu.</w:t>
      </w:r>
    </w:p>
    <w:p w:rsidR="00F91604" w:rsidRDefault="00F91604" w:rsidP="00134F23">
      <w:pPr>
        <w:pStyle w:val="NoSpacing"/>
        <w:ind w:left="993"/>
        <w:jc w:val="both"/>
        <w:rPr>
          <w:rFonts w:cs="Times New Roman"/>
        </w:rPr>
      </w:pPr>
    </w:p>
    <w:p w:rsidR="00F91604" w:rsidRDefault="00F91604" w:rsidP="00134F23">
      <w:pPr>
        <w:pStyle w:val="NoSpacing"/>
        <w:ind w:left="993"/>
        <w:jc w:val="both"/>
        <w:rPr>
          <w:rFonts w:cs="Times New Roman"/>
        </w:rPr>
      </w:pPr>
      <w:r>
        <w:rPr>
          <w:rFonts w:cs="Times New Roman"/>
        </w:rPr>
        <w:t>Jika kemudian penelitian dilanjutkan dan diperoleh data rinci mengenai perubahan pelanggan untuk masing-masing merek, maka matriks probabilitas transisinya dapat ditentukan. Misalkan data tersebut adalah seperti pada tabel berikut ini:</w:t>
      </w:r>
    </w:p>
    <w:tbl>
      <w:tblPr>
        <w:tblStyle w:val="TableGrid"/>
        <w:tblW w:w="0" w:type="auto"/>
        <w:tblInd w:w="993" w:type="dxa"/>
        <w:tblLook w:val="04A0" w:firstRow="1" w:lastRow="0" w:firstColumn="1" w:lastColumn="0" w:noHBand="0" w:noVBand="1"/>
      </w:tblPr>
      <w:tblGrid>
        <w:gridCol w:w="888"/>
        <w:gridCol w:w="1783"/>
        <w:gridCol w:w="446"/>
        <w:gridCol w:w="446"/>
        <w:gridCol w:w="446"/>
        <w:gridCol w:w="446"/>
        <w:gridCol w:w="446"/>
        <w:gridCol w:w="446"/>
        <w:gridCol w:w="446"/>
        <w:gridCol w:w="446"/>
        <w:gridCol w:w="1784"/>
      </w:tblGrid>
      <w:tr w:rsidR="00F91604" w:rsidTr="00F91604">
        <w:tc>
          <w:tcPr>
            <w:tcW w:w="888" w:type="dxa"/>
            <w:vMerge w:val="restart"/>
            <w:vAlign w:val="center"/>
          </w:tcPr>
          <w:p w:rsidR="00F91604" w:rsidRDefault="00F91604" w:rsidP="00F91604">
            <w:pPr>
              <w:pStyle w:val="NoSpacing"/>
              <w:jc w:val="center"/>
              <w:rPr>
                <w:rFonts w:cs="Times New Roman"/>
              </w:rPr>
            </w:pPr>
            <w:r>
              <w:rPr>
                <w:rFonts w:cs="Times New Roman"/>
              </w:rPr>
              <w:t>Merek</w:t>
            </w:r>
          </w:p>
        </w:tc>
        <w:tc>
          <w:tcPr>
            <w:tcW w:w="1783" w:type="dxa"/>
            <w:vMerge w:val="restart"/>
            <w:vAlign w:val="center"/>
          </w:tcPr>
          <w:p w:rsidR="00F91604" w:rsidRDefault="00F91604" w:rsidP="00F91604">
            <w:pPr>
              <w:pStyle w:val="NoSpacing"/>
              <w:jc w:val="center"/>
              <w:rPr>
                <w:rFonts w:cs="Times New Roman"/>
              </w:rPr>
            </w:pPr>
            <w:r>
              <w:rPr>
                <w:rFonts w:cs="Times New Roman"/>
              </w:rPr>
              <w:t>Jml pelanggan periode pertama</w:t>
            </w:r>
          </w:p>
        </w:tc>
        <w:tc>
          <w:tcPr>
            <w:tcW w:w="1784" w:type="dxa"/>
            <w:gridSpan w:val="4"/>
            <w:vAlign w:val="center"/>
          </w:tcPr>
          <w:p w:rsidR="00F91604" w:rsidRDefault="00F91604" w:rsidP="00F91604">
            <w:pPr>
              <w:pStyle w:val="NoSpacing"/>
              <w:jc w:val="center"/>
              <w:rPr>
                <w:rFonts w:cs="Times New Roman"/>
              </w:rPr>
            </w:pPr>
            <w:r>
              <w:rPr>
                <w:rFonts w:cs="Times New Roman"/>
              </w:rPr>
              <w:t>Tambahan dari merek</w:t>
            </w:r>
          </w:p>
        </w:tc>
        <w:tc>
          <w:tcPr>
            <w:tcW w:w="1784" w:type="dxa"/>
            <w:gridSpan w:val="4"/>
            <w:vAlign w:val="center"/>
          </w:tcPr>
          <w:p w:rsidR="00F91604" w:rsidRDefault="00F91604" w:rsidP="00F91604">
            <w:pPr>
              <w:pStyle w:val="NoSpacing"/>
              <w:jc w:val="center"/>
              <w:rPr>
                <w:rFonts w:cs="Times New Roman"/>
              </w:rPr>
            </w:pPr>
            <w:r>
              <w:rPr>
                <w:rFonts w:cs="Times New Roman"/>
              </w:rPr>
              <w:t>Pengurangan ke merek</w:t>
            </w:r>
          </w:p>
        </w:tc>
        <w:tc>
          <w:tcPr>
            <w:tcW w:w="1784" w:type="dxa"/>
            <w:vMerge w:val="restart"/>
            <w:vAlign w:val="center"/>
          </w:tcPr>
          <w:p w:rsidR="00F91604" w:rsidRDefault="00F91604" w:rsidP="00F91604">
            <w:pPr>
              <w:pStyle w:val="NoSpacing"/>
              <w:jc w:val="center"/>
              <w:rPr>
                <w:rFonts w:cs="Times New Roman"/>
              </w:rPr>
            </w:pPr>
            <w:r>
              <w:rPr>
                <w:rFonts w:cs="Times New Roman"/>
              </w:rPr>
              <w:t>Jml pelanggan periode kedua</w:t>
            </w:r>
          </w:p>
        </w:tc>
      </w:tr>
      <w:tr w:rsidR="00F91604" w:rsidTr="005F5B63">
        <w:tc>
          <w:tcPr>
            <w:tcW w:w="888" w:type="dxa"/>
            <w:vMerge/>
          </w:tcPr>
          <w:p w:rsidR="00F91604" w:rsidRDefault="00F91604" w:rsidP="00F91604">
            <w:pPr>
              <w:pStyle w:val="NoSpacing"/>
              <w:jc w:val="center"/>
              <w:rPr>
                <w:rFonts w:cs="Times New Roman"/>
              </w:rPr>
            </w:pPr>
          </w:p>
        </w:tc>
        <w:tc>
          <w:tcPr>
            <w:tcW w:w="1783" w:type="dxa"/>
            <w:vMerge/>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1784" w:type="dxa"/>
            <w:vMerge/>
          </w:tcPr>
          <w:p w:rsidR="00F91604" w:rsidRDefault="00F91604" w:rsidP="00F91604">
            <w:pPr>
              <w:pStyle w:val="NoSpacing"/>
              <w:jc w:val="center"/>
              <w:rPr>
                <w:rFonts w:cs="Times New Roman"/>
              </w:rPr>
            </w:pPr>
          </w:p>
        </w:tc>
      </w:tr>
      <w:tr w:rsidR="00F91604" w:rsidTr="005F5B63">
        <w:tc>
          <w:tcPr>
            <w:tcW w:w="888" w:type="dxa"/>
          </w:tcPr>
          <w:p w:rsidR="00F91604" w:rsidRDefault="00F91604" w:rsidP="00F91604">
            <w:pPr>
              <w:pStyle w:val="NoSpacing"/>
              <w:jc w:val="center"/>
              <w:rPr>
                <w:rFonts w:cs="Times New Roman"/>
              </w:rPr>
            </w:pPr>
            <w:r>
              <w:rPr>
                <w:rFonts w:cs="Times New Roman"/>
              </w:rPr>
              <w:t>A</w:t>
            </w:r>
          </w:p>
        </w:tc>
        <w:tc>
          <w:tcPr>
            <w:tcW w:w="1783" w:type="dxa"/>
          </w:tcPr>
          <w:p w:rsidR="00F91604" w:rsidRDefault="00F91604" w:rsidP="00F91604">
            <w:pPr>
              <w:pStyle w:val="NoSpacing"/>
              <w:jc w:val="center"/>
              <w:rPr>
                <w:rFonts w:cs="Times New Roman"/>
              </w:rPr>
            </w:pPr>
            <w:r>
              <w:rPr>
                <w:rFonts w:cs="Times New Roman"/>
              </w:rPr>
              <w:t>220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1784" w:type="dxa"/>
          </w:tcPr>
          <w:p w:rsidR="00F91604" w:rsidRDefault="00F91604" w:rsidP="00F91604">
            <w:pPr>
              <w:pStyle w:val="NoSpacing"/>
              <w:jc w:val="center"/>
              <w:rPr>
                <w:rFonts w:cs="Times New Roman"/>
              </w:rPr>
            </w:pPr>
            <w:r>
              <w:rPr>
                <w:rFonts w:cs="Times New Roman"/>
              </w:rPr>
              <w:t>225</w:t>
            </w:r>
          </w:p>
        </w:tc>
      </w:tr>
      <w:tr w:rsidR="00F91604" w:rsidTr="005F5B63">
        <w:tc>
          <w:tcPr>
            <w:tcW w:w="888" w:type="dxa"/>
          </w:tcPr>
          <w:p w:rsidR="00F91604" w:rsidRDefault="00F91604" w:rsidP="00F91604">
            <w:pPr>
              <w:pStyle w:val="NoSpacing"/>
              <w:jc w:val="center"/>
              <w:rPr>
                <w:rFonts w:cs="Times New Roman"/>
              </w:rPr>
            </w:pPr>
            <w:r>
              <w:rPr>
                <w:rFonts w:cs="Times New Roman"/>
              </w:rPr>
              <w:t>B</w:t>
            </w:r>
          </w:p>
        </w:tc>
        <w:tc>
          <w:tcPr>
            <w:tcW w:w="1783" w:type="dxa"/>
          </w:tcPr>
          <w:p w:rsidR="00F91604" w:rsidRDefault="00F91604" w:rsidP="00F91604">
            <w:pPr>
              <w:pStyle w:val="NoSpacing"/>
              <w:jc w:val="center"/>
              <w:rPr>
                <w:rFonts w:cs="Times New Roman"/>
              </w:rPr>
            </w:pPr>
            <w:r>
              <w:rPr>
                <w:rFonts w:cs="Times New Roman"/>
              </w:rPr>
              <w:t>300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25</w:t>
            </w:r>
          </w:p>
        </w:tc>
        <w:tc>
          <w:tcPr>
            <w:tcW w:w="1784" w:type="dxa"/>
          </w:tcPr>
          <w:p w:rsidR="00F91604" w:rsidRDefault="00F91604" w:rsidP="00F91604">
            <w:pPr>
              <w:pStyle w:val="NoSpacing"/>
              <w:jc w:val="center"/>
              <w:rPr>
                <w:rFonts w:cs="Times New Roman"/>
              </w:rPr>
            </w:pPr>
            <w:r>
              <w:rPr>
                <w:rFonts w:cs="Times New Roman"/>
              </w:rPr>
              <w:t>290</w:t>
            </w:r>
          </w:p>
        </w:tc>
      </w:tr>
      <w:tr w:rsidR="00F91604" w:rsidTr="005F5B63">
        <w:tc>
          <w:tcPr>
            <w:tcW w:w="888" w:type="dxa"/>
          </w:tcPr>
          <w:p w:rsidR="00F91604" w:rsidRDefault="00F91604" w:rsidP="00F91604">
            <w:pPr>
              <w:pStyle w:val="NoSpacing"/>
              <w:jc w:val="center"/>
              <w:rPr>
                <w:rFonts w:cs="Times New Roman"/>
              </w:rPr>
            </w:pPr>
            <w:r>
              <w:rPr>
                <w:rFonts w:cs="Times New Roman"/>
              </w:rPr>
              <w:t>C</w:t>
            </w:r>
          </w:p>
        </w:tc>
        <w:tc>
          <w:tcPr>
            <w:tcW w:w="1783" w:type="dxa"/>
          </w:tcPr>
          <w:p w:rsidR="00F91604" w:rsidRDefault="00F91604" w:rsidP="00F91604">
            <w:pPr>
              <w:pStyle w:val="NoSpacing"/>
              <w:jc w:val="center"/>
              <w:rPr>
                <w:rFonts w:cs="Times New Roman"/>
              </w:rPr>
            </w:pPr>
            <w:r>
              <w:rPr>
                <w:rFonts w:cs="Times New Roman"/>
              </w:rPr>
              <w:t>230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230</w:t>
            </w:r>
          </w:p>
        </w:tc>
      </w:tr>
      <w:tr w:rsidR="00F91604" w:rsidTr="005F5B63">
        <w:tc>
          <w:tcPr>
            <w:tcW w:w="888" w:type="dxa"/>
          </w:tcPr>
          <w:p w:rsidR="00F91604" w:rsidRDefault="00F91604" w:rsidP="00F91604">
            <w:pPr>
              <w:pStyle w:val="NoSpacing"/>
              <w:jc w:val="center"/>
              <w:rPr>
                <w:rFonts w:cs="Times New Roman"/>
              </w:rPr>
            </w:pPr>
            <w:r>
              <w:rPr>
                <w:rFonts w:cs="Times New Roman"/>
              </w:rPr>
              <w:t>D</w:t>
            </w:r>
          </w:p>
        </w:tc>
        <w:tc>
          <w:tcPr>
            <w:tcW w:w="1783" w:type="dxa"/>
          </w:tcPr>
          <w:p w:rsidR="00F91604" w:rsidRDefault="00F91604" w:rsidP="00F91604">
            <w:pPr>
              <w:pStyle w:val="NoSpacing"/>
              <w:jc w:val="center"/>
              <w:rPr>
                <w:rFonts w:cs="Times New Roman"/>
              </w:rPr>
            </w:pPr>
            <w:r>
              <w:rPr>
                <w:rFonts w:cs="Times New Roman"/>
              </w:rPr>
              <w:t>250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155</w:t>
            </w:r>
          </w:p>
        </w:tc>
      </w:tr>
      <w:tr w:rsidR="00F91604" w:rsidTr="005F5B63">
        <w:tc>
          <w:tcPr>
            <w:tcW w:w="888" w:type="dxa"/>
          </w:tcPr>
          <w:p w:rsidR="00F91604" w:rsidRDefault="00F91604" w:rsidP="00F91604">
            <w:pPr>
              <w:pStyle w:val="NoSpacing"/>
              <w:jc w:val="center"/>
              <w:rPr>
                <w:rFonts w:cs="Times New Roman"/>
              </w:rPr>
            </w:pPr>
            <w:r>
              <w:rPr>
                <w:rFonts w:cs="Times New Roman"/>
              </w:rPr>
              <w:t>Total</w:t>
            </w:r>
          </w:p>
        </w:tc>
        <w:tc>
          <w:tcPr>
            <w:tcW w:w="1783" w:type="dxa"/>
          </w:tcPr>
          <w:p w:rsidR="00F91604" w:rsidRDefault="00F91604" w:rsidP="00F91604">
            <w:pPr>
              <w:pStyle w:val="NoSpacing"/>
              <w:jc w:val="center"/>
              <w:rPr>
                <w:rFonts w:cs="Times New Roman"/>
              </w:rPr>
            </w:pPr>
            <w:r>
              <w:rPr>
                <w:rFonts w:cs="Times New Roman"/>
              </w:rPr>
              <w:t>1.000</w:t>
            </w: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1784" w:type="dxa"/>
          </w:tcPr>
          <w:p w:rsidR="00F91604" w:rsidRDefault="00F91604" w:rsidP="00F9160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F91604" w:rsidRDefault="00896499" w:rsidP="00134F23">
      <w:pPr>
        <w:pStyle w:val="NoSpacing"/>
        <w:ind w:left="993"/>
        <w:jc w:val="both"/>
        <w:rPr>
          <w:rFonts w:cs="Times New Roman"/>
        </w:rPr>
      </w:pPr>
      <w:r>
        <w:rPr>
          <w:rFonts w:cs="Times New Roman"/>
        </w:rPr>
        <w:t>Data di atas memberikan informasi bahwa dari sejumlah 220 pelanggan merek A pada periode pertama, telah beralih menjadi pelanggan merek B sebanyak 20 orang, menjadi pelanggan merek C sebanyak 10 orang, dan menjadi pelanggan merek D sebanyak 15 orang.</w:t>
      </w:r>
      <w:r w:rsidR="00A61B09">
        <w:rPr>
          <w:rFonts w:cs="Times New Roman"/>
        </w:rPr>
        <w:t xml:space="preserve"> Maka jumlah pelanggan pelanggan yang pada periode pertama memilih merek A dan pada periode kedua masih tetap memilih merek A (bukan pelanggan baru) adalah sebanyak (220 - 20 - 10 - 15) = 175 orang.</w:t>
      </w:r>
      <w:r w:rsidR="0030044B">
        <w:rPr>
          <w:rFonts w:cs="Times New Roman"/>
        </w:rPr>
        <w:t xml:space="preserve"> Dengan kata lain: probabilitas bahwa pelanggan merek A pada periode pertama tetap menjadi pelanggan merek A, pada periode kedua adalah sebesar 175/220 = 0,796. Selanjutnya, probabilitas bahwa pelanggan merek A pada periode pertama yang berubah menjadi pelanggan merek B pada periode kedua adalah sebesar 20/220 = 0,091.</w:t>
      </w:r>
    </w:p>
    <w:p w:rsidR="0030044B" w:rsidRDefault="0030044B" w:rsidP="00134F23">
      <w:pPr>
        <w:pStyle w:val="NoSpacing"/>
        <w:ind w:left="993"/>
        <w:jc w:val="both"/>
        <w:rPr>
          <w:rFonts w:cs="Times New Roman"/>
        </w:rPr>
      </w:pPr>
    </w:p>
    <w:p w:rsidR="00DC47F2" w:rsidRDefault="0030044B" w:rsidP="00DC47F2">
      <w:pPr>
        <w:pStyle w:val="NoSpacing"/>
        <w:ind w:left="993"/>
        <w:jc w:val="both"/>
        <w:rPr>
          <w:rFonts w:cs="Times New Roman"/>
        </w:rPr>
      </w:pPr>
      <w:r>
        <w:rPr>
          <w:rFonts w:cs="Times New Roman"/>
        </w:rPr>
        <w:t>Apabila perhitungan dilanjutkan maka akan diperoleh matriks probabilitas transisi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1607"/>
        <w:gridCol w:w="1604"/>
        <w:gridCol w:w="1604"/>
        <w:gridCol w:w="1604"/>
        <w:gridCol w:w="200"/>
        <w:gridCol w:w="201"/>
      </w:tblGrid>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A</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top w:val="single" w:sz="4" w:space="0" w:color="auto"/>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175/220</w:t>
            </w:r>
            <w:r w:rsidR="00175E99" w:rsidRPr="00DC47F2">
              <w:rPr>
                <w:rFonts w:cs="Times New Roman"/>
                <w:sz w:val="18"/>
                <w:szCs w:val="18"/>
              </w:rPr>
              <w:t xml:space="preserve"> = 0,796</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20/220 = 0,091</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10/220 = 0,046</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15/220 = 0,067</w:t>
            </w:r>
          </w:p>
        </w:tc>
        <w:tc>
          <w:tcPr>
            <w:tcW w:w="200" w:type="dxa"/>
            <w:tcBorders>
              <w:top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B</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40/300</w:t>
            </w:r>
            <w:r w:rsidR="00175E99" w:rsidRPr="00DC47F2">
              <w:rPr>
                <w:rFonts w:cs="Times New Roman"/>
                <w:sz w:val="18"/>
                <w:szCs w:val="18"/>
              </w:rPr>
              <w:t xml:space="preserve"> = 0,133</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230/300 = 0,767</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5/300 = 0,017</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25/300 = 0,083</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C</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0/230 = 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25/230 = 0,109</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205/230 = 0,891</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0/230 = 0</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D</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bottom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15/250 = 0,060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215/250 = 0,860</w:t>
            </w:r>
          </w:p>
        </w:tc>
        <w:tc>
          <w:tcPr>
            <w:tcW w:w="200" w:type="dxa"/>
            <w:tcBorders>
              <w:bottom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bl>
    <w:p w:rsidR="00DC47F2" w:rsidRDefault="00DC47F2" w:rsidP="00134F23">
      <w:pPr>
        <w:pStyle w:val="NoSpacing"/>
        <w:ind w:left="993"/>
        <w:jc w:val="both"/>
        <w:rPr>
          <w:rFonts w:cs="Times New Roman"/>
        </w:rPr>
      </w:pPr>
      <w:r>
        <w:rPr>
          <w:rFonts w:cs="Times New Roman"/>
        </w:rPr>
        <w:t xml:space="preserve"> </w:t>
      </w:r>
    </w:p>
    <w:p w:rsidR="0030044B" w:rsidRDefault="00DC47F2" w:rsidP="00134F23">
      <w:pPr>
        <w:pStyle w:val="NoSpacing"/>
        <w:ind w:left="993"/>
        <w:jc w:val="both"/>
        <w:rPr>
          <w:rFonts w:cs="Times New Roman"/>
        </w:rPr>
      </w:pPr>
      <w:r>
        <w:rPr>
          <w:rFonts w:cs="Times New Roman"/>
        </w:rPr>
        <w:t>atau dengan singkat ditulis sebagai berikut:</w:t>
      </w:r>
    </w:p>
    <w:tbl>
      <w:tblPr>
        <w:tblStyle w:val="TableGrid"/>
        <w:tblW w:w="481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803"/>
        <w:gridCol w:w="804"/>
        <w:gridCol w:w="802"/>
        <w:gridCol w:w="802"/>
        <w:gridCol w:w="200"/>
        <w:gridCol w:w="201"/>
      </w:tblGrid>
      <w:tr w:rsidR="003A4910" w:rsidTr="003A4910">
        <w:tc>
          <w:tcPr>
            <w:tcW w:w="401" w:type="dxa"/>
          </w:tcPr>
          <w:p w:rsidR="003A4910" w:rsidRDefault="003A4910" w:rsidP="003A4910">
            <w:pPr>
              <w:pStyle w:val="NoSpacing"/>
              <w:jc w:val="both"/>
              <w:rPr>
                <w:rFonts w:cs="Times New Roman"/>
              </w:rPr>
            </w:pPr>
          </w:p>
        </w:tc>
        <w:tc>
          <w:tcPr>
            <w:tcW w:w="401" w:type="dxa"/>
            <w:vMerge w:val="restart"/>
            <w:vAlign w:val="center"/>
          </w:tcPr>
          <w:p w:rsidR="003A4910" w:rsidRDefault="003A4910" w:rsidP="003A4910">
            <w:pPr>
              <w:pStyle w:val="NoSpacing"/>
              <w:jc w:val="right"/>
              <w:rPr>
                <w:rFonts w:cs="Times New Roman"/>
              </w:rPr>
            </w:pPr>
            <w:r>
              <w:rPr>
                <w:rFonts w:cs="Times New Roman"/>
              </w:rPr>
              <w:t xml:space="preserve">P  = </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top w:val="single" w:sz="4" w:space="0" w:color="auto"/>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0,796</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0,091</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0,046</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0,067</w:t>
            </w:r>
          </w:p>
        </w:tc>
        <w:tc>
          <w:tcPr>
            <w:tcW w:w="200" w:type="dxa"/>
            <w:tcBorders>
              <w:top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0,133</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0,767</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0,017</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0,083</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0,109</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0,891</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bottom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0,060</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0,860</w:t>
            </w:r>
          </w:p>
        </w:tc>
        <w:tc>
          <w:tcPr>
            <w:tcW w:w="200" w:type="dxa"/>
            <w:tcBorders>
              <w:bottom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bl>
    <w:p w:rsidR="00DC47F2" w:rsidRDefault="00DC47F2" w:rsidP="00134F23">
      <w:pPr>
        <w:pStyle w:val="NoSpacing"/>
        <w:ind w:left="993"/>
        <w:jc w:val="both"/>
        <w:rPr>
          <w:rFonts w:cs="Times New Roman"/>
        </w:rPr>
      </w:pPr>
    </w:p>
    <w:p w:rsidR="00134F23" w:rsidRPr="00134F23" w:rsidRDefault="00134F23" w:rsidP="00134F23">
      <w:pPr>
        <w:pStyle w:val="NoSpacing"/>
        <w:ind w:left="993"/>
        <w:jc w:val="both"/>
        <w:rPr>
          <w:rFonts w:cs="Times New Roman"/>
        </w:rPr>
      </w:pP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r w:rsidR="009A2A36">
        <w:rPr>
          <w:rFonts w:cs="Times New Roman"/>
          <w:b/>
        </w:rPr>
        <w:t xml:space="preserve"> Dinamis dengan Stage Terbatas</w:t>
      </w:r>
    </w:p>
    <w:p w:rsidR="009F6444" w:rsidRDefault="008D5C5A" w:rsidP="00476887">
      <w:pPr>
        <w:pStyle w:val="NoSpacing"/>
        <w:numPr>
          <w:ilvl w:val="1"/>
          <w:numId w:val="9"/>
        </w:numPr>
        <w:ind w:left="993" w:hanging="540"/>
        <w:jc w:val="both"/>
        <w:rPr>
          <w:rFonts w:cs="Times New Roman"/>
          <w:b/>
        </w:rPr>
      </w:pPr>
      <w:r w:rsidRPr="00091FAB">
        <w:rPr>
          <w:rFonts w:cs="Times New Roman"/>
          <w:b/>
        </w:rPr>
        <w:t xml:space="preserve">Model </w:t>
      </w:r>
      <w:r w:rsidR="009A2A36">
        <w:rPr>
          <w:rFonts w:cs="Times New Roman"/>
          <w:b/>
        </w:rPr>
        <w:t xml:space="preserve">Programa Dinamis </w:t>
      </w:r>
      <w:r w:rsidRPr="00091FAB">
        <w:rPr>
          <w:rFonts w:cs="Times New Roman"/>
          <w:b/>
        </w:rPr>
        <w:t>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69F"/>
    <w:rsid w:val="00016C3C"/>
    <w:rsid w:val="00022F0C"/>
    <w:rsid w:val="00023E70"/>
    <w:rsid w:val="000241D4"/>
    <w:rsid w:val="00025F64"/>
    <w:rsid w:val="000267A1"/>
    <w:rsid w:val="00035778"/>
    <w:rsid w:val="0003692E"/>
    <w:rsid w:val="00036F9F"/>
    <w:rsid w:val="000372EF"/>
    <w:rsid w:val="00044A1E"/>
    <w:rsid w:val="0005019C"/>
    <w:rsid w:val="00057361"/>
    <w:rsid w:val="00067D33"/>
    <w:rsid w:val="00070277"/>
    <w:rsid w:val="00074F0B"/>
    <w:rsid w:val="00077466"/>
    <w:rsid w:val="00080A60"/>
    <w:rsid w:val="0008651D"/>
    <w:rsid w:val="00091FAB"/>
    <w:rsid w:val="00097401"/>
    <w:rsid w:val="000A4F48"/>
    <w:rsid w:val="000B1212"/>
    <w:rsid w:val="000D0562"/>
    <w:rsid w:val="000D0A89"/>
    <w:rsid w:val="000D39E4"/>
    <w:rsid w:val="000D5B73"/>
    <w:rsid w:val="000D7FD5"/>
    <w:rsid w:val="000E526E"/>
    <w:rsid w:val="000F02F2"/>
    <w:rsid w:val="000F77C4"/>
    <w:rsid w:val="001012EA"/>
    <w:rsid w:val="00102DBD"/>
    <w:rsid w:val="00103153"/>
    <w:rsid w:val="00107BF0"/>
    <w:rsid w:val="00121E18"/>
    <w:rsid w:val="0012334D"/>
    <w:rsid w:val="00134F23"/>
    <w:rsid w:val="00143735"/>
    <w:rsid w:val="001514AD"/>
    <w:rsid w:val="001562B9"/>
    <w:rsid w:val="00157897"/>
    <w:rsid w:val="00162E0B"/>
    <w:rsid w:val="00166E11"/>
    <w:rsid w:val="00173536"/>
    <w:rsid w:val="00175E99"/>
    <w:rsid w:val="00190AED"/>
    <w:rsid w:val="00192884"/>
    <w:rsid w:val="00194786"/>
    <w:rsid w:val="00196DAB"/>
    <w:rsid w:val="001A7B1B"/>
    <w:rsid w:val="001B12BD"/>
    <w:rsid w:val="001B1EFD"/>
    <w:rsid w:val="001B1F28"/>
    <w:rsid w:val="001C20FE"/>
    <w:rsid w:val="001C3063"/>
    <w:rsid w:val="001C5FE7"/>
    <w:rsid w:val="001C73C3"/>
    <w:rsid w:val="001D1826"/>
    <w:rsid w:val="001D52B0"/>
    <w:rsid w:val="001D7AFC"/>
    <w:rsid w:val="001E2CAC"/>
    <w:rsid w:val="001F086B"/>
    <w:rsid w:val="001F7D81"/>
    <w:rsid w:val="00202055"/>
    <w:rsid w:val="0021258A"/>
    <w:rsid w:val="00215BBB"/>
    <w:rsid w:val="00217162"/>
    <w:rsid w:val="00223990"/>
    <w:rsid w:val="002343DA"/>
    <w:rsid w:val="00235AFA"/>
    <w:rsid w:val="0023725D"/>
    <w:rsid w:val="00237EE6"/>
    <w:rsid w:val="00246DED"/>
    <w:rsid w:val="002608FF"/>
    <w:rsid w:val="002653D1"/>
    <w:rsid w:val="0027060C"/>
    <w:rsid w:val="002718DA"/>
    <w:rsid w:val="00275FD6"/>
    <w:rsid w:val="0028555C"/>
    <w:rsid w:val="00287479"/>
    <w:rsid w:val="00290E5A"/>
    <w:rsid w:val="00293F55"/>
    <w:rsid w:val="002A20F2"/>
    <w:rsid w:val="002A772F"/>
    <w:rsid w:val="002B1659"/>
    <w:rsid w:val="002B168D"/>
    <w:rsid w:val="002B37E2"/>
    <w:rsid w:val="002C484A"/>
    <w:rsid w:val="002D3C20"/>
    <w:rsid w:val="002D629F"/>
    <w:rsid w:val="002E449A"/>
    <w:rsid w:val="002E5864"/>
    <w:rsid w:val="002F7D1F"/>
    <w:rsid w:val="00300105"/>
    <w:rsid w:val="0030044B"/>
    <w:rsid w:val="003103D3"/>
    <w:rsid w:val="00326E7C"/>
    <w:rsid w:val="00347820"/>
    <w:rsid w:val="00352A2B"/>
    <w:rsid w:val="003545C2"/>
    <w:rsid w:val="00357F0A"/>
    <w:rsid w:val="003619F7"/>
    <w:rsid w:val="00364A6F"/>
    <w:rsid w:val="003655E4"/>
    <w:rsid w:val="00367879"/>
    <w:rsid w:val="00372C65"/>
    <w:rsid w:val="00374AD9"/>
    <w:rsid w:val="003764C4"/>
    <w:rsid w:val="00382429"/>
    <w:rsid w:val="00393054"/>
    <w:rsid w:val="003A4910"/>
    <w:rsid w:val="003B54FC"/>
    <w:rsid w:val="003C0D63"/>
    <w:rsid w:val="003C0E3E"/>
    <w:rsid w:val="003C2730"/>
    <w:rsid w:val="003D7B12"/>
    <w:rsid w:val="003E4F96"/>
    <w:rsid w:val="003F5D79"/>
    <w:rsid w:val="003F7485"/>
    <w:rsid w:val="00402BC0"/>
    <w:rsid w:val="00402CDD"/>
    <w:rsid w:val="00404077"/>
    <w:rsid w:val="00406182"/>
    <w:rsid w:val="00417764"/>
    <w:rsid w:val="00420C77"/>
    <w:rsid w:val="0042132E"/>
    <w:rsid w:val="00423830"/>
    <w:rsid w:val="00424C0F"/>
    <w:rsid w:val="00425382"/>
    <w:rsid w:val="00430A83"/>
    <w:rsid w:val="004310C0"/>
    <w:rsid w:val="00434AFF"/>
    <w:rsid w:val="00437EEA"/>
    <w:rsid w:val="00445468"/>
    <w:rsid w:val="00452146"/>
    <w:rsid w:val="00465AD6"/>
    <w:rsid w:val="00476887"/>
    <w:rsid w:val="00491A08"/>
    <w:rsid w:val="004933AE"/>
    <w:rsid w:val="004A2101"/>
    <w:rsid w:val="004A4A4D"/>
    <w:rsid w:val="004A6649"/>
    <w:rsid w:val="004A767C"/>
    <w:rsid w:val="004B6AE2"/>
    <w:rsid w:val="004C1144"/>
    <w:rsid w:val="004C1758"/>
    <w:rsid w:val="004D6A4C"/>
    <w:rsid w:val="004D73ED"/>
    <w:rsid w:val="004E6B1F"/>
    <w:rsid w:val="004F3763"/>
    <w:rsid w:val="004F5609"/>
    <w:rsid w:val="00505FCC"/>
    <w:rsid w:val="0051043C"/>
    <w:rsid w:val="005143E9"/>
    <w:rsid w:val="00514BED"/>
    <w:rsid w:val="00522378"/>
    <w:rsid w:val="00522C37"/>
    <w:rsid w:val="00524B13"/>
    <w:rsid w:val="00533921"/>
    <w:rsid w:val="00533B13"/>
    <w:rsid w:val="00534745"/>
    <w:rsid w:val="005356B5"/>
    <w:rsid w:val="005359F6"/>
    <w:rsid w:val="00536C71"/>
    <w:rsid w:val="005425B6"/>
    <w:rsid w:val="005525E9"/>
    <w:rsid w:val="00553613"/>
    <w:rsid w:val="005539C3"/>
    <w:rsid w:val="0055480E"/>
    <w:rsid w:val="00555424"/>
    <w:rsid w:val="00556037"/>
    <w:rsid w:val="00562BDB"/>
    <w:rsid w:val="00563D58"/>
    <w:rsid w:val="00584CBB"/>
    <w:rsid w:val="0058795B"/>
    <w:rsid w:val="0059159E"/>
    <w:rsid w:val="005919C2"/>
    <w:rsid w:val="00592608"/>
    <w:rsid w:val="005A27CF"/>
    <w:rsid w:val="005A61E4"/>
    <w:rsid w:val="005A7EB2"/>
    <w:rsid w:val="005C3F28"/>
    <w:rsid w:val="005D34D0"/>
    <w:rsid w:val="005D3DCC"/>
    <w:rsid w:val="005D5E11"/>
    <w:rsid w:val="005F074F"/>
    <w:rsid w:val="005F4332"/>
    <w:rsid w:val="005F5B63"/>
    <w:rsid w:val="0060627A"/>
    <w:rsid w:val="0060777D"/>
    <w:rsid w:val="006103B9"/>
    <w:rsid w:val="00625A60"/>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6F015D"/>
    <w:rsid w:val="0070119D"/>
    <w:rsid w:val="00702C86"/>
    <w:rsid w:val="00704F27"/>
    <w:rsid w:val="00706FD1"/>
    <w:rsid w:val="00713E15"/>
    <w:rsid w:val="007145D6"/>
    <w:rsid w:val="007154E8"/>
    <w:rsid w:val="007205D1"/>
    <w:rsid w:val="007279F5"/>
    <w:rsid w:val="00730F4F"/>
    <w:rsid w:val="00733A92"/>
    <w:rsid w:val="00747350"/>
    <w:rsid w:val="00760F16"/>
    <w:rsid w:val="00771099"/>
    <w:rsid w:val="0078605A"/>
    <w:rsid w:val="007923EC"/>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51602"/>
    <w:rsid w:val="00864323"/>
    <w:rsid w:val="00865D37"/>
    <w:rsid w:val="00872FC1"/>
    <w:rsid w:val="008803A9"/>
    <w:rsid w:val="00881805"/>
    <w:rsid w:val="00882724"/>
    <w:rsid w:val="008830B6"/>
    <w:rsid w:val="00890CCF"/>
    <w:rsid w:val="008920F9"/>
    <w:rsid w:val="00896499"/>
    <w:rsid w:val="008A78F7"/>
    <w:rsid w:val="008B59B7"/>
    <w:rsid w:val="008B5E03"/>
    <w:rsid w:val="008B7882"/>
    <w:rsid w:val="008C09C4"/>
    <w:rsid w:val="008D5C5A"/>
    <w:rsid w:val="008E451C"/>
    <w:rsid w:val="008E75E6"/>
    <w:rsid w:val="008F4928"/>
    <w:rsid w:val="009013EA"/>
    <w:rsid w:val="009023B7"/>
    <w:rsid w:val="009043EA"/>
    <w:rsid w:val="00915F4F"/>
    <w:rsid w:val="00916C49"/>
    <w:rsid w:val="00934432"/>
    <w:rsid w:val="00934DC7"/>
    <w:rsid w:val="00953831"/>
    <w:rsid w:val="00956428"/>
    <w:rsid w:val="009734E0"/>
    <w:rsid w:val="009828BB"/>
    <w:rsid w:val="009A2A36"/>
    <w:rsid w:val="009B1958"/>
    <w:rsid w:val="009B5D4E"/>
    <w:rsid w:val="009C1BEE"/>
    <w:rsid w:val="009C2CCB"/>
    <w:rsid w:val="009D6B67"/>
    <w:rsid w:val="009E1325"/>
    <w:rsid w:val="009E4F17"/>
    <w:rsid w:val="009F0C66"/>
    <w:rsid w:val="009F6444"/>
    <w:rsid w:val="00A10137"/>
    <w:rsid w:val="00A1185F"/>
    <w:rsid w:val="00A154D8"/>
    <w:rsid w:val="00A2596B"/>
    <w:rsid w:val="00A27693"/>
    <w:rsid w:val="00A27963"/>
    <w:rsid w:val="00A32D97"/>
    <w:rsid w:val="00A33169"/>
    <w:rsid w:val="00A375BD"/>
    <w:rsid w:val="00A37BF5"/>
    <w:rsid w:val="00A45926"/>
    <w:rsid w:val="00A4638E"/>
    <w:rsid w:val="00A50AF9"/>
    <w:rsid w:val="00A51F9C"/>
    <w:rsid w:val="00A57693"/>
    <w:rsid w:val="00A57935"/>
    <w:rsid w:val="00A60B2E"/>
    <w:rsid w:val="00A61B09"/>
    <w:rsid w:val="00A62581"/>
    <w:rsid w:val="00A65B2A"/>
    <w:rsid w:val="00A65B91"/>
    <w:rsid w:val="00A813CE"/>
    <w:rsid w:val="00AA258A"/>
    <w:rsid w:val="00AA2AAC"/>
    <w:rsid w:val="00AA2C2F"/>
    <w:rsid w:val="00AA2D54"/>
    <w:rsid w:val="00AA3843"/>
    <w:rsid w:val="00AA5364"/>
    <w:rsid w:val="00AA5E09"/>
    <w:rsid w:val="00AD2EE2"/>
    <w:rsid w:val="00AD3555"/>
    <w:rsid w:val="00AD76F4"/>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0325"/>
    <w:rsid w:val="00BB2EEF"/>
    <w:rsid w:val="00BB4E90"/>
    <w:rsid w:val="00BC5624"/>
    <w:rsid w:val="00BC630A"/>
    <w:rsid w:val="00BD3777"/>
    <w:rsid w:val="00BD4E34"/>
    <w:rsid w:val="00BD7873"/>
    <w:rsid w:val="00BF2BEB"/>
    <w:rsid w:val="00BF6208"/>
    <w:rsid w:val="00C02292"/>
    <w:rsid w:val="00C02406"/>
    <w:rsid w:val="00C0688D"/>
    <w:rsid w:val="00C1214A"/>
    <w:rsid w:val="00C14CB5"/>
    <w:rsid w:val="00C27A7D"/>
    <w:rsid w:val="00C41E0E"/>
    <w:rsid w:val="00C54079"/>
    <w:rsid w:val="00C54B5C"/>
    <w:rsid w:val="00C54B71"/>
    <w:rsid w:val="00C63105"/>
    <w:rsid w:val="00C64D07"/>
    <w:rsid w:val="00C6771B"/>
    <w:rsid w:val="00C75350"/>
    <w:rsid w:val="00C841C4"/>
    <w:rsid w:val="00C919A5"/>
    <w:rsid w:val="00C9274D"/>
    <w:rsid w:val="00CA4268"/>
    <w:rsid w:val="00CA58A8"/>
    <w:rsid w:val="00CA6B38"/>
    <w:rsid w:val="00CA6D44"/>
    <w:rsid w:val="00CD0651"/>
    <w:rsid w:val="00CD12F5"/>
    <w:rsid w:val="00CD4C8E"/>
    <w:rsid w:val="00CE25A1"/>
    <w:rsid w:val="00CE6820"/>
    <w:rsid w:val="00CF4F18"/>
    <w:rsid w:val="00D05421"/>
    <w:rsid w:val="00D102B9"/>
    <w:rsid w:val="00D149AD"/>
    <w:rsid w:val="00D221D2"/>
    <w:rsid w:val="00D3010A"/>
    <w:rsid w:val="00D31A99"/>
    <w:rsid w:val="00D36E7A"/>
    <w:rsid w:val="00D37363"/>
    <w:rsid w:val="00D4614B"/>
    <w:rsid w:val="00D54A0D"/>
    <w:rsid w:val="00D55713"/>
    <w:rsid w:val="00D558CF"/>
    <w:rsid w:val="00D56590"/>
    <w:rsid w:val="00D631D7"/>
    <w:rsid w:val="00D6777B"/>
    <w:rsid w:val="00D7207D"/>
    <w:rsid w:val="00D74552"/>
    <w:rsid w:val="00D81ECB"/>
    <w:rsid w:val="00D82F60"/>
    <w:rsid w:val="00D9268E"/>
    <w:rsid w:val="00DA145B"/>
    <w:rsid w:val="00DA3912"/>
    <w:rsid w:val="00DB273D"/>
    <w:rsid w:val="00DC3F5F"/>
    <w:rsid w:val="00DC47F2"/>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1C7C"/>
    <w:rsid w:val="00E82523"/>
    <w:rsid w:val="00E83B30"/>
    <w:rsid w:val="00EA3088"/>
    <w:rsid w:val="00EA4E96"/>
    <w:rsid w:val="00EB03FA"/>
    <w:rsid w:val="00EC10D6"/>
    <w:rsid w:val="00EC264F"/>
    <w:rsid w:val="00EC5A1C"/>
    <w:rsid w:val="00ED5100"/>
    <w:rsid w:val="00ED7156"/>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91604"/>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5926-EDC3-48EE-B863-B8A4BBF1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40</Pages>
  <Words>15204</Words>
  <Characters>86668</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189</cp:revision>
  <dcterms:created xsi:type="dcterms:W3CDTF">2017-12-24T03:08:00Z</dcterms:created>
  <dcterms:modified xsi:type="dcterms:W3CDTF">2018-01-05T16:23:00Z</dcterms:modified>
</cp:coreProperties>
</file>