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w:t>
      </w:r>
      <w:bookmarkStart w:id="0" w:name="_GoBack"/>
      <w:bookmarkEnd w:id="0"/>
      <w:r w:rsidRPr="00F87CC1">
        <w:rPr>
          <w:rFonts w:ascii="Times New Roman" w:hAnsi="Times New Roman" w:cs="Times New Roman"/>
          <w:color w:val="000000" w:themeColor="text1"/>
        </w:rPr>
        <w:t xml:space="preserve">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w:t>
      </w:r>
      <w:r w:rsidR="000536AF">
        <w:rPr>
          <w:rFonts w:ascii="Times New Roman" w:hAnsi="Times New Roman" w:cs="Times New Roman"/>
          <w:b/>
          <w:sz w:val="24"/>
          <w:szCs w:val="24"/>
        </w:rPr>
        <w:t>(</w:t>
      </w:r>
      <w:r w:rsidR="000536AF">
        <w:rPr>
          <w:rFonts w:ascii="Times New Roman" w:hAnsi="Times New Roman" w:cs="Times New Roman"/>
          <w:b/>
          <w:i/>
          <w:sz w:val="24"/>
          <w:szCs w:val="24"/>
        </w:rPr>
        <w:t>DER</w:t>
      </w:r>
      <w:r w:rsidR="000536AF">
        <w:rPr>
          <w:rFonts w:ascii="Times New Roman" w:hAnsi="Times New Roman" w:cs="Times New Roman"/>
          <w:b/>
          <w:sz w:val="24"/>
          <w:szCs w:val="24"/>
        </w:rPr>
        <w:t xml:space="preserve">) </w:t>
      </w:r>
      <w:r w:rsidR="00DD4C93">
        <w:rPr>
          <w:rFonts w:ascii="Times New Roman" w:hAnsi="Times New Roman" w:cs="Times New Roman"/>
          <w:b/>
          <w:sz w:val="24"/>
          <w:szCs w:val="24"/>
        </w:rPr>
        <w:t>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0536AF">
        <w:rPr>
          <w:rFonts w:ascii="Times New Roman" w:hAnsi="Times New Roman" w:cs="Times New Roman"/>
          <w:b/>
          <w:sz w:val="24"/>
          <w:szCs w:val="24"/>
        </w:rPr>
        <w:t>(</w:t>
      </w:r>
      <w:r w:rsidR="000536AF" w:rsidRPr="000536AF">
        <w:rPr>
          <w:rFonts w:ascii="Times New Roman" w:hAnsi="Times New Roman" w:cs="Times New Roman"/>
          <w:b/>
          <w:i/>
          <w:sz w:val="24"/>
          <w:szCs w:val="24"/>
        </w:rPr>
        <w:t>ROA</w:t>
      </w:r>
      <w:r w:rsidR="000536AF">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w:t>
      </w:r>
      <w:r w:rsidR="00784DD3">
        <w:rPr>
          <w:rFonts w:ascii="Times New Roman" w:hAnsi="Times New Roman" w:cs="Times New Roman"/>
          <w:b/>
          <w:sz w:val="24"/>
          <w:szCs w:val="24"/>
        </w:rPr>
        <w:t>T UNILEVER INDONESIA</w:t>
      </w:r>
      <w:r w:rsidR="009D7F7F">
        <w:rPr>
          <w:rFonts w:ascii="Times New Roman" w:hAnsi="Times New Roman" w:cs="Times New Roman"/>
          <w:b/>
          <w:sz w:val="24"/>
          <w:szCs w:val="24"/>
        </w:rPr>
        <w:t xml:space="preserve"> (Persero)</w:t>
      </w:r>
      <w:r w:rsidR="00784DD3">
        <w:rPr>
          <w:rFonts w:ascii="Times New Roman" w:hAnsi="Times New Roman" w:cs="Times New Roman"/>
          <w:b/>
          <w:sz w:val="24"/>
          <w:szCs w:val="24"/>
        </w:rPr>
        <w:t xml:space="preserve"> Tbk</w:t>
      </w:r>
      <w:r w:rsidR="00BA62C4" w:rsidRPr="00D4289E">
        <w:rPr>
          <w:rFonts w:ascii="Times New Roman" w:hAnsi="Times New Roman" w:cs="Times New Roman"/>
          <w:b/>
          <w:sz w:val="24"/>
          <w:szCs w:val="24"/>
          <w:lang w:val="en-US"/>
        </w:rPr>
        <w:t xml:space="preserve"> </w:t>
      </w:r>
      <w:r w:rsidR="00784DD3">
        <w:rPr>
          <w:rFonts w:ascii="Times New Roman" w:hAnsi="Times New Roman" w:cs="Times New Roman"/>
          <w:b/>
          <w:sz w:val="24"/>
          <w:szCs w:val="24"/>
        </w:rPr>
        <w:t xml:space="preserve">PERIODE </w:t>
      </w:r>
      <w:r w:rsidR="00127BAF">
        <w:rPr>
          <w:rFonts w:ascii="Times New Roman" w:hAnsi="Times New Roman" w:cs="Times New Roman"/>
          <w:b/>
          <w:sz w:val="24"/>
          <w:szCs w:val="24"/>
          <w:lang w:val="en-US"/>
        </w:rPr>
        <w:t>201</w:t>
      </w:r>
      <w:r w:rsidR="00784DD3">
        <w:rPr>
          <w:rFonts w:ascii="Times New Roman" w:hAnsi="Times New Roman" w:cs="Times New Roman"/>
          <w:b/>
          <w:sz w:val="24"/>
          <w:szCs w:val="24"/>
        </w:rPr>
        <w:t>2</w:t>
      </w:r>
      <w:r w:rsidR="005A19F8">
        <w:rPr>
          <w:rFonts w:ascii="Times New Roman" w:hAnsi="Times New Roman" w:cs="Times New Roman"/>
          <w:b/>
          <w:sz w:val="24"/>
          <w:szCs w:val="24"/>
        </w:rPr>
        <w:t xml:space="preserve"> </w:t>
      </w:r>
      <w:r w:rsidR="009612FF">
        <w:rPr>
          <w:rFonts w:ascii="Times New Roman" w:hAnsi="Times New Roman" w:cs="Times New Roman"/>
          <w:b/>
          <w:sz w:val="24"/>
          <w:szCs w:val="24"/>
        </w:rPr>
        <w:t>SAMPAI DENGAN</w:t>
      </w:r>
      <w:r w:rsidR="005A19F8">
        <w:rPr>
          <w:rFonts w:ascii="Times New Roman" w:hAnsi="Times New Roman" w:cs="Times New Roman"/>
          <w:b/>
          <w:sz w:val="24"/>
          <w:szCs w:val="24"/>
        </w:rPr>
        <w:t xml:space="preserve"> </w:t>
      </w:r>
      <w:r w:rsidR="00127BAF">
        <w:rPr>
          <w:rFonts w:ascii="Times New Roman" w:hAnsi="Times New Roman" w:cs="Times New Roman"/>
          <w:b/>
          <w:sz w:val="24"/>
          <w:szCs w:val="24"/>
          <w:lang w:val="en-US"/>
        </w:rPr>
        <w:t>2019</w:t>
      </w:r>
      <w:r w:rsidR="00BA62C4" w:rsidRPr="00D4289E">
        <w:rPr>
          <w:rFonts w:ascii="Times New Roman" w:hAnsi="Times New Roman" w:cs="Times New Roman"/>
          <w:b/>
          <w:sz w:val="24"/>
          <w:szCs w:val="24"/>
          <w:lang w:val="en-US"/>
        </w:rPr>
        <w:t>”</w:t>
      </w:r>
    </w:p>
    <w:p w:rsidR="00082297" w:rsidRPr="00D4289E" w:rsidRDefault="00082297" w:rsidP="005F6B1F">
      <w:pPr>
        <w:pStyle w:val="NoSpacing"/>
        <w:spacing w:line="480" w:lineRule="auto"/>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A61A43" w:rsidRDefault="00CE234F" w:rsidP="005A6995">
      <w:pPr>
        <w:pStyle w:val="NoSpacing"/>
        <w:spacing w:line="480" w:lineRule="auto"/>
        <w:ind w:left="18" w:firstLine="702"/>
        <w:jc w:val="both"/>
        <w:rPr>
          <w:rFonts w:ascii="Times New Roman" w:hAnsi="Times New Roman" w:cs="Times New Roman"/>
          <w:color w:val="000000" w:themeColor="text1"/>
          <w:sz w:val="24"/>
          <w:szCs w:val="24"/>
        </w:rPr>
      </w:pPr>
      <w:r w:rsidRPr="00A61A43">
        <w:rPr>
          <w:rFonts w:ascii="Times New Roman" w:hAnsi="Times New Roman" w:cs="Times New Roman"/>
          <w:color w:val="000000" w:themeColor="text1"/>
          <w:sz w:val="24"/>
          <w:szCs w:val="24"/>
        </w:rPr>
        <w:t xml:space="preserve">Peneliti memandang perlu untuk membuat pembatasan masalah </w:t>
      </w:r>
      <w:r w:rsidR="00C039ED" w:rsidRPr="00A61A43">
        <w:rPr>
          <w:rFonts w:ascii="Times New Roman" w:hAnsi="Times New Roman" w:cs="Times New Roman"/>
          <w:color w:val="000000" w:themeColor="text1"/>
          <w:sz w:val="24"/>
          <w:szCs w:val="24"/>
        </w:rPr>
        <w:t xml:space="preserve">agar </w:t>
      </w:r>
      <w:r w:rsidR="00B958D5" w:rsidRPr="00A61A43">
        <w:rPr>
          <w:rFonts w:ascii="Times New Roman" w:hAnsi="Times New Roman" w:cs="Times New Roman"/>
          <w:color w:val="000000" w:themeColor="text1"/>
          <w:sz w:val="24"/>
          <w:szCs w:val="24"/>
        </w:rPr>
        <w:t>penelitian</w:t>
      </w:r>
      <w:r w:rsidR="002D79C5" w:rsidRPr="00A61A43">
        <w:rPr>
          <w:rFonts w:ascii="Times New Roman" w:hAnsi="Times New Roman" w:cs="Times New Roman"/>
          <w:color w:val="000000" w:themeColor="text1"/>
          <w:sz w:val="24"/>
          <w:szCs w:val="24"/>
        </w:rPr>
        <w:t xml:space="preserve"> dan pembahasan</w:t>
      </w:r>
      <w:r w:rsidR="008A4F74" w:rsidRPr="00A61A43">
        <w:rPr>
          <w:rFonts w:ascii="Times New Roman" w:hAnsi="Times New Roman" w:cs="Times New Roman"/>
          <w:color w:val="000000" w:themeColor="text1"/>
          <w:sz w:val="24"/>
          <w:szCs w:val="24"/>
        </w:rPr>
        <w:t xml:space="preserve"> hasil penelitian agar</w:t>
      </w:r>
      <w:r w:rsidR="00B958D5" w:rsidRPr="00A61A43">
        <w:rPr>
          <w:rFonts w:ascii="Times New Roman" w:hAnsi="Times New Roman" w:cs="Times New Roman"/>
          <w:color w:val="000000" w:themeColor="text1"/>
          <w:sz w:val="24"/>
          <w:szCs w:val="24"/>
        </w:rPr>
        <w:t xml:space="preserve"> </w:t>
      </w:r>
      <w:r w:rsidR="00E14E6D" w:rsidRPr="00A61A43">
        <w:rPr>
          <w:rFonts w:ascii="Times New Roman" w:hAnsi="Times New Roman" w:cs="Times New Roman"/>
          <w:color w:val="000000" w:themeColor="text1"/>
          <w:sz w:val="24"/>
          <w:szCs w:val="24"/>
        </w:rPr>
        <w:t>lebih fokus</w:t>
      </w:r>
      <w:r w:rsidR="0004451D" w:rsidRPr="00A61A43">
        <w:rPr>
          <w:rFonts w:ascii="Times New Roman" w:hAnsi="Times New Roman" w:cs="Times New Roman"/>
          <w:color w:val="000000" w:themeColor="text1"/>
          <w:sz w:val="24"/>
          <w:szCs w:val="24"/>
        </w:rPr>
        <w:t xml:space="preserve">. </w:t>
      </w:r>
      <w:r w:rsidR="00CF1055" w:rsidRPr="00A61A43">
        <w:rPr>
          <w:rFonts w:ascii="Times New Roman" w:hAnsi="Times New Roman" w:cs="Times New Roman"/>
          <w:color w:val="000000" w:themeColor="text1"/>
          <w:sz w:val="24"/>
          <w:szCs w:val="24"/>
        </w:rPr>
        <w:t>Penulis membatasi pembahasan</w:t>
      </w:r>
      <w:r w:rsidR="00A85467" w:rsidRPr="00A61A43">
        <w:rPr>
          <w:rFonts w:ascii="Times New Roman" w:hAnsi="Times New Roman" w:cs="Times New Roman"/>
          <w:color w:val="000000" w:themeColor="text1"/>
          <w:sz w:val="24"/>
          <w:szCs w:val="24"/>
        </w:rPr>
        <w:t xml:space="preserve"> </w:t>
      </w:r>
      <w:r w:rsidR="009A6A37" w:rsidRPr="00A61A43">
        <w:rPr>
          <w:rFonts w:ascii="Times New Roman" w:hAnsi="Times New Roman" w:cs="Times New Roman"/>
          <w:color w:val="000000" w:themeColor="text1"/>
          <w:sz w:val="24"/>
          <w:szCs w:val="24"/>
        </w:rPr>
        <w:t>masalah yang mempengaruhi harga saham PT Unilever Indonesia (Persero) Tbk sebagai berikut: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Investasi di pasar modal</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Laporan keuangan yang digunakan adalah laporan keuangan </w:t>
      </w:r>
      <w:r w:rsidR="007855D4" w:rsidRPr="00A61A43">
        <w:rPr>
          <w:rFonts w:ascii="Times New Roman" w:hAnsi="Times New Roman" w:cs="Times New Roman"/>
          <w:color w:val="000000" w:themeColor="text1"/>
        </w:rPr>
        <w:t>yang dipublikasikan</w:t>
      </w:r>
      <w:r w:rsidR="007855D4" w:rsidRPr="00A61A43">
        <w:rPr>
          <w:rFonts w:ascii="Times New Roman" w:hAnsi="Times New Roman" w:cs="Times New Roman"/>
          <w:color w:val="000000" w:themeColor="text1"/>
        </w:rPr>
        <w:t xml:space="preserve"> </w:t>
      </w:r>
      <w:r w:rsidRPr="00A61A43">
        <w:rPr>
          <w:rFonts w:ascii="Times New Roman" w:hAnsi="Times New Roman" w:cs="Times New Roman"/>
          <w:color w:val="000000" w:themeColor="text1"/>
        </w:rPr>
        <w:t>dari tahun 2012 sampai tahun 2019</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Perusahaan yang diteliti bergerak di bidang usaha yang te</w:t>
      </w:r>
      <w:r w:rsidR="002132C6" w:rsidRPr="00A61A43">
        <w:rPr>
          <w:rFonts w:ascii="Times New Roman" w:hAnsi="Times New Roman" w:cs="Times New Roman"/>
          <w:color w:val="000000" w:themeColor="text1"/>
        </w:rPr>
        <w:t>rdaftar di Bursa Efek Indonesia.</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Harga saham yang digunakan adalah harga saham penutupan (</w:t>
      </w:r>
      <w:r w:rsidRPr="00A61A43">
        <w:rPr>
          <w:rFonts w:ascii="Times New Roman" w:hAnsi="Times New Roman" w:cs="Times New Roman"/>
          <w:i/>
          <w:color w:val="000000" w:themeColor="text1"/>
        </w:rPr>
        <w:t>closing price</w:t>
      </w:r>
      <w:r w:rsidRPr="00A61A43">
        <w:rPr>
          <w:rFonts w:ascii="Times New Roman" w:hAnsi="Times New Roman" w:cs="Times New Roman"/>
          <w:color w:val="000000" w:themeColor="text1"/>
        </w:rPr>
        <w:t>)</w:t>
      </w:r>
      <w:r w:rsidR="002132C6" w:rsidRPr="00A61A43">
        <w:rPr>
          <w:rFonts w:ascii="Times New Roman" w:hAnsi="Times New Roman" w:cs="Times New Roman"/>
          <w:color w:val="000000" w:themeColor="text1"/>
        </w:rPr>
        <w:t>.</w:t>
      </w:r>
    </w:p>
    <w:p w:rsidR="009A6A37" w:rsidRPr="00A61A43" w:rsidRDefault="009A6A37" w:rsidP="009A6A37">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Variabel bebas yang digunakan adalah </w:t>
      </w:r>
      <w:r w:rsidRPr="00A61A43">
        <w:rPr>
          <w:rFonts w:ascii="Times New Roman" w:hAnsi="Times New Roman" w:cs="Times New Roman"/>
          <w:i/>
          <w:color w:val="000000" w:themeColor="text1"/>
        </w:rPr>
        <w:t>Debt to Equity Ratio</w:t>
      </w:r>
      <w:r w:rsidRPr="00A61A43">
        <w:rPr>
          <w:rFonts w:ascii="Times New Roman" w:hAnsi="Times New Roman" w:cs="Times New Roman"/>
          <w:color w:val="000000" w:themeColor="text1"/>
        </w:rPr>
        <w:t xml:space="preserve"> (</w:t>
      </w:r>
      <w:r w:rsidRPr="00A61A43">
        <w:rPr>
          <w:rFonts w:ascii="Times New Roman" w:hAnsi="Times New Roman" w:cs="Times New Roman"/>
          <w:i/>
          <w:color w:val="000000" w:themeColor="text1"/>
        </w:rPr>
        <w:t>DER</w:t>
      </w:r>
      <w:r w:rsidRPr="00A61A43">
        <w:rPr>
          <w:rFonts w:ascii="Times New Roman" w:hAnsi="Times New Roman" w:cs="Times New Roman"/>
          <w:color w:val="000000" w:themeColor="text1"/>
        </w:rPr>
        <w:t xml:space="preserve">) dan </w:t>
      </w:r>
      <w:r w:rsidRPr="00A61A43">
        <w:rPr>
          <w:rFonts w:ascii="Times New Roman" w:hAnsi="Times New Roman" w:cs="Times New Roman"/>
          <w:i/>
          <w:color w:val="000000" w:themeColor="text1"/>
        </w:rPr>
        <w:t>Return On Assets</w:t>
      </w:r>
      <w:r w:rsidRPr="00A61A43">
        <w:rPr>
          <w:rFonts w:ascii="Times New Roman" w:hAnsi="Times New Roman" w:cs="Times New Roman"/>
          <w:color w:val="000000" w:themeColor="text1"/>
        </w:rPr>
        <w:t xml:space="preserve"> (</w:t>
      </w:r>
      <w:r w:rsidRPr="00A61A43">
        <w:rPr>
          <w:rFonts w:ascii="Times New Roman" w:hAnsi="Times New Roman" w:cs="Times New Roman"/>
          <w:i/>
          <w:color w:val="000000" w:themeColor="text1"/>
        </w:rPr>
        <w:t>ROA</w:t>
      </w:r>
      <w:r w:rsidRPr="00A61A43">
        <w:rPr>
          <w:rFonts w:ascii="Times New Roman" w:hAnsi="Times New Roman" w:cs="Times New Roman"/>
          <w:color w:val="000000" w:themeColor="text1"/>
        </w:rPr>
        <w:t>)</w:t>
      </w:r>
      <w:r w:rsidR="002132C6" w:rsidRPr="00A61A43">
        <w:rPr>
          <w:rFonts w:ascii="Times New Roman" w:hAnsi="Times New Roman" w:cs="Times New Roman"/>
          <w:color w:val="000000" w:themeColor="text1"/>
        </w:rPr>
        <w:t>.</w:t>
      </w:r>
    </w:p>
    <w:p w:rsidR="007A74F6" w:rsidRPr="00D4289E" w:rsidRDefault="007A74F6" w:rsidP="005979AD">
      <w:pPr>
        <w:pStyle w:val="NoSpacing"/>
        <w:spacing w:line="480" w:lineRule="auto"/>
        <w:jc w:val="both"/>
        <w:rPr>
          <w:rFonts w:ascii="Times New Roman" w:hAnsi="Times New Roman" w:cs="Times New Roman"/>
          <w:sz w:val="24"/>
          <w:szCs w:val="24"/>
        </w:rPr>
      </w:pPr>
    </w:p>
    <w:p w:rsidR="00AE4F08"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3A1F5E" w:rsidRPr="00265BC8" w:rsidRDefault="003A1F5E" w:rsidP="003A1F5E">
      <w:pPr>
        <w:pStyle w:val="NoSpacing"/>
        <w:spacing w:line="480" w:lineRule="auto"/>
        <w:jc w:val="both"/>
        <w:rPr>
          <w:rFonts w:ascii="Times New Roman" w:hAnsi="Times New Roman" w:cs="Times New Roman"/>
          <w:color w:val="000000" w:themeColor="text1"/>
          <w:sz w:val="24"/>
          <w:szCs w:val="24"/>
        </w:rPr>
      </w:pPr>
      <w:r w:rsidRPr="003A1F5E">
        <w:rPr>
          <w:rFonts w:ascii="Times New Roman" w:hAnsi="Times New Roman" w:cs="Times New Roman"/>
          <w:sz w:val="24"/>
          <w:szCs w:val="24"/>
        </w:rPr>
        <w:t>Berdasarkan latar belakang dan pembatasan masalah yang telah diuraikan di atas, maka hasil penelitian ini akan menjawab permasalahan sebagai berikut:</w:t>
      </w:r>
    </w:p>
    <w:p w:rsidR="00595068" w:rsidRPr="00A61A43" w:rsidRDefault="003A1F5E" w:rsidP="00352886">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pengaruh</w:t>
      </w:r>
      <w:r w:rsidR="00B9432C" w:rsidRPr="00A61A43">
        <w:rPr>
          <w:rFonts w:ascii="Times New Roman" w:hAnsi="Times New Roman" w:cs="Times New Roman"/>
          <w:i/>
          <w:color w:val="000000" w:themeColor="text1"/>
        </w:rPr>
        <w:t xml:space="preserve"> Debt to Equity Ratio </w:t>
      </w:r>
      <w:r w:rsidR="00B9432C" w:rsidRPr="00A61A43">
        <w:rPr>
          <w:rFonts w:ascii="Times New Roman" w:hAnsi="Times New Roman" w:cs="Times New Roman"/>
          <w:color w:val="000000" w:themeColor="text1"/>
        </w:rPr>
        <w:t xml:space="preserve">(DER) secara parsial terhadap harga saham </w:t>
      </w:r>
      <w:r w:rsidR="00583904" w:rsidRPr="00A61A43">
        <w:rPr>
          <w:rFonts w:ascii="Times New Roman" w:hAnsi="Times New Roman" w:cs="Times New Roman"/>
          <w:color w:val="000000" w:themeColor="text1"/>
        </w:rPr>
        <w:t>PT Unilever Indonesia (Persero) Tbk periode 2012 sampai dengan 2019</w:t>
      </w:r>
      <w:r w:rsidR="00595068" w:rsidRPr="00A61A43">
        <w:rPr>
          <w:rFonts w:ascii="Times New Roman" w:hAnsi="Times New Roman" w:cs="Times New Roman"/>
          <w:color w:val="000000" w:themeColor="text1"/>
        </w:rPr>
        <w:t>?</w:t>
      </w:r>
    </w:p>
    <w:p w:rsidR="007E2D01" w:rsidRPr="00A61A43" w:rsidRDefault="003A1F5E" w:rsidP="003A1F5E">
      <w:pPr>
        <w:pStyle w:val="Heading3"/>
        <w:spacing w:line="480" w:lineRule="auto"/>
        <w:jc w:val="both"/>
        <w:rPr>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pengaruh</w:t>
      </w:r>
      <w:r w:rsidR="00B9432C" w:rsidRPr="00A61A43">
        <w:rPr>
          <w:rFonts w:ascii="Times New Roman" w:hAnsi="Times New Roman" w:cs="Times New Roman"/>
          <w:i/>
          <w:color w:val="000000" w:themeColor="text1"/>
        </w:rPr>
        <w:t xml:space="preserve"> Return on Assets</w:t>
      </w:r>
      <w:r w:rsidR="00B9432C" w:rsidRPr="00A61A43">
        <w:rPr>
          <w:rFonts w:ascii="Times New Roman" w:hAnsi="Times New Roman" w:cs="Times New Roman"/>
          <w:color w:val="000000" w:themeColor="text1"/>
        </w:rPr>
        <w:t xml:space="preserve"> (ROA) secara parsial terhadap harga saham </w:t>
      </w:r>
      <w:r w:rsidR="00583904" w:rsidRPr="00A61A43">
        <w:rPr>
          <w:rFonts w:ascii="Times New Roman" w:hAnsi="Times New Roman" w:cs="Times New Roman"/>
          <w:color w:val="000000" w:themeColor="text1"/>
        </w:rPr>
        <w:t>PT Unilever Indonesia (Persero) Tbk periode 2012 sampai dengan 2019</w:t>
      </w:r>
      <w:r w:rsidR="00595068" w:rsidRPr="00A61A43">
        <w:rPr>
          <w:rFonts w:ascii="Times New Roman" w:hAnsi="Times New Roman" w:cs="Times New Roman"/>
          <w:color w:val="000000" w:themeColor="text1"/>
        </w:rPr>
        <w:t>?</w:t>
      </w:r>
    </w:p>
    <w:p w:rsidR="003A1F5E" w:rsidRPr="00A61A43" w:rsidRDefault="003A1F5E" w:rsidP="003A1F5E">
      <w:pPr>
        <w:pStyle w:val="Heading3"/>
        <w:spacing w:line="480" w:lineRule="auto"/>
        <w:jc w:val="both"/>
        <w:rPr>
          <w:color w:val="000000" w:themeColor="text1"/>
        </w:rPr>
      </w:pPr>
      <w:r w:rsidRPr="00A61A43">
        <w:rPr>
          <w:rFonts w:ascii="Times New Roman" w:hAnsi="Times New Roman" w:cs="Times New Roman"/>
          <w:color w:val="000000" w:themeColor="text1"/>
        </w:rPr>
        <w:t xml:space="preserve">Bagaimana </w:t>
      </w:r>
      <w:r w:rsidR="00B9432C" w:rsidRPr="00A61A43">
        <w:rPr>
          <w:rFonts w:ascii="Times New Roman" w:hAnsi="Times New Roman" w:cs="Times New Roman"/>
          <w:color w:val="000000" w:themeColor="text1"/>
        </w:rPr>
        <w:t xml:space="preserve">pengaruh </w:t>
      </w:r>
      <w:r w:rsidR="00B9432C" w:rsidRPr="00A61A43">
        <w:rPr>
          <w:rFonts w:ascii="Times New Roman" w:hAnsi="Times New Roman" w:cs="Times New Roman"/>
          <w:i/>
          <w:color w:val="000000" w:themeColor="text1"/>
        </w:rPr>
        <w:t xml:space="preserve">Debt to Equity Ratio </w:t>
      </w:r>
      <w:r w:rsidR="00B9432C" w:rsidRPr="00A61A43">
        <w:rPr>
          <w:rFonts w:ascii="Times New Roman" w:hAnsi="Times New Roman" w:cs="Times New Roman"/>
          <w:color w:val="000000" w:themeColor="text1"/>
        </w:rPr>
        <w:t>(DER)</w:t>
      </w:r>
      <w:r w:rsidR="00B9432C" w:rsidRPr="00A61A43">
        <w:rPr>
          <w:rFonts w:ascii="Times New Roman" w:hAnsi="Times New Roman" w:cs="Times New Roman"/>
          <w:i/>
          <w:color w:val="000000" w:themeColor="text1"/>
        </w:rPr>
        <w:t xml:space="preserve"> </w:t>
      </w:r>
      <w:r w:rsidR="00B9432C" w:rsidRPr="00A61A43">
        <w:rPr>
          <w:rFonts w:ascii="Times New Roman" w:hAnsi="Times New Roman" w:cs="Times New Roman"/>
          <w:color w:val="000000" w:themeColor="text1"/>
        </w:rPr>
        <w:t>dan</w:t>
      </w:r>
      <w:r w:rsidR="00B9432C" w:rsidRPr="00A61A43">
        <w:rPr>
          <w:rFonts w:ascii="Times New Roman" w:hAnsi="Times New Roman" w:cs="Times New Roman"/>
          <w:i/>
          <w:color w:val="000000" w:themeColor="text1"/>
        </w:rPr>
        <w:t xml:space="preserve"> Return on Asset </w:t>
      </w:r>
      <w:r w:rsidR="00B9432C" w:rsidRPr="00A61A43">
        <w:rPr>
          <w:rFonts w:ascii="Times New Roman" w:hAnsi="Times New Roman" w:cs="Times New Roman"/>
          <w:color w:val="000000" w:themeColor="text1"/>
        </w:rPr>
        <w:t xml:space="preserve">(ROA) secara simultan terhadap harga saham PT Unilever Indonesia (Persero) Tbk periode </w:t>
      </w:r>
      <w:r w:rsidR="00583904" w:rsidRPr="00A61A43">
        <w:rPr>
          <w:rFonts w:ascii="Times New Roman" w:hAnsi="Times New Roman" w:cs="Times New Roman"/>
          <w:color w:val="000000" w:themeColor="text1"/>
        </w:rPr>
        <w:t>2012</w:t>
      </w:r>
      <w:r w:rsidR="00B9432C" w:rsidRPr="00A61A43">
        <w:rPr>
          <w:rFonts w:ascii="Times New Roman" w:hAnsi="Times New Roman" w:cs="Times New Roman"/>
          <w:color w:val="000000" w:themeColor="text1"/>
        </w:rPr>
        <w:t xml:space="preserve"> sampai dengan 2019</w:t>
      </w:r>
      <w:r w:rsidRPr="00A61A43">
        <w:rPr>
          <w:rFonts w:ascii="Times New Roman" w:hAnsi="Times New Roman" w:cs="Times New Roman"/>
          <w:color w:val="000000" w:themeColor="text1"/>
        </w:rPr>
        <w:t>?</w:t>
      </w:r>
    </w:p>
    <w:p w:rsidR="00595068" w:rsidRDefault="00595068" w:rsidP="00640D09">
      <w:pPr>
        <w:spacing w:line="480" w:lineRule="auto"/>
      </w:pPr>
    </w:p>
    <w:p w:rsidR="00AE4F08" w:rsidRPr="00265BC8" w:rsidRDefault="00AE4F08" w:rsidP="00640D09">
      <w:pPr>
        <w:pStyle w:val="Heading2"/>
        <w:spacing w:line="480" w:lineRule="auto"/>
        <w:rPr>
          <w:rFonts w:ascii="Times New Roman" w:hAnsi="Times New Roman" w:cs="Times New Roman"/>
          <w:b/>
          <w:color w:val="000000" w:themeColor="text1"/>
          <w:sz w:val="24"/>
          <w:szCs w:val="24"/>
        </w:rPr>
      </w:pPr>
      <w:r w:rsidRPr="00265BC8">
        <w:rPr>
          <w:rFonts w:ascii="Times New Roman" w:hAnsi="Times New Roman" w:cs="Times New Roman"/>
          <w:b/>
          <w:color w:val="000000" w:themeColor="text1"/>
          <w:sz w:val="24"/>
          <w:szCs w:val="24"/>
        </w:rPr>
        <w:t xml:space="preserve">Tujuan </w:t>
      </w:r>
      <w:r w:rsidR="000C7908" w:rsidRPr="00265BC8">
        <w:rPr>
          <w:rFonts w:ascii="Times New Roman" w:hAnsi="Times New Roman" w:cs="Times New Roman"/>
          <w:b/>
          <w:color w:val="000000" w:themeColor="text1"/>
          <w:sz w:val="24"/>
          <w:szCs w:val="24"/>
        </w:rPr>
        <w:t>P</w:t>
      </w:r>
      <w:r w:rsidRPr="00265BC8">
        <w:rPr>
          <w:rFonts w:ascii="Times New Roman" w:hAnsi="Times New Roman" w:cs="Times New Roman"/>
          <w:b/>
          <w:color w:val="000000" w:themeColor="text1"/>
          <w:sz w:val="24"/>
          <w:szCs w:val="24"/>
        </w:rPr>
        <w:t>enelitian</w:t>
      </w:r>
    </w:p>
    <w:p w:rsidR="00717FB3" w:rsidRPr="00A61A43" w:rsidRDefault="0028292E" w:rsidP="00640D09">
      <w:pPr>
        <w:pStyle w:val="NoSpacing"/>
        <w:spacing w:line="480" w:lineRule="auto"/>
        <w:ind w:firstLine="720"/>
        <w:jc w:val="both"/>
        <w:rPr>
          <w:rFonts w:ascii="Times New Roman" w:hAnsi="Times New Roman" w:cs="Times New Roman"/>
          <w:color w:val="000000" w:themeColor="text1"/>
          <w:sz w:val="24"/>
          <w:szCs w:val="24"/>
        </w:rPr>
      </w:pPr>
      <w:r w:rsidRPr="00A61A43">
        <w:rPr>
          <w:rFonts w:ascii="Times New Roman" w:hAnsi="Times New Roman" w:cs="Times New Roman"/>
          <w:color w:val="000000" w:themeColor="text1"/>
          <w:sz w:val="24"/>
          <w:szCs w:val="24"/>
        </w:rPr>
        <w:t>Sesuai dengan rumusan masalah yang diajukan, maka p</w:t>
      </w:r>
      <w:r w:rsidR="00717FB3" w:rsidRPr="00A61A43">
        <w:rPr>
          <w:rFonts w:ascii="Times New Roman" w:hAnsi="Times New Roman" w:cs="Times New Roman"/>
          <w:color w:val="000000" w:themeColor="text1"/>
          <w:sz w:val="24"/>
          <w:szCs w:val="24"/>
        </w:rPr>
        <w:t>enelitian ini dilakukan</w:t>
      </w:r>
      <w:r w:rsidR="00922355" w:rsidRPr="00A61A43">
        <w:rPr>
          <w:rFonts w:ascii="Times New Roman" w:hAnsi="Times New Roman" w:cs="Times New Roman"/>
          <w:color w:val="000000" w:themeColor="text1"/>
          <w:sz w:val="24"/>
          <w:szCs w:val="24"/>
        </w:rPr>
        <w:t xml:space="preserve"> dengan tujuan</w:t>
      </w:r>
      <w:r w:rsidR="00717FB3" w:rsidRPr="00A61A43">
        <w:rPr>
          <w:rFonts w:ascii="Times New Roman" w:hAnsi="Times New Roman" w:cs="Times New Roman"/>
          <w:color w:val="000000" w:themeColor="text1"/>
          <w:sz w:val="24"/>
          <w:szCs w:val="24"/>
        </w:rPr>
        <w:t xml:space="preserve"> untuk menjawab permasalahan sebagai berikut:</w:t>
      </w:r>
    </w:p>
    <w:p w:rsidR="00717FB3" w:rsidRPr="00A61A43" w:rsidRDefault="001476E3" w:rsidP="00127BAF">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Untuk menganalisis secara parsial pengaruh </w:t>
      </w:r>
      <w:r w:rsidRPr="00A61A43">
        <w:rPr>
          <w:rFonts w:ascii="Times New Roman" w:hAnsi="Times New Roman" w:cs="Times New Roman"/>
          <w:i/>
          <w:color w:val="000000" w:themeColor="text1"/>
        </w:rPr>
        <w:t xml:space="preserve">Debt to Equity Ratio </w:t>
      </w:r>
      <w:r w:rsidRPr="00A61A43">
        <w:rPr>
          <w:rFonts w:ascii="Times New Roman" w:hAnsi="Times New Roman" w:cs="Times New Roman"/>
          <w:color w:val="000000" w:themeColor="text1"/>
        </w:rPr>
        <w:t>terhadap harga saham</w:t>
      </w:r>
      <w:r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PT Unilever Indonesia (Persero) Tbk</w:t>
      </w:r>
      <w:r w:rsidR="00406ECD" w:rsidRPr="00A61A43">
        <w:rPr>
          <w:rFonts w:ascii="Times New Roman" w:hAnsi="Times New Roman" w:cs="Times New Roman"/>
          <w:color w:val="000000" w:themeColor="text1"/>
        </w:rPr>
        <w:t xml:space="preserve"> </w:t>
      </w:r>
      <w:r w:rsidRPr="00A61A43">
        <w:rPr>
          <w:rFonts w:ascii="Times New Roman" w:hAnsi="Times New Roman" w:cs="Times New Roman"/>
          <w:color w:val="000000" w:themeColor="text1"/>
        </w:rPr>
        <w:t>periode 201</w:t>
      </w:r>
      <w:r w:rsidRPr="00A61A43">
        <w:rPr>
          <w:rFonts w:ascii="Times New Roman" w:hAnsi="Times New Roman" w:cs="Times New Roman"/>
          <w:color w:val="000000" w:themeColor="text1"/>
        </w:rPr>
        <w:t>2</w:t>
      </w:r>
      <w:r w:rsidRPr="00A61A43">
        <w:rPr>
          <w:rFonts w:ascii="Times New Roman" w:hAnsi="Times New Roman" w:cs="Times New Roman"/>
          <w:color w:val="000000" w:themeColor="text1"/>
        </w:rPr>
        <w:t xml:space="preserve"> sampai dengan 2019</w:t>
      </w:r>
      <w:r w:rsidR="00EB637D" w:rsidRPr="00A61A43">
        <w:rPr>
          <w:rFonts w:ascii="Times New Roman" w:hAnsi="Times New Roman" w:cs="Times New Roman"/>
          <w:color w:val="000000" w:themeColor="text1"/>
        </w:rPr>
        <w:t>.</w:t>
      </w:r>
    </w:p>
    <w:p w:rsidR="00717FB3" w:rsidRPr="00A61A43" w:rsidRDefault="00717FB3" w:rsidP="00127BAF">
      <w:pPr>
        <w:pStyle w:val="Heading3"/>
        <w:spacing w:line="480" w:lineRule="auto"/>
        <w:jc w:val="both"/>
        <w:rPr>
          <w:rFonts w:ascii="Times New Roman" w:hAnsi="Times New Roman" w:cs="Times New Roman"/>
          <w:color w:val="000000" w:themeColor="text1"/>
        </w:rPr>
      </w:pPr>
      <w:r w:rsidRPr="00A61A43">
        <w:rPr>
          <w:rFonts w:ascii="Times New Roman" w:hAnsi="Times New Roman" w:cs="Times New Roman"/>
          <w:color w:val="000000" w:themeColor="text1"/>
        </w:rPr>
        <w:t xml:space="preserve">Untuk menganalisis </w:t>
      </w:r>
      <w:r w:rsidR="00F53904" w:rsidRPr="00A61A43">
        <w:rPr>
          <w:rFonts w:ascii="Times New Roman" w:hAnsi="Times New Roman" w:cs="Times New Roman"/>
          <w:color w:val="000000" w:themeColor="text1"/>
        </w:rPr>
        <w:t xml:space="preserve">secara parsial </w:t>
      </w:r>
      <w:r w:rsidR="000B5FE8" w:rsidRPr="00A61A43">
        <w:rPr>
          <w:rFonts w:ascii="Times New Roman" w:hAnsi="Times New Roman" w:cs="Times New Roman"/>
          <w:i/>
          <w:color w:val="000000" w:themeColor="text1"/>
        </w:rPr>
        <w:t xml:space="preserve">Return on Assets </w:t>
      </w:r>
      <w:r w:rsidR="001532A7" w:rsidRPr="00A61A43">
        <w:rPr>
          <w:rFonts w:ascii="Times New Roman" w:hAnsi="Times New Roman" w:cs="Times New Roman"/>
          <w:color w:val="000000" w:themeColor="text1"/>
        </w:rPr>
        <w:t xml:space="preserve"> </w:t>
      </w:r>
      <w:r w:rsidRPr="00A61A43">
        <w:rPr>
          <w:rFonts w:ascii="Times New Roman" w:hAnsi="Times New Roman" w:cs="Times New Roman"/>
          <w:color w:val="000000" w:themeColor="text1"/>
        </w:rPr>
        <w:t>terhadap harga saham</w:t>
      </w:r>
      <w:r w:rsidR="00F017E4"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PT Unilever Indonesia (Persero) Tbk</w:t>
      </w:r>
      <w:r w:rsidRPr="00A61A43">
        <w:rPr>
          <w:rFonts w:ascii="Times New Roman" w:hAnsi="Times New Roman" w:cs="Times New Roman"/>
          <w:color w:val="000000" w:themeColor="text1"/>
        </w:rPr>
        <w:t xml:space="preserve"> periode </w:t>
      </w:r>
      <w:r w:rsidR="00127BAF" w:rsidRPr="00A61A43">
        <w:rPr>
          <w:rFonts w:ascii="Times New Roman" w:hAnsi="Times New Roman" w:cs="Times New Roman"/>
          <w:color w:val="000000" w:themeColor="text1"/>
        </w:rPr>
        <w:t>201</w:t>
      </w:r>
      <w:r w:rsidR="001476E3" w:rsidRPr="00A61A43">
        <w:rPr>
          <w:rFonts w:ascii="Times New Roman" w:hAnsi="Times New Roman" w:cs="Times New Roman"/>
          <w:color w:val="000000" w:themeColor="text1"/>
        </w:rPr>
        <w:t>2</w:t>
      </w:r>
      <w:r w:rsidR="00127BAF" w:rsidRPr="00A61A43">
        <w:rPr>
          <w:rFonts w:ascii="Times New Roman" w:hAnsi="Times New Roman" w:cs="Times New Roman"/>
          <w:color w:val="000000" w:themeColor="text1"/>
        </w:rPr>
        <w:t xml:space="preserve"> sampai dengan 2019</w:t>
      </w:r>
      <w:r w:rsidRPr="00A61A43">
        <w:rPr>
          <w:rFonts w:ascii="Times New Roman" w:hAnsi="Times New Roman" w:cs="Times New Roman"/>
          <w:color w:val="000000" w:themeColor="text1"/>
        </w:rPr>
        <w:t>.</w:t>
      </w:r>
    </w:p>
    <w:p w:rsidR="001A1E8E" w:rsidRPr="00A61A43" w:rsidRDefault="001476E3" w:rsidP="001A1E8E">
      <w:pPr>
        <w:pStyle w:val="Heading3"/>
        <w:spacing w:line="480" w:lineRule="auto"/>
        <w:jc w:val="both"/>
        <w:rPr>
          <w:color w:val="000000" w:themeColor="text1"/>
        </w:rPr>
      </w:pPr>
      <w:r w:rsidRPr="00A61A43">
        <w:rPr>
          <w:rFonts w:ascii="Times New Roman" w:hAnsi="Times New Roman" w:cs="Times New Roman"/>
          <w:color w:val="000000" w:themeColor="text1"/>
        </w:rPr>
        <w:t xml:space="preserve">Untuk menganalisis secara simultan pengaruh </w:t>
      </w:r>
      <w:r w:rsidRPr="00A61A43">
        <w:rPr>
          <w:rFonts w:ascii="Times New Roman" w:hAnsi="Times New Roman" w:cs="Times New Roman"/>
          <w:i/>
          <w:color w:val="000000" w:themeColor="text1"/>
        </w:rPr>
        <w:t xml:space="preserve">Debt to Equity Ratio </w:t>
      </w:r>
      <w:r w:rsidRPr="00A61A43">
        <w:rPr>
          <w:rFonts w:ascii="Times New Roman" w:hAnsi="Times New Roman" w:cs="Times New Roman"/>
          <w:color w:val="000000" w:themeColor="text1"/>
        </w:rPr>
        <w:t>dan</w:t>
      </w:r>
      <w:r w:rsidRPr="00A61A43">
        <w:rPr>
          <w:rFonts w:ascii="Times New Roman" w:hAnsi="Times New Roman" w:cs="Times New Roman"/>
          <w:i/>
          <w:color w:val="000000" w:themeColor="text1"/>
        </w:rPr>
        <w:t xml:space="preserve"> Return on Assets</w:t>
      </w:r>
      <w:r w:rsidRPr="00A61A43">
        <w:rPr>
          <w:rFonts w:ascii="Times New Roman" w:hAnsi="Times New Roman" w:cs="Times New Roman"/>
          <w:color w:val="000000" w:themeColor="text1"/>
        </w:rPr>
        <w:t xml:space="preserve"> terhadap harga saham</w:t>
      </w:r>
      <w:r w:rsidRPr="00A61A43">
        <w:rPr>
          <w:rFonts w:ascii="Times New Roman" w:hAnsi="Times New Roman" w:cs="Times New Roman"/>
          <w:color w:val="000000" w:themeColor="text1"/>
          <w:lang w:val="en-US"/>
        </w:rPr>
        <w:t xml:space="preserve"> </w:t>
      </w:r>
      <w:r w:rsidR="00406ECD" w:rsidRPr="00A61A43">
        <w:rPr>
          <w:rFonts w:ascii="Times New Roman" w:hAnsi="Times New Roman" w:cs="Times New Roman"/>
          <w:color w:val="000000" w:themeColor="text1"/>
        </w:rPr>
        <w:t>PT Unilever Indonesia (Persero) Tbk</w:t>
      </w:r>
      <w:r w:rsidRPr="00A61A43">
        <w:rPr>
          <w:rFonts w:ascii="Times New Roman" w:hAnsi="Times New Roman" w:cs="Times New Roman"/>
          <w:color w:val="000000" w:themeColor="text1"/>
        </w:rPr>
        <w:t xml:space="preserve"> periode 201</w:t>
      </w:r>
      <w:r w:rsidR="00EE3531" w:rsidRPr="00A61A43">
        <w:rPr>
          <w:rFonts w:ascii="Times New Roman" w:hAnsi="Times New Roman" w:cs="Times New Roman"/>
          <w:color w:val="000000" w:themeColor="text1"/>
        </w:rPr>
        <w:t>2</w:t>
      </w:r>
      <w:r w:rsidRPr="00A61A43">
        <w:rPr>
          <w:rFonts w:ascii="Times New Roman" w:hAnsi="Times New Roman" w:cs="Times New Roman"/>
          <w:color w:val="000000" w:themeColor="text1"/>
        </w:rPr>
        <w:t xml:space="preserve"> sampai dengan 2019</w:t>
      </w:r>
      <w:r w:rsidR="001A1E8E" w:rsidRPr="00A61A43">
        <w:rPr>
          <w:rFonts w:ascii="Times New Roman" w:hAnsi="Times New Roman" w:cs="Times New Roman"/>
          <w:color w:val="000000" w:themeColor="text1"/>
        </w:rPr>
        <w:t>.</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Default="005E50E9" w:rsidP="00D6088C">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5F6B1F" w:rsidRDefault="005F6B1F" w:rsidP="00C04F11">
      <w:pPr>
        <w:pStyle w:val="NoSpacing"/>
        <w:spacing w:line="480" w:lineRule="auto"/>
      </w:pPr>
    </w:p>
    <w:p w:rsidR="00640D09" w:rsidRPr="00570053" w:rsidRDefault="00640D09" w:rsidP="00080729">
      <w:pPr>
        <w:pStyle w:val="Heading2"/>
        <w:spacing w:line="480" w:lineRule="auto"/>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Sistematika Penulisan Skripsi</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Untuk memperoleh gambaran dan memudahkan pembahasan dalam skripsi ini, maka akan disajikan sistematika penulisan yang merupakan garis besar dari skripsi ini.  Adapun sistematika penulisan skripsi ini adalah sebagai berikut: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w:t>
      </w:r>
      <w:r w:rsidRPr="00570053">
        <w:rPr>
          <w:rFonts w:ascii="Times New Roman" w:hAnsi="Times New Roman" w:cs="Times New Roman"/>
          <w:b/>
          <w:color w:val="000000" w:themeColor="text1"/>
          <w:sz w:val="24"/>
          <w:szCs w:val="24"/>
        </w:rPr>
        <w:tab/>
        <w:t>: PENDAHULUAN</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Dalam bab ini diuraikan hal-hal yang latar belakang masalah, pembatasan masalah, perumusan masalah penelitian,  tujuan dan manfaat penelitian, serta sistematika penulisan skripsi</w:t>
      </w:r>
      <w:r w:rsidR="00080729" w:rsidRPr="00570053">
        <w:rPr>
          <w:rFonts w:ascii="Times New Roman" w:hAnsi="Times New Roman" w:cs="Times New Roman"/>
          <w:color w:val="000000" w:themeColor="text1"/>
          <w:sz w:val="24"/>
          <w:szCs w:val="24"/>
        </w:rPr>
        <w: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II</w:t>
      </w:r>
      <w:r w:rsidRPr="00570053">
        <w:rPr>
          <w:rFonts w:ascii="Times New Roman" w:hAnsi="Times New Roman" w:cs="Times New Roman"/>
          <w:b/>
          <w:color w:val="000000" w:themeColor="text1"/>
          <w:sz w:val="24"/>
          <w:szCs w:val="24"/>
        </w:rPr>
        <w:tab/>
        <w:t>: TINJAUAN PUSTAKA</w:t>
      </w:r>
    </w:p>
    <w:p w:rsidR="00640D09" w:rsidRPr="00570053" w:rsidRDefault="00640D0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Dalam bab ini disajikan tentang teori-teori relevan yang mendukung penyusunan penulisan skripsi ini, antara lain teori tentang current ratio, debt to equity ratio dan harga saham, hasil penelitian terdahulu, kerangka konseptual dan hipotesis</w:t>
      </w:r>
      <w:r w:rsidR="00080729" w:rsidRPr="00570053">
        <w:rPr>
          <w:rFonts w:ascii="Times New Roman" w:hAnsi="Times New Roman" w:cs="Times New Roman"/>
          <w:color w:val="000000" w:themeColor="text1"/>
          <w:sz w:val="24"/>
          <w:szCs w:val="24"/>
        </w:rPr>
        <w:t>.</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III</w:t>
      </w:r>
      <w:r w:rsidRPr="00570053">
        <w:rPr>
          <w:rFonts w:ascii="Times New Roman" w:hAnsi="Times New Roman" w:cs="Times New Roman"/>
          <w:b/>
          <w:color w:val="000000" w:themeColor="text1"/>
          <w:sz w:val="24"/>
          <w:szCs w:val="24"/>
        </w:rPr>
        <w:tab/>
        <w:t>: METODE PENELITIAN</w:t>
      </w:r>
    </w:p>
    <w:p w:rsidR="00080729" w:rsidRPr="00570053" w:rsidRDefault="0008072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Bab ini berisi tentang lokasi penelitian, obyek penelitian, variabel dan pengukurannya, instrumen penelitian, sampel, metode pengumpulan data, dan teknik analisis data.</w:t>
      </w:r>
    </w:p>
    <w:p w:rsidR="00640D0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IV</w:t>
      </w:r>
      <w:r w:rsidRPr="00570053">
        <w:rPr>
          <w:rFonts w:ascii="Times New Roman" w:hAnsi="Times New Roman" w:cs="Times New Roman"/>
          <w:b/>
          <w:color w:val="000000" w:themeColor="text1"/>
          <w:sz w:val="24"/>
          <w:szCs w:val="24"/>
        </w:rPr>
        <w:tab/>
        <w:t>: HASIL PENELITIAN DAN PEMBAHASAN</w:t>
      </w:r>
    </w:p>
    <w:p w:rsidR="00080729" w:rsidRPr="00570053" w:rsidRDefault="00080729" w:rsidP="00080729">
      <w:pPr>
        <w:pStyle w:val="NoSpacing"/>
        <w:spacing w:line="480" w:lineRule="auto"/>
        <w:ind w:firstLine="720"/>
        <w:jc w:val="both"/>
        <w:rPr>
          <w:rFonts w:ascii="Times New Roman" w:hAnsi="Times New Roman" w:cs="Times New Roman"/>
          <w:color w:val="000000" w:themeColor="text1"/>
          <w:sz w:val="24"/>
          <w:szCs w:val="24"/>
        </w:rPr>
      </w:pPr>
      <w:r w:rsidRPr="00570053">
        <w:rPr>
          <w:rFonts w:ascii="Times New Roman" w:hAnsi="Times New Roman" w:cs="Times New Roman"/>
          <w:color w:val="000000" w:themeColor="text1"/>
          <w:sz w:val="24"/>
          <w:szCs w:val="24"/>
        </w:rPr>
        <w:t>Pada bab ini dikemukakan tentang data yang berhubungan dengan masalah penelitian, antara lain; gambaran umum tentang perusahaan, hasil penelitian, analisis deskriptif, analisis hasil penelitian dan pembahasan.</w:t>
      </w:r>
    </w:p>
    <w:p w:rsidR="00080729" w:rsidRPr="00570053" w:rsidRDefault="00640D09" w:rsidP="00080729">
      <w:pPr>
        <w:pStyle w:val="NoSpacing"/>
        <w:tabs>
          <w:tab w:val="left" w:pos="900"/>
        </w:tabs>
        <w:spacing w:line="480" w:lineRule="auto"/>
        <w:jc w:val="both"/>
        <w:rPr>
          <w:rFonts w:ascii="Times New Roman" w:hAnsi="Times New Roman" w:cs="Times New Roman"/>
          <w:b/>
          <w:color w:val="000000" w:themeColor="text1"/>
          <w:sz w:val="24"/>
          <w:szCs w:val="24"/>
        </w:rPr>
      </w:pPr>
      <w:r w:rsidRPr="00570053">
        <w:rPr>
          <w:rFonts w:ascii="Times New Roman" w:hAnsi="Times New Roman" w:cs="Times New Roman"/>
          <w:b/>
          <w:color w:val="000000" w:themeColor="text1"/>
          <w:sz w:val="24"/>
          <w:szCs w:val="24"/>
        </w:rPr>
        <w:t>BAB V</w:t>
      </w:r>
      <w:r w:rsidRPr="00570053">
        <w:rPr>
          <w:rFonts w:ascii="Times New Roman" w:hAnsi="Times New Roman" w:cs="Times New Roman"/>
          <w:b/>
          <w:color w:val="000000" w:themeColor="text1"/>
          <w:sz w:val="24"/>
          <w:szCs w:val="24"/>
        </w:rPr>
        <w:tab/>
        <w:t>: KESIMPULAN DAN SARAN</w:t>
      </w:r>
    </w:p>
    <w:p w:rsidR="00640D09" w:rsidRPr="00570053" w:rsidRDefault="00080729" w:rsidP="006E6AF5">
      <w:pPr>
        <w:pStyle w:val="NoSpacing"/>
        <w:spacing w:line="480" w:lineRule="auto"/>
        <w:ind w:firstLine="720"/>
        <w:jc w:val="both"/>
        <w:rPr>
          <w:sz w:val="24"/>
          <w:szCs w:val="24"/>
        </w:rPr>
      </w:pPr>
      <w:r w:rsidRPr="00570053">
        <w:rPr>
          <w:rFonts w:ascii="Times New Roman" w:hAnsi="Times New Roman" w:cs="Times New Roman"/>
          <w:color w:val="000000" w:themeColor="text1"/>
          <w:sz w:val="24"/>
          <w:szCs w:val="24"/>
        </w:rPr>
        <w:t>Bab ini berisi tentang kesimpulan dari keseluruhan pembahasan serta saran-saran yang dapat diberikan atas masalah yang ada, yang mungkin dapat digunakan sebagai bahan pertimbangan bagi perusahaan untuk menetapkan kebijakan selanjutnya.</w:t>
      </w:r>
      <w:r w:rsidR="00640D09" w:rsidRPr="00570053">
        <w:rPr>
          <w:sz w:val="24"/>
          <w:szCs w:val="24"/>
        </w:rPr>
        <w:tab/>
      </w:r>
    </w:p>
    <w:p w:rsidR="005F6B1F" w:rsidRPr="00D4289E" w:rsidRDefault="005F6B1F" w:rsidP="005F6B1F">
      <w:pPr>
        <w:pStyle w:val="NoSpacing"/>
        <w:spacing w:line="480" w:lineRule="auto"/>
        <w:jc w:val="both"/>
        <w:rPr>
          <w:rFonts w:ascii="Times New Roman" w:hAnsi="Times New Roman" w:cs="Times New Roman"/>
          <w:b/>
          <w:sz w:val="24"/>
          <w:szCs w:val="24"/>
        </w:rPr>
      </w:pP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1.Penelitian terdahulu yang dilakukan oleh Suparningsih, 2017. Effect of debt to equity ratio (DER), price earning ratio (PER), net profit margin (NPM), return on investment (ROI), earning per share (EPS) in influence exchange rates and Indonesian interest rates (SBI) share price in textile and garment industry Indonesia Stock Exchange. Persamaan dengan penelitian ini adalah menggunakan variabel Debt to Equity Ratio dan Return On Assets, sedangkan perbedaan dengan penelitian ini adalah bidang usaha perusahaan yang menjadi objek penelitian. penulis tidak membahas variabel, Price Earning Ratio, Net Profit Margin, Return On Investment, nilai tukar dan tingkat suku bunga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2.Penelitian terdahulu yang dilakukan oleh Murniati, 2016. Effect of Capital Structure, Company Size and Profitability on the Stock Price of Food and Beverage Companies Listed on the Indonesia Stock Exchange. Persamaan dengan penelitian ini adalah menggunakan variabel Debt to Equity Ratio dan Return On Assets, sedangkan perbedaan dengan penelitian ini adalah bidang usaha perusahaan yang menjadi objek penelitian. penulis tidak membahas variabel Debt to Assets Ratio, Return On Equity, Net Profit Margin, dan Company Size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3.Penelitian terdahulu yang dilakukan oleh Abditama dan Damayanti, 2015. The Influence of Company Performance Toward Stock Price of PT. XL Axiata Tbk From 2008 – 2014. Persamaan dengan penelitian ini adalah menggunakan variabel Return On Assets, sedangkan perbedaan dengan penelitian ini adalah bidang usaha perusahaan yang menjadi objek penelitian. penulis tidak membahas variabel Current Ratio dan Assets Turnover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4.Penelitian terdahulu yang dilakukan oleh Satryo dan kawan-kawan, 2016. The Influence of Profitability, Market Ratio, and Solvency Ratio on the Share Prices of companies listed on LQ45 Index. Persamaan dengan penelitian ini adalah menggunakan variabel Debt to Equity Ratio dan Return On Assets, sedangkan perbedaan dengan penelitian ini adalah bidang usaha perusahaan yang menjadi objek penelitian. penulis tidak membahas variabel Return On Equity, Earning Per Share, Price to Book Value, Debt to Assets Ratio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5.Penelitian terdahulu yang dilakukan oleh Hatta dan Dwiyanto, 2009. The Company Fundamental Factors and Systematic Risk in Increasing Stock Price. Persamaan dengan penelitian terdahulu ini adalah menggunakan variabel Debt to Equity Ratio dan Return On Assets, sedangkan perbedaan dengan penelitian terdahulu ini adalah ... Penulis tidak membahas Earning Per Share, Price Earning Ratio, Cash Ratio, Net Profit Margin, Dividend Payout Ratio,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6.Penelitian terdahulu yang dilakukan oleh Utami dan Darmawan, 2019. Effect of DER, ROA, ROE, EPS and MVA on Stock Prices in Sharia Indonesian Stock a Index. Persamaan dengan penelitian ini adalah menggunakan variabel Debt to Equity Ratio dan Return On Assets, sedangkan perbedaan dengan penelitian ini adalah ... Penulis tidak membahas variabel Return On Equity, Earning Per Share dan Market Value Added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7.Penelitian terdahulu yang dilakukan oleh Coiruddin, 2017. Analisis Debt to Equity Ratio (DER), Return On Assets (ROA), Return On Equity (ROE), Net Profit Margin (NPM) Terhadap Stock Price (Harga Saham) pada Perusahaan Saham Syariah Sektor Makanan dan Minuman Periode Tahun 2013-2016. Persamaan dengan penelitian terdahulu ini adalah menggunakan variabel Debt to Equity Ratio dan Return On Assets, sedangkan perbedaan dengan penelitian terdahulu ini adalah bidang usaha perusahaan yang menjadi objek penelitian. Penulis tidak membahas variabel Return On Equity dan Net Profit Margin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8.Penelitian terdahulu yang dilakukan oleh Watung dan Ilat, 2016. Pengaruh Return On Asset (ROA), Net Profit Margin (NPM), dan Earning Per Share (EPS) terhadap Harga Saham pada Perusahaan Perbankan  Di Bursa Efek Indonesia Periode 2011-2015. Persamaan dengan penelitian terdahulu ini adalah menggunakan variabel Debt to Equity Ratio dan Return On Assets, sedangkan perbedaan dengan penelitian terdahulu ini adalah bidang usaha perusahaan yang menjadi objek penelitian. Penulis tidak membahas variabel Net Profit Margin dan Earning Per Share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9.Penelitian terdahulu yang dilakukan oleh Rorong, dan kawan-kawan, 2017. Analisis Risiko Sistematis Dan Faktor Fundamental Terhadap Harga Saham Pada Perusahaan Sektor Properti Yang Terdaftar Di Bursa Efek Indonesia. Persamaan dengan penelitian terdahulu ini adalah menggunakan variabel Debt to Equity Ratio dan Return On Assets, sedangkan perbedaan dengan penelitian terdahulu ini adalah bidang usaha perusahaan yang menjadi objek penelitian. Penulis tidak membahas variabel Return On Equity dan Net Profit Margin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45454C"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10.Penelitian terdahulu yang dilakukan oleh Rutika, dan kawan-kawan, 2015. Analisis Pengaruh Earning Per Share (EPS), Net Profit Margin (NPM), Return On Asset (ROA) dan Debt Ro Equity Ratio (DER) Terhadap Harga Saham Pada Perusahaan Asuransi Yang Terdaftar di Bursa Efek Indonesia Tahun 2011-2013. Persamaan dengan penelitian terdahulu ini adalah menggunakan variabel Debt to Equity Ratio dan Return On Assets, sedangkan perbedaan dengan penelitian terdahulu ini adalah bidang usaha perusahaan yang menjadi objek penelitian. Penulis tidak membahas variabel Earning Per Share dan Net Profit Margin seperti penelitian terdahulu ini.</w:t>
      </w:r>
    </w:p>
    <w:p w:rsidR="0045454C" w:rsidRDefault="0045454C" w:rsidP="0045454C">
      <w:pPr>
        <w:pStyle w:val="NoSpacing"/>
        <w:spacing w:line="480" w:lineRule="auto"/>
        <w:jc w:val="both"/>
        <w:rPr>
          <w:rFonts w:ascii="Times New Roman" w:hAnsi="Times New Roman" w:cs="Times New Roman"/>
          <w:color w:val="000000" w:themeColor="text1"/>
          <w:sz w:val="24"/>
          <w:szCs w:val="24"/>
          <w:lang w:val="en-US"/>
        </w:rPr>
      </w:pP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352886">
        <w:tc>
          <w:tcPr>
            <w:tcW w:w="404"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352886">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5E2AF9">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 yang dihasilkan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DER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CC15AB">
          <w:footerReference w:type="default" r:id="rId14"/>
          <w:pgSz w:w="11906" w:h="16838" w:code="9"/>
          <w:pgMar w:top="1440" w:right="1440" w:bottom="1440" w:left="2160" w:header="706" w:footer="706" w:gutter="0"/>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C243C3" w:rsidRPr="00C243C3" w:rsidRDefault="00C243C3" w:rsidP="00C243C3">
      <w:pPr>
        <w:pStyle w:val="ListParagraph"/>
        <w:keepNext/>
        <w:keepLines/>
        <w:numPr>
          <w:ilvl w:val="0"/>
          <w:numId w:val="7"/>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rsidR="007A4DA8" w:rsidRPr="000D5F93" w:rsidRDefault="007A4DA8" w:rsidP="00C243C3">
      <w:pPr>
        <w:pStyle w:val="Heading2"/>
        <w:numPr>
          <w:ilvl w:val="1"/>
          <w:numId w:val="7"/>
        </w:numPr>
        <w:spacing w:line="480" w:lineRule="auto"/>
        <w:ind w:left="432"/>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Pr="000D5F93">
        <w:rPr>
          <w:rFonts w:ascii="Times New Roman" w:hAnsi="Times New Roman" w:cs="Times New Roman"/>
          <w:color w:val="000000" w:themeColor="text1"/>
          <w:sz w:val="24"/>
          <w:szCs w:val="24"/>
        </w:rPr>
        <w:t>Dalam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rasio pada laporan keuangan</w:t>
      </w:r>
      <w:r w:rsidRPr="000D5F93">
        <w:rPr>
          <w:rFonts w:ascii="Times New Roman" w:hAnsi="Times New Roman" w:cs="Times New Roman"/>
          <w:i/>
          <w:color w:val="000000" w:themeColor="text1"/>
          <w:sz w:val="24"/>
          <w:szCs w:val="24"/>
        </w:rPr>
        <w:t xml:space="preserve"> dalam hal ini </w:t>
      </w:r>
      <w:r>
        <w:rPr>
          <w:rFonts w:ascii="Times New Roman" w:hAnsi="Times New Roman" w:cs="Times New Roman"/>
          <w:i/>
          <w:color w:val="000000" w:themeColor="text1"/>
          <w:sz w:val="24"/>
          <w:szCs w:val="24"/>
        </w:rPr>
        <w:t xml:space="preserve">Debt to Equity Ratio, </w:t>
      </w:r>
      <w:r w:rsidRPr="000D5F93">
        <w:rPr>
          <w:rFonts w:ascii="Times New Roman" w:hAnsi="Times New Roman" w:cs="Times New Roman"/>
          <w:i/>
          <w:color w:val="000000" w:themeColor="text1"/>
          <w:sz w:val="24"/>
          <w:szCs w:val="24"/>
        </w:rPr>
        <w:t>Return on Assets</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keperluan rumah tangga yang terdaftar di Bursa Efek Indonesia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 xml:space="preserve">Bursa Efek Indonesia merupakan lembaga yang memiliki data tentang saham dan data laporan keuangan perusahaan yang terdaftar di Bursa Efek Indonesia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 xml:space="preserve">.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Pr>
          <w:rFonts w:ascii="Times New Roman" w:hAnsi="Times New Roman" w:cs="Times New Roman"/>
          <w:i/>
          <w:color w:val="000000" w:themeColor="text1"/>
          <w:sz w:val="24"/>
          <w:szCs w:val="24"/>
          <w:lang w:val="en-US"/>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3145"/>
        <w:gridCol w:w="3491"/>
        <w:gridCol w:w="1660"/>
      </w:tblGrid>
      <w:tr w:rsidR="007A4DA8" w:rsidTr="00352886">
        <w:trPr>
          <w:jc w:val="center"/>
        </w:trPr>
        <w:tc>
          <w:tcPr>
            <w:tcW w:w="3145"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352886">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491"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7A4DA8" w:rsidRPr="002933B4" w:rsidRDefault="001801D8" w:rsidP="00352886">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7A4DA8" w:rsidRPr="002933B4" w:rsidRDefault="001801D8" w:rsidP="00352886">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7A4DA8"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w:t>
      </w:r>
      <w:r w:rsidR="003A1F5E">
        <w:rPr>
          <w:rFonts w:ascii="Times New Roman" w:hAnsi="Times New Roman" w:cs="Times New Roman"/>
          <w:color w:val="000000" w:themeColor="text1"/>
          <w:sz w:val="24"/>
          <w:szCs w:val="24"/>
          <w:lang w:val="en-US"/>
        </w:rPr>
        <w:t>2015 sampai dengan 2019</w:t>
      </w:r>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7A4DA8" w:rsidRPr="00195CAE"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xml:space="preserve">. Menurut Sugiyono (2011: 80) populasi adalah wilayah generalisasi yang terdiri atas obyek/subyek yang mempunyai kualitas karakteristik tertentu yang ditetapkan oleh peneliti untuk dipelajari  dan kemudian ditarik kesimpulannya. Populasi yang digunakan dalam penelitian ini adalah perusahaan yang terdaftar di Bursa Efek Indonesia </w:t>
      </w:r>
      <w:r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 xml:space="preserve"> selama periode </w:t>
      </w:r>
      <w:r w:rsidR="003A1F5E">
        <w:rPr>
          <w:rFonts w:ascii="Times New Roman" w:hAnsi="Times New Roman" w:cs="Times New Roman"/>
          <w:color w:val="000000" w:themeColor="text1"/>
          <w:sz w:val="24"/>
          <w:szCs w:val="24"/>
          <w:lang w:val="en-US"/>
        </w:rPr>
        <w:t>2015 sampai dengan 2019</w:t>
      </w:r>
      <w:r>
        <w:rPr>
          <w:rFonts w:ascii="Times New Roman" w:hAnsi="Times New Roman" w:cs="Times New Roman"/>
          <w:color w:val="000000" w:themeColor="text1"/>
          <w:sz w:val="24"/>
          <w:szCs w:val="24"/>
          <w:lang w:val="en-US"/>
        </w:rPr>
        <w:t>.</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Pr="000D5F93">
        <w:rPr>
          <w:rFonts w:ascii="Times New Roman" w:hAnsi="Times New Roman" w:cs="Times New Roman"/>
          <w:color w:val="000000" w:themeColor="text1"/>
          <w:sz w:val="24"/>
          <w:szCs w:val="24"/>
        </w:rPr>
        <w:t>Menurut Sugiyono (2010:</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118) </w:t>
      </w:r>
      <w:r>
        <w:rPr>
          <w:rFonts w:ascii="Times New Roman" w:hAnsi="Times New Roman" w:cs="Times New Roman"/>
          <w:color w:val="000000" w:themeColor="text1"/>
          <w:sz w:val="24"/>
          <w:szCs w:val="24"/>
          <w:lang w:val="en-US"/>
        </w:rPr>
        <w:t>s</w:t>
      </w:r>
      <w:r w:rsidRPr="000D5F93">
        <w:rPr>
          <w:rFonts w:ascii="Times New Roman" w:hAnsi="Times New Roman" w:cs="Times New Roman"/>
          <w:color w:val="000000" w:themeColor="text1"/>
          <w:sz w:val="24"/>
          <w:szCs w:val="24"/>
        </w:rPr>
        <w:t>ampel adalah bagian dari jumlah dan karakteristik yang dimiliki oleh populasi tersebut</w:t>
      </w:r>
      <w:r>
        <w:rPr>
          <w:rFonts w:ascii="Times New Roman" w:hAnsi="Times New Roman" w:cs="Times New Roman"/>
          <w:color w:val="000000" w:themeColor="text1"/>
          <w:sz w:val="24"/>
          <w:szCs w:val="24"/>
          <w:lang w:val="en-US"/>
        </w:rPr>
        <w:t xml:space="preserve">. Apabila jumlah populasi terlalu besar dan tidak memungkinkan untuk meneliti karena keterbatasan waktu dan biaya maka peneliti dapat mengambil sampel dari populasi tersebut untuk diteliti. </w:t>
      </w:r>
      <w:r w:rsidRPr="000D5F93">
        <w:rPr>
          <w:rFonts w:ascii="Times New Roman" w:hAnsi="Times New Roman" w:cs="Times New Roman"/>
          <w:color w:val="000000" w:themeColor="text1"/>
          <w:sz w:val="24"/>
          <w:szCs w:val="24"/>
        </w:rPr>
        <w:t xml:space="preserve">Teknik pengambilan sampel yang digunakan dalam penelitian ini adalah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lang w:val="en-US"/>
        </w:rPr>
        <w:t>Sugiyono (2011: 84) menjelaskan bahwa “</w:t>
      </w:r>
      <w:r w:rsidRPr="003B0015">
        <w:rPr>
          <w:rFonts w:ascii="Times New Roman" w:hAnsi="Times New Roman" w:cs="Times New Roman"/>
          <w:i/>
          <w:color w:val="000000" w:themeColor="text1"/>
          <w:sz w:val="24"/>
          <w:szCs w:val="24"/>
          <w:lang w:val="en-US"/>
        </w:rPr>
        <w:t>Sampling purposive</w:t>
      </w:r>
      <w:r w:rsidRPr="000D5F93">
        <w:rPr>
          <w:rFonts w:ascii="Times New Roman" w:hAnsi="Times New Roman" w:cs="Times New Roman"/>
          <w:color w:val="000000" w:themeColor="text1"/>
          <w:sz w:val="24"/>
          <w:szCs w:val="24"/>
          <w:lang w:val="en-US"/>
        </w:rPr>
        <w:t xml:space="preserve"> adalah teknik penentuan sampel dengan pertimbangan tertentu”. </w:t>
      </w:r>
      <w:r w:rsidRPr="000D5F93">
        <w:rPr>
          <w:rFonts w:ascii="Times New Roman" w:hAnsi="Times New Roman" w:cs="Times New Roman"/>
          <w:color w:val="000000" w:themeColor="text1"/>
          <w:sz w:val="24"/>
          <w:szCs w:val="24"/>
        </w:rPr>
        <w:t xml:space="preserve">Dalam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peneliti menentukan pengambilan sampel dengan cara menetapkan </w:t>
      </w:r>
      <w:r w:rsidRPr="000D5F93">
        <w:rPr>
          <w:rFonts w:ascii="Times New Roman" w:hAnsi="Times New Roman" w:cs="Times New Roman"/>
          <w:color w:val="000000" w:themeColor="text1"/>
          <w:sz w:val="24"/>
          <w:szCs w:val="24"/>
          <w:lang w:val="en-US"/>
        </w:rPr>
        <w:t>kriteria</w:t>
      </w:r>
      <w:r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Pemilihan sampel</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dilakukan </w:t>
      </w:r>
      <w:r>
        <w:rPr>
          <w:rFonts w:ascii="Times New Roman" w:hAnsi="Times New Roman" w:cs="Times New Roman"/>
          <w:color w:val="000000" w:themeColor="text1"/>
          <w:sz w:val="24"/>
          <w:szCs w:val="24"/>
          <w:lang w:val="en-US"/>
        </w:rPr>
        <w:t>dengan menggunakan</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teknik </w:t>
      </w:r>
      <w:r>
        <w:rPr>
          <w:rFonts w:ascii="Times New Roman" w:hAnsi="Times New Roman" w:cs="Times New Roman"/>
          <w:i/>
          <w:color w:val="000000" w:themeColor="text1"/>
          <w:sz w:val="24"/>
          <w:szCs w:val="24"/>
          <w:lang w:val="en-US"/>
        </w:rPr>
        <w:t xml:space="preserve">purposive </w:t>
      </w:r>
      <w:r w:rsidRPr="00BB3B1E">
        <w:rPr>
          <w:rFonts w:ascii="Times New Roman" w:hAnsi="Times New Roman" w:cs="Times New Roman"/>
          <w:i/>
          <w:color w:val="000000" w:themeColor="text1"/>
          <w:sz w:val="24"/>
          <w:szCs w:val="24"/>
          <w:lang w:val="en-US"/>
        </w:rPr>
        <w:t>sampling</w:t>
      </w:r>
      <w:r>
        <w:rPr>
          <w:rFonts w:ascii="Times New Roman" w:hAnsi="Times New Roman" w:cs="Times New Roman"/>
          <w:color w:val="000000" w:themeColor="text1"/>
          <w:sz w:val="24"/>
          <w:szCs w:val="24"/>
          <w:lang w:val="en-US"/>
        </w:rPr>
        <w:t xml:space="preserve"> dimana </w:t>
      </w:r>
      <w:r w:rsidRPr="00BB3B1E">
        <w:rPr>
          <w:rFonts w:ascii="Times New Roman" w:hAnsi="Times New Roman" w:cs="Times New Roman"/>
          <w:color w:val="000000" w:themeColor="text1"/>
          <w:sz w:val="24"/>
          <w:szCs w:val="24"/>
        </w:rPr>
        <w:t>kriteria</w:t>
      </w:r>
      <w:r>
        <w:rPr>
          <w:rFonts w:ascii="Times New Roman" w:hAnsi="Times New Roman" w:cs="Times New Roman"/>
          <w:color w:val="000000" w:themeColor="text1"/>
          <w:sz w:val="24"/>
          <w:szCs w:val="24"/>
          <w:lang w:val="en-US"/>
        </w:rPr>
        <w:t>nya ditentukan sebagai berikut</w:t>
      </w:r>
      <w:r w:rsidRPr="000D5F93">
        <w:rPr>
          <w:rFonts w:ascii="Times New Roman" w:hAnsi="Times New Roman" w:cs="Times New Roman"/>
          <w:color w:val="000000" w:themeColor="text1"/>
          <w:sz w:val="24"/>
          <w:szCs w:val="24"/>
        </w:rPr>
        <w:t xml:space="preserve"> sebagai berikut: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terdaftar di Bursa Efek Indonesia selama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memiliki laporan keuangan tahunan yang dipublikasikan selama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menghasilkan laba pada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yang memenuhi syarat sebagai sampel di sektor industri barang konsumsi subsektor kosmetik dan keperluan rumah tangga. </w:t>
      </w:r>
    </w:p>
    <w:p w:rsidR="007A4DA8" w:rsidRPr="000D5F93" w:rsidRDefault="007A4DA8" w:rsidP="007A4DA8">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Unilever Indonesia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7A4DA8" w:rsidRPr="000D5F93" w:rsidRDefault="007A4DA8" w:rsidP="007A4DA8">
      <w:pPr>
        <w:pStyle w:val="NoSpacing"/>
        <w:spacing w:line="480" w:lineRule="auto"/>
        <w:ind w:left="54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Metode pengumpulan data yang digunakan dalam penelitian ini adalah observasi atau pengamatan. Sedangkan jenis data yang digunakan adalah data sekunder yang diperoleh dari data tentang saham yang dikeluarkan oleh Bursa Efek Indonesia dan laporan keuangan pe</w:t>
      </w:r>
      <w:r>
        <w:rPr>
          <w:rFonts w:ascii="Times New Roman" w:hAnsi="Times New Roman" w:cs="Times New Roman"/>
          <w:color w:val="000000" w:themeColor="text1"/>
          <w:sz w:val="24"/>
          <w:szCs w:val="24"/>
        </w:rPr>
        <w:t xml:space="preserve">rusahaan </w:t>
      </w:r>
      <w:r w:rsidRPr="000D5F93">
        <w:rPr>
          <w:rFonts w:ascii="Times New Roman" w:hAnsi="Times New Roman" w:cs="Times New Roman"/>
          <w:color w:val="000000" w:themeColor="text1"/>
          <w:sz w:val="24"/>
          <w:szCs w:val="24"/>
        </w:rPr>
        <w:t xml:space="preserve">sektor industri barang konsumsi subsektor kosmetik dan rumah tangga yang dipublikasikan oleh perusahaan tercatat 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Observasi dilakukan terhadap harga saham dan laporan keuangan tahunan perusahaan di sektor industri barang konsumsi subsektor kosmetik dan keperluan rumah tangga yang terdaftar di Bursa Efek Indonesia periode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7A4DA8" w:rsidRPr="000D5F93" w:rsidRDefault="007A4DA8" w:rsidP="007A4DA8">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7A4DA8" w:rsidRPr="000D5F93" w:rsidRDefault="007A4DA8" w:rsidP="007A4DA8">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7A4DA8"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Pr>
          <w:rFonts w:ascii="Times New Roman" w:hAnsi="Times New Roman" w:cs="Times New Roman"/>
          <w:b/>
          <w:color w:val="auto"/>
          <w:lang w:val="en-US"/>
        </w:rPr>
        <w:t xml:space="preserve">Analisis </w:t>
      </w:r>
      <w:r w:rsidRPr="002945E5">
        <w:rPr>
          <w:rFonts w:ascii="Times New Roman" w:hAnsi="Times New Roman" w:cs="Times New Roman"/>
          <w:b/>
          <w:color w:val="auto"/>
        </w:rPr>
        <w:t xml:space="preserve">Koefisien </w:t>
      </w:r>
      <w:r w:rsidRPr="002945E5">
        <w:rPr>
          <w:rFonts w:ascii="Times New Roman" w:hAnsi="Times New Roman" w:cs="Times New Roman"/>
          <w:b/>
          <w:color w:val="auto"/>
          <w:lang w:val="en-US"/>
        </w:rPr>
        <w:t>Determinasi</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Pr>
          <w:rFonts w:ascii="Times New Roman" w:hAnsi="Times New Roman" w:cs="Times New Roman"/>
          <w:sz w:val="24"/>
          <w:szCs w:val="24"/>
          <w:lang w:val="en-US"/>
        </w:rPr>
        <w:t xml:space="preserve">variabel terikat. </w:t>
      </w:r>
      <w:r w:rsidRPr="007D2E00">
        <w:rPr>
          <w:rFonts w:ascii="Times New Roman" w:hAnsi="Times New Roman" w:cs="Times New Roman"/>
          <w:sz w:val="24"/>
          <w:szCs w:val="24"/>
          <w:lang w:val="en-US"/>
        </w:rPr>
        <w:t xml:space="preserve">Nilai koefisien determinasi adalah antara nol dan satu. </w:t>
      </w:r>
      <w:r w:rsidRPr="005C1D2D">
        <w:rPr>
          <w:rFonts w:ascii="Times New Roman" w:hAnsi="Times New Roman" w:cs="Times New Roman"/>
          <w:sz w:val="24"/>
          <w:szCs w:val="24"/>
        </w:rPr>
        <w:t>Nilai koefisien determinasi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menunjukkan persentase pengaruh semua variabel </w:t>
      </w:r>
      <w:r>
        <w:rPr>
          <w:rFonts w:ascii="Times New Roman" w:hAnsi="Times New Roman" w:cs="Times New Roman"/>
          <w:sz w:val="24"/>
          <w:szCs w:val="24"/>
        </w:rPr>
        <w:t>bebas</w:t>
      </w:r>
      <w:r w:rsidRPr="005C1D2D">
        <w:rPr>
          <w:rFonts w:ascii="Times New Roman" w:hAnsi="Times New Roman" w:cs="Times New Roman"/>
          <w:sz w:val="24"/>
          <w:szCs w:val="24"/>
        </w:rPr>
        <w:t xml:space="preserve"> </w:t>
      </w:r>
      <w:r>
        <w:rPr>
          <w:rFonts w:ascii="Times New Roman" w:hAnsi="Times New Roman" w:cs="Times New Roman"/>
          <w:sz w:val="24"/>
          <w:szCs w:val="24"/>
          <w:lang w:val="en-US"/>
        </w:rPr>
        <w:t>(</w:t>
      </w:r>
      <w:r w:rsidRPr="00DB1D2C">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r w:rsidRPr="00DB1D2C">
        <w:rPr>
          <w:rFonts w:ascii="Times New Roman" w:hAnsi="Times New Roman" w:cs="Times New Roman"/>
          <w:i/>
          <w:sz w:val="24"/>
          <w:szCs w:val="24"/>
          <w:lang w:val="en-US"/>
        </w:rPr>
        <w:t>Return On Asset</w:t>
      </w:r>
      <w:r>
        <w:rPr>
          <w:rFonts w:ascii="Times New Roman" w:hAnsi="Times New Roman" w:cs="Times New Roman"/>
          <w:sz w:val="24"/>
          <w:szCs w:val="24"/>
          <w:lang w:val="en-US"/>
        </w:rPr>
        <w:t xml:space="preserve">, dan </w:t>
      </w:r>
      <w:r w:rsidRPr="00DB1D2C">
        <w:rPr>
          <w:rFonts w:ascii="Times New Roman" w:hAnsi="Times New Roman" w:cs="Times New Roman"/>
          <w:i/>
          <w:sz w:val="24"/>
          <w:szCs w:val="24"/>
          <w:lang w:val="en-US"/>
        </w:rPr>
        <w:t>Net Profit Margin</w:t>
      </w:r>
      <w:r>
        <w:rPr>
          <w:rFonts w:ascii="Times New Roman" w:hAnsi="Times New Roman" w:cs="Times New Roman"/>
          <w:sz w:val="24"/>
          <w:szCs w:val="24"/>
          <w:lang w:val="en-US"/>
        </w:rPr>
        <w:t xml:space="preserve">) </w:t>
      </w:r>
      <w:r w:rsidRPr="005C1D2D">
        <w:rPr>
          <w:rFonts w:ascii="Times New Roman" w:hAnsi="Times New Roman" w:cs="Times New Roman"/>
          <w:sz w:val="24"/>
          <w:szCs w:val="24"/>
        </w:rPr>
        <w:t xml:space="preserve">terhadap </w:t>
      </w:r>
      <w:r>
        <w:rPr>
          <w:rFonts w:ascii="Times New Roman" w:hAnsi="Times New Roman" w:cs="Times New Roman"/>
          <w:sz w:val="24"/>
          <w:szCs w:val="24"/>
          <w:lang w:val="en-US"/>
        </w:rPr>
        <w:t>variabel terikat (</w:t>
      </w:r>
      <w:r w:rsidRPr="005C1D2D">
        <w:rPr>
          <w:rFonts w:ascii="Times New Roman" w:hAnsi="Times New Roman" w:cs="Times New Roman"/>
          <w:sz w:val="24"/>
          <w:szCs w:val="24"/>
        </w:rPr>
        <w:t>harga saham</w:t>
      </w:r>
      <w:r>
        <w:rPr>
          <w:rFonts w:ascii="Times New Roman" w:hAnsi="Times New Roman" w:cs="Times New Roman"/>
          <w:sz w:val="24"/>
          <w:szCs w:val="24"/>
          <w:lang w:val="en-US"/>
        </w:rPr>
        <w:t>)</w:t>
      </w:r>
      <w:r w:rsidRPr="005C1D2D">
        <w:rPr>
          <w:rFonts w:ascii="Times New Roman" w:hAnsi="Times New Roman" w:cs="Times New Roman"/>
          <w:sz w:val="24"/>
          <w:szCs w:val="24"/>
        </w:rPr>
        <w:t>. Nilai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mempunyai interval mulai dari 0 sampai 1 ( 0 &lt;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Pr>
          <w:rFonts w:ascii="Times New Roman" w:hAnsi="Times New Roman" w:cs="Times New Roman"/>
          <w:sz w:val="24"/>
          <w:szCs w:val="24"/>
          <w:lang w:val="en-US"/>
        </w:rPr>
        <w:t xml:space="preserve">variabel terikat. Apabila </w:t>
      </w:r>
      <w:r w:rsidRPr="00B9789F">
        <w:rPr>
          <w:rFonts w:ascii="Times New Roman" w:hAnsi="Times New Roman" w:cs="Times New Roman"/>
          <w:sz w:val="24"/>
          <w:szCs w:val="24"/>
          <w:lang w:val="en-US"/>
        </w:rPr>
        <w:t xml:space="preserve">R² semakin besar mendekati 1 menunjukkan semakin kuatnya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r w:rsidRPr="00B9789F">
        <w:rPr>
          <w:rFonts w:ascii="Times New Roman" w:hAnsi="Times New Roman" w:cs="Times New Roman"/>
          <w:sz w:val="24"/>
          <w:szCs w:val="24"/>
          <w:lang w:val="en-US"/>
        </w:rPr>
        <w:t xml:space="preserve"> dan </w:t>
      </w:r>
      <w:r>
        <w:rPr>
          <w:rFonts w:ascii="Times New Roman" w:hAnsi="Times New Roman" w:cs="Times New Roman"/>
          <w:sz w:val="24"/>
          <w:szCs w:val="24"/>
          <w:lang w:val="en-US"/>
        </w:rPr>
        <w:t>apa</w:t>
      </w:r>
      <w:r w:rsidRPr="00B9789F">
        <w:rPr>
          <w:rFonts w:ascii="Times New Roman" w:hAnsi="Times New Roman" w:cs="Times New Roman"/>
          <w:sz w:val="24"/>
          <w:szCs w:val="24"/>
          <w:lang w:val="en-US"/>
        </w:rPr>
        <w:t xml:space="preserve">bila R² semakin kecil mendekati nol maka dapat dikatakan semakin kecilnya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352886" w:rsidRDefault="00352886" w:rsidP="005A6995">
      <w:pPr>
        <w:pStyle w:val="NoSpacing"/>
        <w:spacing w:line="480" w:lineRule="auto"/>
        <w:ind w:left="540" w:hanging="522"/>
        <w:jc w:val="both"/>
        <w:rPr>
          <w:rFonts w:ascii="Times New Roman" w:hAnsi="Times New Roman" w:cs="Times New Roman"/>
          <w:sz w:val="24"/>
          <w:szCs w:val="24"/>
        </w:rPr>
        <w:sectPr w:rsidR="00352886" w:rsidSect="00CC15AB">
          <w:footerReference w:type="default" r:id="rId15"/>
          <w:pgSz w:w="11906" w:h="16838" w:code="9"/>
          <w:pgMar w:top="1440" w:right="1440" w:bottom="1440" w:left="2160" w:header="706" w:footer="706" w:gutter="0"/>
          <w:cols w:space="708"/>
          <w:docGrid w:linePitch="360"/>
        </w:sectPr>
      </w:pPr>
    </w:p>
    <w:p w:rsidR="0035288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BAB IV</w:t>
      </w:r>
    </w:p>
    <w:p w:rsidR="00E8260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HASIL DAN PEMBAHAHASAN PENELITIAN</w:t>
      </w:r>
    </w:p>
    <w:p w:rsidR="00352886" w:rsidRPr="00561845" w:rsidRDefault="00352886" w:rsidP="00561845">
      <w:pPr>
        <w:pStyle w:val="NoSpacing"/>
        <w:spacing w:line="480" w:lineRule="auto"/>
        <w:rPr>
          <w:rFonts w:ascii="Times New Roman" w:hAnsi="Times New Roman" w:cs="Times New Roman"/>
          <w:b/>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Heading2"/>
        <w:numPr>
          <w:ilvl w:val="1"/>
          <w:numId w:val="20"/>
        </w:numPr>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Gambaran Umum Perusahaan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Profil PT </w:t>
      </w:r>
      <w:r w:rsidR="00561845" w:rsidRPr="00561845">
        <w:rPr>
          <w:rFonts w:ascii="Times New Roman" w:hAnsi="Times New Roman" w:cs="Times New Roman"/>
          <w:b/>
          <w:color w:val="000000" w:themeColor="text1"/>
        </w:rPr>
        <w:t>X</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Visi dan Misi</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Sejarah Pencatatan Saham</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Analisis Deskriptif</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Analisis Hasil Penelitian</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Pengujian Asumsi</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Sederhana</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Berganda</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Pembahasan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DER</w:t>
      </w:r>
      <w:r w:rsidR="00561845" w:rsidRPr="00561845">
        <w:rPr>
          <w:rFonts w:ascii="Times New Roman" w:hAnsi="Times New Roman" w:cs="Times New Roman"/>
          <w:b/>
          <w:color w:val="000000" w:themeColor="text1"/>
        </w:rPr>
        <w:t xml:space="preserve"> terhadap Harga Saham PT X</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ROA terhadap Harga Saham PT X</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DER dan ROA terhadap Harga Saham PT X</w:t>
      </w:r>
    </w:p>
    <w:p w:rsidR="00352886" w:rsidRPr="00352886" w:rsidRDefault="00352886" w:rsidP="00352886">
      <w:pPr>
        <w:pStyle w:val="NoSpacing"/>
      </w:pPr>
    </w:p>
    <w:sectPr w:rsidR="00352886" w:rsidRPr="00352886" w:rsidSect="00CC15AB">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1D8" w:rsidRDefault="001801D8" w:rsidP="004B67EB">
      <w:pPr>
        <w:spacing w:after="0" w:line="240" w:lineRule="auto"/>
      </w:pPr>
      <w:r>
        <w:separator/>
      </w:r>
    </w:p>
  </w:endnote>
  <w:endnote w:type="continuationSeparator" w:id="0">
    <w:p w:rsidR="001801D8" w:rsidRDefault="001801D8"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352886" w:rsidRPr="00CD4B19" w:rsidRDefault="00352886">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1801D8">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352886" w:rsidRPr="00B45B04" w:rsidRDefault="00352886">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352886" w:rsidRPr="00CD2155" w:rsidRDefault="0035288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A61A43">
          <w:rPr>
            <w:rFonts w:ascii="Times New Roman" w:hAnsi="Times New Roman" w:cs="Times New Roman"/>
            <w:noProof/>
          </w:rPr>
          <w:t>21</w:t>
        </w:r>
        <w:r w:rsidRPr="00CD2155">
          <w:rPr>
            <w:rFonts w:ascii="Times New Roman" w:hAnsi="Times New Roman" w:cs="Times New Roman"/>
            <w:noProof/>
          </w:rPr>
          <w:fldChar w:fldCharType="end"/>
        </w:r>
      </w:p>
    </w:sdtContent>
  </w:sdt>
  <w:p w:rsidR="00352886" w:rsidRDefault="003528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352886" w:rsidRDefault="00352886">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080729">
          <w:rPr>
            <w:rFonts w:ascii="Times New Roman" w:hAnsi="Times New Roman" w:cs="Times New Roman"/>
            <w:noProof/>
          </w:rPr>
          <w:t>51</w:t>
        </w:r>
        <w:r w:rsidRPr="004A6F4B">
          <w:rPr>
            <w:rFonts w:ascii="Times New Roman" w:hAnsi="Times New Roman" w:cs="Times New Roman"/>
            <w:noProof/>
          </w:rPr>
          <w:fldChar w:fldCharType="end"/>
        </w:r>
      </w:p>
    </w:sdtContent>
  </w:sdt>
  <w:p w:rsidR="00352886" w:rsidRDefault="00352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1D8" w:rsidRDefault="001801D8" w:rsidP="004B67EB">
      <w:pPr>
        <w:spacing w:after="0" w:line="240" w:lineRule="auto"/>
      </w:pPr>
      <w:r>
        <w:separator/>
      </w:r>
    </w:p>
  </w:footnote>
  <w:footnote w:type="continuationSeparator" w:id="0">
    <w:p w:rsidR="001801D8" w:rsidRDefault="001801D8"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6">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9">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5"/>
  </w:num>
  <w:num w:numId="5">
    <w:abstractNumId w:val="6"/>
  </w:num>
  <w:num w:numId="6">
    <w:abstractNumId w:val="19"/>
  </w:num>
  <w:num w:numId="7">
    <w:abstractNumId w:val="8"/>
  </w:num>
  <w:num w:numId="8">
    <w:abstractNumId w:val="5"/>
  </w:num>
  <w:num w:numId="9">
    <w:abstractNumId w:val="0"/>
  </w:num>
  <w:num w:numId="10">
    <w:abstractNumId w:val="17"/>
  </w:num>
  <w:num w:numId="11">
    <w:abstractNumId w:val="20"/>
  </w:num>
  <w:num w:numId="12">
    <w:abstractNumId w:val="3"/>
  </w:num>
  <w:num w:numId="13">
    <w:abstractNumId w:val="9"/>
  </w:num>
  <w:num w:numId="14">
    <w:abstractNumId w:val="4"/>
  </w:num>
  <w:num w:numId="15">
    <w:abstractNumId w:val="13"/>
  </w:num>
  <w:num w:numId="16">
    <w:abstractNumId w:val="12"/>
  </w:num>
  <w:num w:numId="17">
    <w:abstractNumId w:val="2"/>
  </w:num>
  <w:num w:numId="18">
    <w:abstractNumId w:val="16"/>
  </w:num>
  <w:num w:numId="19">
    <w:abstractNumId w:val="1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F5D"/>
    <w:rsid w:val="000219B6"/>
    <w:rsid w:val="0003584F"/>
    <w:rsid w:val="0003634F"/>
    <w:rsid w:val="0004451D"/>
    <w:rsid w:val="00045045"/>
    <w:rsid w:val="000536AF"/>
    <w:rsid w:val="00062BF1"/>
    <w:rsid w:val="00062F94"/>
    <w:rsid w:val="00064863"/>
    <w:rsid w:val="0007543C"/>
    <w:rsid w:val="00077805"/>
    <w:rsid w:val="00080729"/>
    <w:rsid w:val="00080A60"/>
    <w:rsid w:val="00080C1C"/>
    <w:rsid w:val="00082297"/>
    <w:rsid w:val="000847E8"/>
    <w:rsid w:val="00096B9B"/>
    <w:rsid w:val="000B5FE8"/>
    <w:rsid w:val="000C0D19"/>
    <w:rsid w:val="000C7908"/>
    <w:rsid w:val="000E3247"/>
    <w:rsid w:val="00100E8A"/>
    <w:rsid w:val="00101F58"/>
    <w:rsid w:val="00104643"/>
    <w:rsid w:val="001046C2"/>
    <w:rsid w:val="00125CEF"/>
    <w:rsid w:val="00127BAF"/>
    <w:rsid w:val="00143144"/>
    <w:rsid w:val="001476E3"/>
    <w:rsid w:val="001532A7"/>
    <w:rsid w:val="00154C24"/>
    <w:rsid w:val="001551A6"/>
    <w:rsid w:val="00164096"/>
    <w:rsid w:val="00166B5E"/>
    <w:rsid w:val="001801D8"/>
    <w:rsid w:val="001806DA"/>
    <w:rsid w:val="00182BA8"/>
    <w:rsid w:val="001865F4"/>
    <w:rsid w:val="00196055"/>
    <w:rsid w:val="00197DC4"/>
    <w:rsid w:val="001A1E8E"/>
    <w:rsid w:val="001A724C"/>
    <w:rsid w:val="001B2D4E"/>
    <w:rsid w:val="001C6BDF"/>
    <w:rsid w:val="001C7B1D"/>
    <w:rsid w:val="001D6070"/>
    <w:rsid w:val="001E3F2B"/>
    <w:rsid w:val="001E650A"/>
    <w:rsid w:val="001F5D4E"/>
    <w:rsid w:val="00205258"/>
    <w:rsid w:val="00210289"/>
    <w:rsid w:val="00211222"/>
    <w:rsid w:val="002132C6"/>
    <w:rsid w:val="002154B1"/>
    <w:rsid w:val="002171E9"/>
    <w:rsid w:val="00224CC3"/>
    <w:rsid w:val="00225F9B"/>
    <w:rsid w:val="0023374E"/>
    <w:rsid w:val="00236DA8"/>
    <w:rsid w:val="002474FA"/>
    <w:rsid w:val="00255460"/>
    <w:rsid w:val="00264DC3"/>
    <w:rsid w:val="00265BC8"/>
    <w:rsid w:val="00266819"/>
    <w:rsid w:val="00273652"/>
    <w:rsid w:val="0028292E"/>
    <w:rsid w:val="00286A04"/>
    <w:rsid w:val="002923BB"/>
    <w:rsid w:val="00295226"/>
    <w:rsid w:val="00296B67"/>
    <w:rsid w:val="002A5D66"/>
    <w:rsid w:val="002A7A6E"/>
    <w:rsid w:val="002B0D2C"/>
    <w:rsid w:val="002B2611"/>
    <w:rsid w:val="002D79C5"/>
    <w:rsid w:val="002E5BC2"/>
    <w:rsid w:val="002E7E9C"/>
    <w:rsid w:val="00310809"/>
    <w:rsid w:val="00312AD2"/>
    <w:rsid w:val="00317921"/>
    <w:rsid w:val="00323190"/>
    <w:rsid w:val="00332AD9"/>
    <w:rsid w:val="00352886"/>
    <w:rsid w:val="00355860"/>
    <w:rsid w:val="003654F2"/>
    <w:rsid w:val="00371FF9"/>
    <w:rsid w:val="003865AC"/>
    <w:rsid w:val="0039406E"/>
    <w:rsid w:val="00395EC6"/>
    <w:rsid w:val="003A1F5E"/>
    <w:rsid w:val="003B4F77"/>
    <w:rsid w:val="003B6DE0"/>
    <w:rsid w:val="003B7311"/>
    <w:rsid w:val="003D4F27"/>
    <w:rsid w:val="003E244D"/>
    <w:rsid w:val="004024D3"/>
    <w:rsid w:val="0040685B"/>
    <w:rsid w:val="00406ECD"/>
    <w:rsid w:val="00437227"/>
    <w:rsid w:val="00446FD3"/>
    <w:rsid w:val="0045454C"/>
    <w:rsid w:val="00471F06"/>
    <w:rsid w:val="0048066C"/>
    <w:rsid w:val="00487495"/>
    <w:rsid w:val="0049350A"/>
    <w:rsid w:val="004A7EDB"/>
    <w:rsid w:val="004B67EB"/>
    <w:rsid w:val="004C2D5C"/>
    <w:rsid w:val="004C2FC6"/>
    <w:rsid w:val="004C4F0B"/>
    <w:rsid w:val="004D64E7"/>
    <w:rsid w:val="004E1AFC"/>
    <w:rsid w:val="004E1F5A"/>
    <w:rsid w:val="00501F94"/>
    <w:rsid w:val="00503128"/>
    <w:rsid w:val="00503D4D"/>
    <w:rsid w:val="00505A73"/>
    <w:rsid w:val="00510DFA"/>
    <w:rsid w:val="0051190C"/>
    <w:rsid w:val="00511BF6"/>
    <w:rsid w:val="00532D76"/>
    <w:rsid w:val="00541E76"/>
    <w:rsid w:val="005522E4"/>
    <w:rsid w:val="0055722A"/>
    <w:rsid w:val="0055771B"/>
    <w:rsid w:val="00561845"/>
    <w:rsid w:val="0056538B"/>
    <w:rsid w:val="00570053"/>
    <w:rsid w:val="00571421"/>
    <w:rsid w:val="00574782"/>
    <w:rsid w:val="00583904"/>
    <w:rsid w:val="00586641"/>
    <w:rsid w:val="00595068"/>
    <w:rsid w:val="005979AD"/>
    <w:rsid w:val="005A19F8"/>
    <w:rsid w:val="005A2582"/>
    <w:rsid w:val="005A6995"/>
    <w:rsid w:val="005A7CA4"/>
    <w:rsid w:val="005C4C29"/>
    <w:rsid w:val="005D4252"/>
    <w:rsid w:val="005D5052"/>
    <w:rsid w:val="005E2AF9"/>
    <w:rsid w:val="005E409B"/>
    <w:rsid w:val="005E50E9"/>
    <w:rsid w:val="005E5570"/>
    <w:rsid w:val="005E66C7"/>
    <w:rsid w:val="005F0D1F"/>
    <w:rsid w:val="005F6B1F"/>
    <w:rsid w:val="00623735"/>
    <w:rsid w:val="00630414"/>
    <w:rsid w:val="00636F15"/>
    <w:rsid w:val="00640D09"/>
    <w:rsid w:val="006523B9"/>
    <w:rsid w:val="00656113"/>
    <w:rsid w:val="00677AF8"/>
    <w:rsid w:val="0068404F"/>
    <w:rsid w:val="00685413"/>
    <w:rsid w:val="006A448B"/>
    <w:rsid w:val="006B20F4"/>
    <w:rsid w:val="006B555C"/>
    <w:rsid w:val="006B5C5F"/>
    <w:rsid w:val="006E3157"/>
    <w:rsid w:val="006E4FC0"/>
    <w:rsid w:val="006E6AF5"/>
    <w:rsid w:val="006F0A0E"/>
    <w:rsid w:val="006F23C0"/>
    <w:rsid w:val="007005E9"/>
    <w:rsid w:val="007115C3"/>
    <w:rsid w:val="00717FB3"/>
    <w:rsid w:val="00724ADE"/>
    <w:rsid w:val="0072555D"/>
    <w:rsid w:val="00733627"/>
    <w:rsid w:val="00740468"/>
    <w:rsid w:val="00747380"/>
    <w:rsid w:val="00762E15"/>
    <w:rsid w:val="00765D4B"/>
    <w:rsid w:val="007708BF"/>
    <w:rsid w:val="00777077"/>
    <w:rsid w:val="00782E0F"/>
    <w:rsid w:val="00784DD3"/>
    <w:rsid w:val="007855D4"/>
    <w:rsid w:val="00792E4A"/>
    <w:rsid w:val="00795407"/>
    <w:rsid w:val="007A31B4"/>
    <w:rsid w:val="007A4DA8"/>
    <w:rsid w:val="007A74F6"/>
    <w:rsid w:val="007D1097"/>
    <w:rsid w:val="007D1978"/>
    <w:rsid w:val="007D4F0D"/>
    <w:rsid w:val="007D56E1"/>
    <w:rsid w:val="007D63C3"/>
    <w:rsid w:val="007E2D01"/>
    <w:rsid w:val="007F34AE"/>
    <w:rsid w:val="007F3BAA"/>
    <w:rsid w:val="007F4C0F"/>
    <w:rsid w:val="00811E7B"/>
    <w:rsid w:val="00815F8B"/>
    <w:rsid w:val="0082060D"/>
    <w:rsid w:val="00824DCC"/>
    <w:rsid w:val="0084065F"/>
    <w:rsid w:val="00841261"/>
    <w:rsid w:val="00841701"/>
    <w:rsid w:val="00842B30"/>
    <w:rsid w:val="008500CE"/>
    <w:rsid w:val="00856EBA"/>
    <w:rsid w:val="008614D9"/>
    <w:rsid w:val="0087182D"/>
    <w:rsid w:val="00873BDD"/>
    <w:rsid w:val="00875137"/>
    <w:rsid w:val="00875FC5"/>
    <w:rsid w:val="00876752"/>
    <w:rsid w:val="0088583A"/>
    <w:rsid w:val="008943D0"/>
    <w:rsid w:val="008A1DDF"/>
    <w:rsid w:val="008A4F74"/>
    <w:rsid w:val="008A5EFC"/>
    <w:rsid w:val="008B3324"/>
    <w:rsid w:val="008C29DE"/>
    <w:rsid w:val="008C4E6B"/>
    <w:rsid w:val="008C7689"/>
    <w:rsid w:val="008D1302"/>
    <w:rsid w:val="008D75A8"/>
    <w:rsid w:val="008D7602"/>
    <w:rsid w:val="008D7860"/>
    <w:rsid w:val="008E055A"/>
    <w:rsid w:val="008E25C5"/>
    <w:rsid w:val="008F5BF2"/>
    <w:rsid w:val="00910AD9"/>
    <w:rsid w:val="00914864"/>
    <w:rsid w:val="00922355"/>
    <w:rsid w:val="00931CAE"/>
    <w:rsid w:val="00940182"/>
    <w:rsid w:val="00945424"/>
    <w:rsid w:val="00946440"/>
    <w:rsid w:val="009612FF"/>
    <w:rsid w:val="009631DF"/>
    <w:rsid w:val="00971396"/>
    <w:rsid w:val="009817C6"/>
    <w:rsid w:val="0099763F"/>
    <w:rsid w:val="009A02AF"/>
    <w:rsid w:val="009A299F"/>
    <w:rsid w:val="009A3EFE"/>
    <w:rsid w:val="009A5133"/>
    <w:rsid w:val="009A6A37"/>
    <w:rsid w:val="009B080D"/>
    <w:rsid w:val="009B39D0"/>
    <w:rsid w:val="009B6934"/>
    <w:rsid w:val="009D0240"/>
    <w:rsid w:val="009D39C9"/>
    <w:rsid w:val="009D7F7F"/>
    <w:rsid w:val="009E0DE8"/>
    <w:rsid w:val="009F6F47"/>
    <w:rsid w:val="00A11C79"/>
    <w:rsid w:val="00A15EDE"/>
    <w:rsid w:val="00A17A4F"/>
    <w:rsid w:val="00A2177A"/>
    <w:rsid w:val="00A27B04"/>
    <w:rsid w:val="00A30EA1"/>
    <w:rsid w:val="00A5580A"/>
    <w:rsid w:val="00A61A43"/>
    <w:rsid w:val="00A61F0E"/>
    <w:rsid w:val="00A7423F"/>
    <w:rsid w:val="00A7467E"/>
    <w:rsid w:val="00A772B1"/>
    <w:rsid w:val="00A77396"/>
    <w:rsid w:val="00A85467"/>
    <w:rsid w:val="00A901A4"/>
    <w:rsid w:val="00AA49B2"/>
    <w:rsid w:val="00AB1509"/>
    <w:rsid w:val="00AB1C1E"/>
    <w:rsid w:val="00AB7B40"/>
    <w:rsid w:val="00AB7DD8"/>
    <w:rsid w:val="00AD0710"/>
    <w:rsid w:val="00AD76A7"/>
    <w:rsid w:val="00AE4F08"/>
    <w:rsid w:val="00B00CE1"/>
    <w:rsid w:val="00B10459"/>
    <w:rsid w:val="00B11406"/>
    <w:rsid w:val="00B13FFF"/>
    <w:rsid w:val="00B24AC4"/>
    <w:rsid w:val="00B25FDC"/>
    <w:rsid w:val="00B30B60"/>
    <w:rsid w:val="00B321A9"/>
    <w:rsid w:val="00B4232A"/>
    <w:rsid w:val="00B4330D"/>
    <w:rsid w:val="00B43FB9"/>
    <w:rsid w:val="00B44412"/>
    <w:rsid w:val="00B44677"/>
    <w:rsid w:val="00B45B04"/>
    <w:rsid w:val="00B474D6"/>
    <w:rsid w:val="00B647D8"/>
    <w:rsid w:val="00B65697"/>
    <w:rsid w:val="00B73C70"/>
    <w:rsid w:val="00B82D78"/>
    <w:rsid w:val="00B9432C"/>
    <w:rsid w:val="00B9490D"/>
    <w:rsid w:val="00B958D5"/>
    <w:rsid w:val="00BA01C9"/>
    <w:rsid w:val="00BA62C4"/>
    <w:rsid w:val="00BB27F8"/>
    <w:rsid w:val="00BB7EA5"/>
    <w:rsid w:val="00BD79EE"/>
    <w:rsid w:val="00BD7EBF"/>
    <w:rsid w:val="00BE0CF6"/>
    <w:rsid w:val="00BE14E3"/>
    <w:rsid w:val="00BE1A5F"/>
    <w:rsid w:val="00C039ED"/>
    <w:rsid w:val="00C04F11"/>
    <w:rsid w:val="00C04FEA"/>
    <w:rsid w:val="00C05271"/>
    <w:rsid w:val="00C239A1"/>
    <w:rsid w:val="00C23F8F"/>
    <w:rsid w:val="00C243C3"/>
    <w:rsid w:val="00C303A4"/>
    <w:rsid w:val="00C60322"/>
    <w:rsid w:val="00C63908"/>
    <w:rsid w:val="00C64669"/>
    <w:rsid w:val="00C7155F"/>
    <w:rsid w:val="00C86F37"/>
    <w:rsid w:val="00C93902"/>
    <w:rsid w:val="00CA052E"/>
    <w:rsid w:val="00CA701E"/>
    <w:rsid w:val="00CB609F"/>
    <w:rsid w:val="00CC15AB"/>
    <w:rsid w:val="00CC29DA"/>
    <w:rsid w:val="00CD4B19"/>
    <w:rsid w:val="00CE234F"/>
    <w:rsid w:val="00CE7F68"/>
    <w:rsid w:val="00CF0A92"/>
    <w:rsid w:val="00CF1055"/>
    <w:rsid w:val="00D26E96"/>
    <w:rsid w:val="00D313CD"/>
    <w:rsid w:val="00D4289E"/>
    <w:rsid w:val="00D435C2"/>
    <w:rsid w:val="00D53110"/>
    <w:rsid w:val="00D53B82"/>
    <w:rsid w:val="00D6088C"/>
    <w:rsid w:val="00D63B08"/>
    <w:rsid w:val="00D66055"/>
    <w:rsid w:val="00D772B7"/>
    <w:rsid w:val="00D84D4A"/>
    <w:rsid w:val="00DB0A26"/>
    <w:rsid w:val="00DD49F8"/>
    <w:rsid w:val="00DD4C93"/>
    <w:rsid w:val="00DF76EA"/>
    <w:rsid w:val="00E039AC"/>
    <w:rsid w:val="00E04DED"/>
    <w:rsid w:val="00E10256"/>
    <w:rsid w:val="00E11E5D"/>
    <w:rsid w:val="00E14E6D"/>
    <w:rsid w:val="00E2487C"/>
    <w:rsid w:val="00E250BC"/>
    <w:rsid w:val="00E25220"/>
    <w:rsid w:val="00E25724"/>
    <w:rsid w:val="00E268C8"/>
    <w:rsid w:val="00E34170"/>
    <w:rsid w:val="00E344EA"/>
    <w:rsid w:val="00E522EA"/>
    <w:rsid w:val="00E65289"/>
    <w:rsid w:val="00E7000D"/>
    <w:rsid w:val="00E724B9"/>
    <w:rsid w:val="00E72830"/>
    <w:rsid w:val="00E73359"/>
    <w:rsid w:val="00E81BE8"/>
    <w:rsid w:val="00E82606"/>
    <w:rsid w:val="00E83E41"/>
    <w:rsid w:val="00E86E3A"/>
    <w:rsid w:val="00E87D0C"/>
    <w:rsid w:val="00E979FA"/>
    <w:rsid w:val="00EA382F"/>
    <w:rsid w:val="00EB2B8D"/>
    <w:rsid w:val="00EB32A9"/>
    <w:rsid w:val="00EB637D"/>
    <w:rsid w:val="00EB6B50"/>
    <w:rsid w:val="00EC3586"/>
    <w:rsid w:val="00EC3FA3"/>
    <w:rsid w:val="00EC41AE"/>
    <w:rsid w:val="00EC57B3"/>
    <w:rsid w:val="00EC6BE2"/>
    <w:rsid w:val="00ED0579"/>
    <w:rsid w:val="00EE2D38"/>
    <w:rsid w:val="00EE3531"/>
    <w:rsid w:val="00EF0712"/>
    <w:rsid w:val="00EF28D1"/>
    <w:rsid w:val="00F017E4"/>
    <w:rsid w:val="00F02380"/>
    <w:rsid w:val="00F027AB"/>
    <w:rsid w:val="00F028CA"/>
    <w:rsid w:val="00F058CC"/>
    <w:rsid w:val="00F10DC6"/>
    <w:rsid w:val="00F41623"/>
    <w:rsid w:val="00F53904"/>
    <w:rsid w:val="00F9389A"/>
    <w:rsid w:val="00FA18DC"/>
    <w:rsid w:val="00FA6CC8"/>
    <w:rsid w:val="00FB0937"/>
    <w:rsid w:val="00FB24B4"/>
    <w:rsid w:val="00FB7958"/>
    <w:rsid w:val="00FC47BD"/>
    <w:rsid w:val="00FC4981"/>
    <w:rsid w:val="00FC7BA1"/>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51</Pages>
  <Words>9609</Words>
  <Characters>54776</Characters>
  <Application>Microsoft Office Word</Application>
  <DocSecurity>0</DocSecurity>
  <Lines>456</Lines>
  <Paragraphs>128</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    Latar Belakang</vt:lpstr>
      <vt:lpstr>    Pembatasan Masalah</vt:lpstr>
      <vt:lpstr>    Perumusan Masalah</vt:lpstr>
      <vt:lpstr>        Bagaimana pengaruh Debt to Equity Ratio (DER) dan Return on Asset (ROA) secara s</vt:lpstr>
      <vt:lpstr>        Bagaimana pengaruh Debt to Equity Ratio (DER) secara parsial terhadap harga saha</vt:lpstr>
      <vt:lpstr>        Bagaimana pengaruh Return on Assets (ROA) secara parsial terhadap harga saham pe</vt:lpstr>
      <vt:lpstr>        </vt:lpstr>
      <vt:lpstr>    Tujuan Penelitian</vt:lpstr>
      <vt:lpstr>        Untuk mengetahui dan menganalisis signifikan secara simultan pengaruh Debt to Eq</vt:lpstr>
      <vt:lpstr>        Untuk mengetahui dan menganalisis signifikan secara parsial pengaruh Debt to Equ</vt:lpstr>
      <vt:lpstr>    Manfaat Penelitian</vt:lpstr>
      <vt:lpstr>        Bagi Peneliti</vt:lpstr>
      <vt:lpstr>        Bagi Pembaca</vt:lpstr>
      <vt:lpstr>        Bagi Perusahaan</vt:lpstr>
      <vt:lpstr/>
      <vt:lpstr/>
      <vt:lpstr>    Landasan Teori</vt:lpstr>
      <vt:lpstr>        Investasi</vt:lpstr>
      <vt:lpstr>        Pasar Modal</vt:lpstr>
      <vt:lpstr>        Saham dan Harga Saham</vt:lpstr>
      <vt:lpstr>        Laporan Keuangan</vt:lpstr>
      <vt:lpstr>        Neraca</vt:lpstr>
      <vt:lpstr>        Laporan Laba Rugi</vt:lpstr>
      <vt:lpstr>        Laporan Arus Kas</vt:lpstr>
      <vt:lpstr>        Laporan Perubahan Ekuitas</vt:lpstr>
      <vt:lpstr>        Analisa Laporan Keuangan</vt:lpstr>
      <vt:lpstr>        Debt to Equity Ratio (DER)</vt:lpstr>
      <vt:lpstr>        Return On Asset (ROA)</vt:lpstr>
      <vt:lpstr>    Penelitian Terdahulu</vt:lpstr>
      <vt:lpstr>    Kerangka Konseptual</vt:lpstr>
      <vt:lpstr>    Perumusan Hipotesis</vt:lpstr>
      <vt:lpstr>        Hubungan Debt to Equity Ratio (DER) terhadap harga saham</vt:lpstr>
      <vt:lpstr>        Hubungan Return On Assets (ROA) terhadap harga saham</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Populasi</vt:lpstr>
      <vt:lpstr>        Sampel</vt:lpstr>
      <vt:lpstr>    Metode Pengumpulan Data</vt:lpstr>
      <vt:lpstr>    Teknik Analisis Data</vt:lpstr>
      <vt:lpstr>        Uji Asumsi Klasik</vt:lpstr>
      <vt:lpstr>        Analisis Regresi Linier Berganda</vt:lpstr>
      <vt:lpstr>        Analisis Koefisien Korelasi Berganda</vt:lpstr>
      <vt:lpstr>        Analisis Koefisien Determinasi</vt:lpstr>
      <vt:lpstr>        Pengujian Hipotesis</vt:lpstr>
      <vt:lpstr/>
      <vt:lpstr/>
      <vt:lpstr/>
      <vt:lpstr/>
      <vt:lpstr>    Gambaran Umum Perusahaan</vt:lpstr>
      <vt:lpstr>        Profil PT Bla bla bla</vt:lpstr>
      <vt:lpstr>        Analisis Deskriptif</vt:lpstr>
      <vt:lpstr>        Analisis Hasil Penelitian</vt:lpstr>
    </vt:vector>
  </TitlesOfParts>
  <Company/>
  <LinksUpToDate>false</LinksUpToDate>
  <CharactersWithSpaces>64257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61</cp:revision>
  <dcterms:created xsi:type="dcterms:W3CDTF">2020-07-28T06:51:00Z</dcterms:created>
  <dcterms:modified xsi:type="dcterms:W3CDTF">2020-09-17T15:47:00Z</dcterms:modified>
</cp:coreProperties>
</file>