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C4A" w:rsidRDefault="004200BF" w:rsidP="00114C4A">
      <w:pPr>
        <w:pStyle w:val="NoSpacing"/>
        <w:rPr>
          <w:b/>
        </w:rPr>
      </w:pPr>
      <w:r w:rsidRPr="00BE597C">
        <w:rPr>
          <w:b/>
        </w:rPr>
        <w:t>Data Umum Dire</w:t>
      </w:r>
      <w:bookmarkStart w:id="0" w:name="_GoBack"/>
      <w:bookmarkEnd w:id="0"/>
      <w:r w:rsidRPr="00BE597C">
        <w:rPr>
          <w:b/>
        </w:rPr>
        <w:t>ktorat Jenderal Perbendaharaan Kementerian Keuangan</w:t>
      </w:r>
    </w:p>
    <w:p w:rsidR="00885A8E" w:rsidRDefault="00885A8E" w:rsidP="00114C4A">
      <w:pPr>
        <w:pStyle w:val="NoSpacing"/>
        <w:rPr>
          <w:b/>
        </w:rPr>
      </w:pPr>
    </w:p>
    <w:p w:rsidR="00BE597C" w:rsidRPr="00BE597C" w:rsidRDefault="00BE597C" w:rsidP="00114C4A">
      <w:pPr>
        <w:pStyle w:val="NoSpacing"/>
        <w:rPr>
          <w:b/>
        </w:rPr>
      </w:pPr>
      <w:r>
        <w:rPr>
          <w:b/>
        </w:rPr>
        <w:t>Tugas dan Fungsi</w:t>
      </w:r>
    </w:p>
    <w:tbl>
      <w:tblPr>
        <w:tblStyle w:val="TableGrid"/>
        <w:tblW w:w="5000" w:type="pct"/>
        <w:tblLook w:val="04A0" w:firstRow="1" w:lastRow="0" w:firstColumn="1" w:lastColumn="0" w:noHBand="0" w:noVBand="1"/>
      </w:tblPr>
      <w:tblGrid>
        <w:gridCol w:w="4315"/>
        <w:gridCol w:w="8635"/>
      </w:tblGrid>
      <w:tr w:rsidR="00114C4A" w:rsidRPr="00870766" w:rsidTr="00870766">
        <w:tc>
          <w:tcPr>
            <w:tcW w:w="1666" w:type="pct"/>
            <w:vAlign w:val="center"/>
          </w:tcPr>
          <w:p w:rsidR="00114C4A" w:rsidRPr="00870766" w:rsidRDefault="00114C4A" w:rsidP="00870766">
            <w:pPr>
              <w:pStyle w:val="NoSpacing"/>
              <w:jc w:val="center"/>
              <w:rPr>
                <w:b/>
              </w:rPr>
            </w:pPr>
            <w:r w:rsidRPr="00870766">
              <w:rPr>
                <w:b/>
              </w:rPr>
              <w:t>Tugas</w:t>
            </w:r>
          </w:p>
        </w:tc>
        <w:tc>
          <w:tcPr>
            <w:tcW w:w="3334" w:type="pct"/>
            <w:vAlign w:val="center"/>
          </w:tcPr>
          <w:p w:rsidR="00114C4A" w:rsidRPr="00870766" w:rsidRDefault="00114C4A" w:rsidP="00870766">
            <w:pPr>
              <w:pStyle w:val="NoSpacing"/>
              <w:jc w:val="center"/>
              <w:rPr>
                <w:b/>
              </w:rPr>
            </w:pPr>
            <w:r w:rsidRPr="00870766">
              <w:rPr>
                <w:b/>
              </w:rPr>
              <w:t>Fungsi</w:t>
            </w:r>
          </w:p>
        </w:tc>
      </w:tr>
      <w:tr w:rsidR="00114C4A" w:rsidTr="005738CF">
        <w:tc>
          <w:tcPr>
            <w:tcW w:w="1666" w:type="pct"/>
          </w:tcPr>
          <w:p w:rsidR="00114C4A" w:rsidRDefault="00114C4A" w:rsidP="00114C4A">
            <w:pPr>
              <w:pStyle w:val="NoSpacing"/>
            </w:pPr>
            <w:r w:rsidRPr="00114C4A">
              <w:t>Menyelenggarakan perumusan dan pelaksanaan kebijakan di bidang pelaksanaan anggaran, pengelolaan kas dan investasi, pembinaan pengelolaan keuangan Badan Layanan Umum, dan akuntansi dan pelaporan keuangan pemerintah sesuai dengan ketentuan peraturan perundang-undangan.</w:t>
            </w:r>
          </w:p>
        </w:tc>
        <w:tc>
          <w:tcPr>
            <w:tcW w:w="3334" w:type="pct"/>
          </w:tcPr>
          <w:p w:rsidR="00114C4A" w:rsidRDefault="00114C4A" w:rsidP="00114C4A">
            <w:pPr>
              <w:pStyle w:val="NoSpacing"/>
              <w:numPr>
                <w:ilvl w:val="0"/>
                <w:numId w:val="2"/>
              </w:numPr>
              <w:ind w:left="461"/>
            </w:pPr>
            <w:r>
              <w:t>pelaksanaan administrasi Direktorat Jenderal Perbendaharaan;</w:t>
            </w:r>
          </w:p>
          <w:p w:rsidR="00114C4A" w:rsidRDefault="00114C4A" w:rsidP="00114C4A">
            <w:pPr>
              <w:pStyle w:val="NoSpacing"/>
              <w:numPr>
                <w:ilvl w:val="0"/>
                <w:numId w:val="2"/>
              </w:numPr>
              <w:ind w:left="461"/>
            </w:pPr>
            <w:r>
              <w:t>pelaksanaan fungsi lain yang diberikan oleh Menteri Keuangan.</w:t>
            </w:r>
          </w:p>
          <w:p w:rsidR="00114C4A" w:rsidRDefault="00114C4A" w:rsidP="00114C4A">
            <w:pPr>
              <w:pStyle w:val="NoSpacing"/>
              <w:numPr>
                <w:ilvl w:val="0"/>
                <w:numId w:val="2"/>
              </w:numPr>
              <w:ind w:left="461"/>
            </w:pPr>
            <w:r>
              <w:t>pelaksanaan kebijakan di bidang pelaksanaan anggaran, pengelolaan kas dan investasi, pembinaan pengelolaan keuangan Badan Layanan Umum, serta akuntansi dan pelaporan keuangan pemerintah;</w:t>
            </w:r>
          </w:p>
          <w:p w:rsidR="00114C4A" w:rsidRDefault="00114C4A" w:rsidP="00114C4A">
            <w:pPr>
              <w:pStyle w:val="NoSpacing"/>
              <w:numPr>
                <w:ilvl w:val="0"/>
                <w:numId w:val="2"/>
              </w:numPr>
              <w:ind w:left="461"/>
            </w:pPr>
            <w:r>
              <w:t>pelaksanaan pemantauan, evaluasi, dan pelaporan di bidang pelaksanaan anggaran, pengelolaan kas dan investasi, pembinaan pengelolaan keuangan Badan Layanan Umum, serta akuntansi dan pelaporan keuangan pemerintah;</w:t>
            </w:r>
          </w:p>
          <w:p w:rsidR="00114C4A" w:rsidRDefault="00114C4A" w:rsidP="00114C4A">
            <w:pPr>
              <w:pStyle w:val="NoSpacing"/>
              <w:numPr>
                <w:ilvl w:val="0"/>
                <w:numId w:val="2"/>
              </w:numPr>
              <w:ind w:left="461"/>
            </w:pPr>
            <w:r>
              <w:t>pemberian bimbingan teknis dan supervisi di bidang pelaksanaan anggaran, pengelolaan kas dan investasi, pembinaan pengelolaan keuangan Badan Layanan Umum, serta akuntansi dan pelaporan keuangan pemerintah;</w:t>
            </w:r>
          </w:p>
          <w:p w:rsidR="00114C4A" w:rsidRDefault="00114C4A" w:rsidP="00114C4A">
            <w:pPr>
              <w:pStyle w:val="NoSpacing"/>
              <w:numPr>
                <w:ilvl w:val="0"/>
                <w:numId w:val="2"/>
              </w:numPr>
              <w:ind w:left="461"/>
            </w:pPr>
            <w:r>
              <w:t>penyusunan norma, standar, prosedur, dan kriteria di bidang pelaksanaan anggaran, pengelolaan kas dan investasi, pembinaan pengelolaan keuangan Badan Layanan Umum, serta akuntansi dan pelaporan keuangan pemerintah;</w:t>
            </w:r>
          </w:p>
          <w:p w:rsidR="00114C4A" w:rsidRDefault="00114C4A" w:rsidP="00114C4A">
            <w:pPr>
              <w:pStyle w:val="NoSpacing"/>
              <w:numPr>
                <w:ilvl w:val="0"/>
                <w:numId w:val="2"/>
              </w:numPr>
              <w:ind w:left="461"/>
            </w:pPr>
            <w:r>
              <w:t>perumusan kebijakan di bidang pelaksanaan anggaran, pengelolaan kas dan investasi, pembinaan pengelolaan keuangan Badan Layanan Umum, serta akuntansi dan pelaporan keuangan pemerintah;</w:t>
            </w:r>
          </w:p>
        </w:tc>
      </w:tr>
    </w:tbl>
    <w:p w:rsidR="00114C4A" w:rsidRDefault="00114C4A" w:rsidP="00114C4A">
      <w:pPr>
        <w:pStyle w:val="NoSpacing"/>
      </w:pPr>
    </w:p>
    <w:p w:rsidR="004200BF" w:rsidRDefault="004200BF" w:rsidP="00114C4A">
      <w:pPr>
        <w:pStyle w:val="NoSpacing"/>
      </w:pPr>
    </w:p>
    <w:p w:rsidR="004200BF" w:rsidRPr="00EA1F97" w:rsidRDefault="00857068" w:rsidP="00114C4A">
      <w:pPr>
        <w:pStyle w:val="NoSpacing"/>
        <w:rPr>
          <w:b/>
        </w:rPr>
      </w:pPr>
      <w:r w:rsidRPr="00EA1F97">
        <w:rPr>
          <w:b/>
        </w:rPr>
        <w:t xml:space="preserve">Identifikasi </w:t>
      </w:r>
      <w:r w:rsidR="004200BF" w:rsidRPr="00EA1F97">
        <w:rPr>
          <w:b/>
        </w:rPr>
        <w:t xml:space="preserve"> Sasaran</w:t>
      </w:r>
    </w:p>
    <w:tbl>
      <w:tblPr>
        <w:tblStyle w:val="TableGrid"/>
        <w:tblW w:w="5000" w:type="pct"/>
        <w:tblLook w:val="04A0" w:firstRow="1" w:lastRow="0" w:firstColumn="1" w:lastColumn="0" w:noHBand="0" w:noVBand="1"/>
      </w:tblPr>
      <w:tblGrid>
        <w:gridCol w:w="658"/>
        <w:gridCol w:w="4530"/>
        <w:gridCol w:w="7762"/>
      </w:tblGrid>
      <w:tr w:rsidR="00711B33" w:rsidRPr="00870766" w:rsidTr="00870766">
        <w:tc>
          <w:tcPr>
            <w:tcW w:w="254" w:type="pct"/>
            <w:vAlign w:val="center"/>
          </w:tcPr>
          <w:p w:rsidR="00711B33" w:rsidRPr="00870766" w:rsidRDefault="00857068" w:rsidP="00870766">
            <w:pPr>
              <w:pStyle w:val="NoSpacing"/>
              <w:jc w:val="center"/>
              <w:rPr>
                <w:b/>
              </w:rPr>
            </w:pPr>
            <w:r w:rsidRPr="00870766">
              <w:rPr>
                <w:b/>
              </w:rPr>
              <w:t>No</w:t>
            </w:r>
          </w:p>
        </w:tc>
        <w:tc>
          <w:tcPr>
            <w:tcW w:w="1749" w:type="pct"/>
            <w:vAlign w:val="center"/>
          </w:tcPr>
          <w:p w:rsidR="00711B33" w:rsidRPr="00870766" w:rsidRDefault="00857068" w:rsidP="00870766">
            <w:pPr>
              <w:pStyle w:val="NoSpacing"/>
              <w:jc w:val="center"/>
              <w:rPr>
                <w:b/>
              </w:rPr>
            </w:pPr>
            <w:r w:rsidRPr="00870766">
              <w:rPr>
                <w:b/>
              </w:rPr>
              <w:t>Daftar Sasaran</w:t>
            </w:r>
          </w:p>
        </w:tc>
        <w:tc>
          <w:tcPr>
            <w:tcW w:w="2997" w:type="pct"/>
            <w:vAlign w:val="center"/>
          </w:tcPr>
          <w:p w:rsidR="00711B33" w:rsidRPr="00870766" w:rsidRDefault="00857068" w:rsidP="00870766">
            <w:pPr>
              <w:pStyle w:val="NoSpacing"/>
              <w:jc w:val="center"/>
              <w:rPr>
                <w:b/>
              </w:rPr>
            </w:pPr>
            <w:r w:rsidRPr="00870766">
              <w:rPr>
                <w:b/>
              </w:rPr>
              <w:t>Keterangan</w:t>
            </w:r>
          </w:p>
        </w:tc>
      </w:tr>
      <w:tr w:rsidR="00711B33" w:rsidTr="005738CF">
        <w:tc>
          <w:tcPr>
            <w:tcW w:w="254" w:type="pct"/>
          </w:tcPr>
          <w:p w:rsidR="00711B33" w:rsidRDefault="009B7583" w:rsidP="00114C4A">
            <w:pPr>
              <w:pStyle w:val="NoSpacing"/>
            </w:pPr>
            <w:r>
              <w:t>1</w:t>
            </w:r>
          </w:p>
        </w:tc>
        <w:tc>
          <w:tcPr>
            <w:tcW w:w="1749" w:type="pct"/>
          </w:tcPr>
          <w:p w:rsidR="00711B33" w:rsidRDefault="00711B33" w:rsidP="00114C4A">
            <w:pPr>
              <w:pStyle w:val="NoSpacing"/>
            </w:pPr>
            <w:r>
              <w:t>SDM yang kompetitif</w:t>
            </w:r>
          </w:p>
        </w:tc>
        <w:tc>
          <w:tcPr>
            <w:tcW w:w="2997" w:type="pct"/>
          </w:tcPr>
          <w:p w:rsidR="00711B33" w:rsidRDefault="00711B33" w:rsidP="00114C4A">
            <w:pPr>
              <w:pStyle w:val="NoSpacing"/>
            </w:pPr>
            <w:r>
              <w:t>SDM yang Kompetitif adalah SDM yang memiliki kepemimpinan yang tepat, mengetahui apa yang akan dilakukan untuk semua informasi yang diterima dan kompetensi yang dibutuhkan untuk keberhasilan organisasi.</w:t>
            </w:r>
          </w:p>
        </w:tc>
      </w:tr>
      <w:tr w:rsidR="00711B33" w:rsidTr="005738CF">
        <w:tc>
          <w:tcPr>
            <w:tcW w:w="254" w:type="pct"/>
          </w:tcPr>
          <w:p w:rsidR="00711B33" w:rsidRDefault="009B7583" w:rsidP="00114C4A">
            <w:pPr>
              <w:pStyle w:val="NoSpacing"/>
            </w:pPr>
            <w:r>
              <w:t>2</w:t>
            </w:r>
          </w:p>
        </w:tc>
        <w:tc>
          <w:tcPr>
            <w:tcW w:w="1749" w:type="pct"/>
          </w:tcPr>
          <w:p w:rsidR="00711B33" w:rsidRDefault="00711B33" w:rsidP="00114C4A">
            <w:pPr>
              <w:pStyle w:val="NoSpacing"/>
            </w:pPr>
            <w:r>
              <w:t>Akuntansi dan pelaporan keuangan negara yang akuntabel, transparan dan tepat waktu</w:t>
            </w:r>
          </w:p>
        </w:tc>
        <w:tc>
          <w:tcPr>
            <w:tcW w:w="2997" w:type="pct"/>
          </w:tcPr>
          <w:p w:rsidR="00711B33" w:rsidRDefault="00711B33" w:rsidP="00114C4A">
            <w:pPr>
              <w:pStyle w:val="NoSpacing"/>
            </w:pPr>
            <w:r>
              <w:t>Akuntabilitas pertanggungjawaban pengelolaan keuangan negara diwujudkan dengan penyusunan laporan keuangan oleh Pemerintah Pusat. Penyusunan laporan keuangan Pemerintah harus disusun secara profesional dan modern. Kualitas laporan keuangan Pemerintah dapat diidentifikasi dari ketepatan waktu penyelesaian LKPP, ketepatan waktu penyelesaian UU PP APBN, serta opini audit yang baik dari BPK.</w:t>
            </w:r>
          </w:p>
        </w:tc>
      </w:tr>
      <w:tr w:rsidR="00711B33" w:rsidTr="005738CF">
        <w:tc>
          <w:tcPr>
            <w:tcW w:w="254" w:type="pct"/>
          </w:tcPr>
          <w:p w:rsidR="00711B33" w:rsidRDefault="009B7583" w:rsidP="00114C4A">
            <w:pPr>
              <w:pStyle w:val="NoSpacing"/>
            </w:pPr>
            <w:r>
              <w:lastRenderedPageBreak/>
              <w:t>3</w:t>
            </w:r>
          </w:p>
        </w:tc>
        <w:tc>
          <w:tcPr>
            <w:tcW w:w="1749" w:type="pct"/>
          </w:tcPr>
          <w:p w:rsidR="00711B33" w:rsidRDefault="00711B33" w:rsidP="00114C4A">
            <w:pPr>
              <w:pStyle w:val="NoSpacing"/>
            </w:pPr>
            <w:r>
              <w:t>Organisasi yang fit for purpose</w:t>
            </w:r>
          </w:p>
        </w:tc>
        <w:tc>
          <w:tcPr>
            <w:tcW w:w="2997" w:type="pct"/>
          </w:tcPr>
          <w:p w:rsidR="00711B33" w:rsidRDefault="00711B33" w:rsidP="00114C4A">
            <w:pPr>
              <w:pStyle w:val="NoSpacing"/>
            </w:pPr>
            <w:r>
              <w:t>Organisasi yang kondusif tercermin dengan adanya perilaku anggota organisasi yang memiliki komitmen kuat terhadap organisasi, hubungan yang harmonis di antara setiap anggota organisasi, serta motivasi dan etos kerja yang tinggi.</w:t>
            </w:r>
          </w:p>
        </w:tc>
      </w:tr>
      <w:tr w:rsidR="00711B33" w:rsidTr="005738CF">
        <w:tc>
          <w:tcPr>
            <w:tcW w:w="254" w:type="pct"/>
          </w:tcPr>
          <w:p w:rsidR="00711B33" w:rsidRDefault="009B7583" w:rsidP="00114C4A">
            <w:pPr>
              <w:pStyle w:val="NoSpacing"/>
            </w:pPr>
            <w:r>
              <w:t>4</w:t>
            </w:r>
          </w:p>
        </w:tc>
        <w:tc>
          <w:tcPr>
            <w:tcW w:w="1749" w:type="pct"/>
          </w:tcPr>
          <w:p w:rsidR="00711B33" w:rsidRDefault="00711B33" w:rsidP="00114C4A">
            <w:pPr>
              <w:pStyle w:val="NoSpacing"/>
            </w:pPr>
            <w:r>
              <w:t>Sistem informasi perbendaharaan yang andal dan modern</w:t>
            </w:r>
          </w:p>
        </w:tc>
        <w:tc>
          <w:tcPr>
            <w:tcW w:w="2997" w:type="pct"/>
          </w:tcPr>
          <w:p w:rsidR="00711B33" w:rsidRDefault="00711B33" w:rsidP="00114C4A">
            <w:pPr>
              <w:pStyle w:val="NoSpacing"/>
            </w:pPr>
            <w:r>
              <w:t>Sistem perbendaharaan yang andal dan modern adalah melaksanakan sistem perbendaharaan dengan bantuan teknologi informasi yang tepat guna dan mutakhir mendukung pelaksanaan anggaran yang efektif, tepat waktu dan akuntabel.</w:t>
            </w:r>
          </w:p>
        </w:tc>
      </w:tr>
      <w:tr w:rsidR="00711B33" w:rsidTr="005738CF">
        <w:tc>
          <w:tcPr>
            <w:tcW w:w="254" w:type="pct"/>
          </w:tcPr>
          <w:p w:rsidR="00711B33" w:rsidRDefault="009B7583" w:rsidP="00114C4A">
            <w:pPr>
              <w:pStyle w:val="NoSpacing"/>
            </w:pPr>
            <w:r>
              <w:t>5</w:t>
            </w:r>
          </w:p>
        </w:tc>
        <w:tc>
          <w:tcPr>
            <w:tcW w:w="1749" w:type="pct"/>
          </w:tcPr>
          <w:p w:rsidR="00711B33" w:rsidRDefault="00711B33" w:rsidP="00114C4A">
            <w:pPr>
              <w:pStyle w:val="NoSpacing"/>
            </w:pPr>
            <w:r>
              <w:t>Pengelolaan anggaran yang berkualitas</w:t>
            </w:r>
          </w:p>
        </w:tc>
        <w:tc>
          <w:tcPr>
            <w:tcW w:w="2997" w:type="pct"/>
          </w:tcPr>
          <w:p w:rsidR="00711B33" w:rsidRDefault="00711B33" w:rsidP="00114C4A">
            <w:pPr>
              <w:pStyle w:val="NoSpacing"/>
            </w:pPr>
            <w:r>
              <w:t>Dana yang tersedia dalam dokumen pelaksanaan anggaran (DIPA) Ditjen Perbendaharaan, harus dikelola sesuai rencana yang telah ditetapkan dan dapat dipertanggungjawabkan. Pelaksanaan anggaran menggunakan prinsip hemat, efisien, dan tidak mewah dengan tetap memenuhi output sebagaimana telah direncanakan dalam DIPA Ditjen Perbendaharaan.</w:t>
            </w:r>
          </w:p>
        </w:tc>
      </w:tr>
      <w:tr w:rsidR="00711B33" w:rsidTr="005738CF">
        <w:tc>
          <w:tcPr>
            <w:tcW w:w="254" w:type="pct"/>
          </w:tcPr>
          <w:p w:rsidR="00711B33" w:rsidRDefault="009B7583" w:rsidP="00114C4A">
            <w:pPr>
              <w:pStyle w:val="NoSpacing"/>
            </w:pPr>
            <w:r>
              <w:t>6</w:t>
            </w:r>
          </w:p>
        </w:tc>
        <w:tc>
          <w:tcPr>
            <w:tcW w:w="1749" w:type="pct"/>
          </w:tcPr>
          <w:p w:rsidR="00711B33" w:rsidRDefault="00711B33" w:rsidP="00114C4A">
            <w:pPr>
              <w:pStyle w:val="NoSpacing"/>
            </w:pPr>
            <w:r>
              <w:t>Peningkatan kapasitas pengelola perbendaharaan Kementerian/Lembaga (K/L) yang berkesinambungan</w:t>
            </w:r>
          </w:p>
        </w:tc>
        <w:tc>
          <w:tcPr>
            <w:tcW w:w="2997" w:type="pct"/>
          </w:tcPr>
          <w:p w:rsidR="00711B33" w:rsidRDefault="00711B33" w:rsidP="00114C4A">
            <w:pPr>
              <w:pStyle w:val="NoSpacing"/>
            </w:pPr>
            <w:r>
              <w:t>Dalam rangka memperkuat implementasi kebijakan di bidang perbendaharaan negara, maka diperlukan upaya pemberian pemahaman maupun standardisasi keahlian kepada stakeholders terhadap pelaksanaan tugas-tugas teknis bidang perbendaharaan secara komprehensif dan kontinu. Sehingga mereka memiliki informasi sekaligus kompetensi yang cukup, untuk menunjang tugas Perbendaharaan.</w:t>
            </w:r>
          </w:p>
        </w:tc>
      </w:tr>
      <w:tr w:rsidR="00711B33" w:rsidTr="005738CF">
        <w:tc>
          <w:tcPr>
            <w:tcW w:w="254" w:type="pct"/>
          </w:tcPr>
          <w:p w:rsidR="00711B33" w:rsidRDefault="009B7583" w:rsidP="00114C4A">
            <w:pPr>
              <w:pStyle w:val="NoSpacing"/>
            </w:pPr>
            <w:r>
              <w:t>7</w:t>
            </w:r>
          </w:p>
        </w:tc>
        <w:tc>
          <w:tcPr>
            <w:tcW w:w="1749" w:type="pct"/>
          </w:tcPr>
          <w:p w:rsidR="00711B33" w:rsidRDefault="009B7583" w:rsidP="00114C4A">
            <w:pPr>
              <w:pStyle w:val="NoSpacing"/>
            </w:pPr>
            <w:r>
              <w:t>Pelaksanaan special mission yang profesional, akuntabel, dan efisien</w:t>
            </w:r>
          </w:p>
        </w:tc>
        <w:tc>
          <w:tcPr>
            <w:tcW w:w="2997" w:type="pct"/>
          </w:tcPr>
          <w:p w:rsidR="00711B33" w:rsidRDefault="00711B33" w:rsidP="00114C4A">
            <w:pPr>
              <w:pStyle w:val="NoSpacing"/>
            </w:pPr>
            <w:r>
              <w:t>Pelaksanaan special mission merupakan tugas tambahan yang dibebankan kepada Direktorat Jenderal Perbendaharaan. Dalam pelaksanaan tugas tersebut seluruh sumber daya manusia Ditjen Perbendaharaan dapat bekerja secara profesional, efisien, dan dapat dipertanggung jawabkan.</w:t>
            </w:r>
          </w:p>
        </w:tc>
      </w:tr>
      <w:tr w:rsidR="00711B33" w:rsidTr="005738CF">
        <w:tc>
          <w:tcPr>
            <w:tcW w:w="254" w:type="pct"/>
          </w:tcPr>
          <w:p w:rsidR="00711B33" w:rsidRDefault="009B7583" w:rsidP="00114C4A">
            <w:pPr>
              <w:pStyle w:val="NoSpacing"/>
            </w:pPr>
            <w:r>
              <w:t>8</w:t>
            </w:r>
          </w:p>
        </w:tc>
        <w:tc>
          <w:tcPr>
            <w:tcW w:w="1749" w:type="pct"/>
          </w:tcPr>
          <w:p w:rsidR="00711B33" w:rsidRDefault="00711B33" w:rsidP="00114C4A">
            <w:pPr>
              <w:pStyle w:val="NoSpacing"/>
            </w:pPr>
            <w:r>
              <w:t>Kepatuhan atas pengelolaan perbendaharaan yang tinggi</w:t>
            </w:r>
          </w:p>
        </w:tc>
        <w:tc>
          <w:tcPr>
            <w:tcW w:w="2997" w:type="pct"/>
          </w:tcPr>
          <w:p w:rsidR="00711B33" w:rsidRDefault="00711B33" w:rsidP="00114C4A">
            <w:pPr>
              <w:pStyle w:val="NoSpacing"/>
            </w:pPr>
            <w:r>
              <w:t>Ditjen Perbendaharaan memiliki ekspektasi terhadap pengguna layanan agar patuh terhadap berbagai peraturan dan kebijakan tertentu, khususnya terkait bidang perbendaharaan. Pengguna layanan adalah pihak eksternal Ditjen Perbendaharaan yang secara langsung menerima layanan Ditjen Perbendaharaan.</w:t>
            </w:r>
          </w:p>
        </w:tc>
      </w:tr>
      <w:tr w:rsidR="00711B33" w:rsidTr="005738CF">
        <w:tc>
          <w:tcPr>
            <w:tcW w:w="254" w:type="pct"/>
          </w:tcPr>
          <w:p w:rsidR="00711B33" w:rsidRDefault="009B7583" w:rsidP="00114C4A">
            <w:pPr>
              <w:pStyle w:val="NoSpacing"/>
            </w:pPr>
            <w:r>
              <w:t>9</w:t>
            </w:r>
          </w:p>
        </w:tc>
        <w:tc>
          <w:tcPr>
            <w:tcW w:w="1749" w:type="pct"/>
          </w:tcPr>
          <w:p w:rsidR="00711B33" w:rsidRDefault="00711B33" w:rsidP="00114C4A">
            <w:pPr>
              <w:pStyle w:val="NoSpacing"/>
            </w:pPr>
            <w:r>
              <w:t>Pelayanan publik yang prima</w:t>
            </w:r>
          </w:p>
        </w:tc>
        <w:tc>
          <w:tcPr>
            <w:tcW w:w="2997" w:type="pct"/>
          </w:tcPr>
          <w:p w:rsidR="00711B33" w:rsidRDefault="00711B33" w:rsidP="00114C4A">
            <w:pPr>
              <w:pStyle w:val="NoSpacing"/>
            </w:pPr>
            <w:r>
              <w:t>Pelayanan publik yang prima diukur berdasarkan hasil survei kepuasan pengguna layanan oleh lembaga independen. Hasil survei yang positif akan meningkatkan citra Kementerian Keuangan pada umumnya dan Ditjen Perbendaharaan pada khususnya. Pengguna layanan pada Ditjen Perbendaharaan terdiri dari Kementerian/Lembaga (satker), BUMN/BUMD, Pemda, Bank/Pos, Unit eselon I Kementerian Keuangan</w:t>
            </w:r>
          </w:p>
        </w:tc>
      </w:tr>
      <w:tr w:rsidR="00711B33" w:rsidTr="005738CF">
        <w:tc>
          <w:tcPr>
            <w:tcW w:w="254" w:type="pct"/>
          </w:tcPr>
          <w:p w:rsidR="00711B33" w:rsidRDefault="009B7583" w:rsidP="00114C4A">
            <w:pPr>
              <w:pStyle w:val="NoSpacing"/>
            </w:pPr>
            <w:r>
              <w:t>10</w:t>
            </w:r>
          </w:p>
        </w:tc>
        <w:tc>
          <w:tcPr>
            <w:tcW w:w="1749" w:type="pct"/>
          </w:tcPr>
          <w:p w:rsidR="00711B33" w:rsidRDefault="00711B33" w:rsidP="00114C4A">
            <w:pPr>
              <w:pStyle w:val="NoSpacing"/>
            </w:pPr>
            <w:r>
              <w:t>Formulasi kebijakan perbendaharaan yang berkualitas</w:t>
            </w:r>
          </w:p>
        </w:tc>
        <w:tc>
          <w:tcPr>
            <w:tcW w:w="2997" w:type="pct"/>
          </w:tcPr>
          <w:p w:rsidR="00711B33" w:rsidRDefault="00711B33" w:rsidP="00114C4A">
            <w:pPr>
              <w:pStyle w:val="NoSpacing"/>
            </w:pPr>
            <w:r>
              <w:t xml:space="preserve">Kebijakan adalah konsep besar yang menjadi dasar dan pemberi arah dalam pelaksanaan dan pengembangan Sistem Perbendaharaan untuk mencapai tujuan </w:t>
            </w:r>
            <w:r>
              <w:lastRenderedPageBreak/>
              <w:t>yang telah ditetapkan. Perumusan Kebijakan meliputi penyusunan peraturan, rancangan proses bisnis di bidang Perbendaharaan dan pengembangan profesi.</w:t>
            </w:r>
          </w:p>
        </w:tc>
      </w:tr>
    </w:tbl>
    <w:p w:rsidR="00711B33" w:rsidRDefault="00711B33" w:rsidP="00114C4A">
      <w:pPr>
        <w:pStyle w:val="NoSpacing"/>
      </w:pPr>
    </w:p>
    <w:p w:rsidR="00857068" w:rsidRDefault="00857068" w:rsidP="00114C4A">
      <w:pPr>
        <w:pStyle w:val="NoSpacing"/>
      </w:pPr>
    </w:p>
    <w:p w:rsidR="00D05010" w:rsidRDefault="00D05010" w:rsidP="00114C4A">
      <w:pPr>
        <w:pStyle w:val="NoSpacing"/>
        <w:rPr>
          <w:b/>
        </w:rPr>
      </w:pPr>
      <w:r>
        <w:rPr>
          <w:b/>
        </w:rPr>
        <w:t>Struktur Organisasi Penerapan Manajemen Risiko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75"/>
        <w:gridCol w:w="8999"/>
      </w:tblGrid>
      <w:tr w:rsidR="00607BE1" w:rsidRPr="00B63C05" w:rsidTr="00607BE1">
        <w:tc>
          <w:tcPr>
            <w:tcW w:w="1422" w:type="pct"/>
            <w:vAlign w:val="center"/>
          </w:tcPr>
          <w:p w:rsidR="00D05010" w:rsidRPr="00B63C05" w:rsidRDefault="00B63C05" w:rsidP="00C82C04">
            <w:pPr>
              <w:pStyle w:val="NoSpacing"/>
              <w:jc w:val="both"/>
            </w:pPr>
            <w:r w:rsidRPr="00B63C05">
              <w:t>Pem</w:t>
            </w:r>
            <w:r>
              <w:t>ilik Risiko</w:t>
            </w:r>
          </w:p>
        </w:tc>
        <w:tc>
          <w:tcPr>
            <w:tcW w:w="106" w:type="pct"/>
            <w:vAlign w:val="center"/>
          </w:tcPr>
          <w:p w:rsidR="00D05010" w:rsidRPr="00B63C05" w:rsidRDefault="00B63C05" w:rsidP="00B63C05">
            <w:pPr>
              <w:pStyle w:val="NoSpacing"/>
            </w:pPr>
            <w:r>
              <w:t>:</w:t>
            </w:r>
          </w:p>
        </w:tc>
        <w:tc>
          <w:tcPr>
            <w:tcW w:w="3472" w:type="pct"/>
            <w:vAlign w:val="center"/>
          </w:tcPr>
          <w:p w:rsidR="00D05010" w:rsidRPr="00B63C05" w:rsidRDefault="00B63C05" w:rsidP="00B63C05">
            <w:pPr>
              <w:pStyle w:val="NoSpacing"/>
            </w:pPr>
            <w:r>
              <w:t>Direktur Jenderal Perbendaharaan</w:t>
            </w:r>
          </w:p>
        </w:tc>
      </w:tr>
      <w:tr w:rsidR="00607BE1" w:rsidRPr="00B63C05" w:rsidTr="00607BE1">
        <w:tc>
          <w:tcPr>
            <w:tcW w:w="1422" w:type="pct"/>
          </w:tcPr>
          <w:p w:rsidR="00D05010" w:rsidRPr="00B63C05" w:rsidRDefault="00B63C05" w:rsidP="00C82C04">
            <w:pPr>
              <w:pStyle w:val="NoSpacing"/>
            </w:pPr>
            <w:r>
              <w:t>Koordinator Risiko</w:t>
            </w:r>
          </w:p>
        </w:tc>
        <w:tc>
          <w:tcPr>
            <w:tcW w:w="106" w:type="pct"/>
          </w:tcPr>
          <w:p w:rsidR="00D05010" w:rsidRPr="00B63C05" w:rsidRDefault="00B63C05" w:rsidP="00B63C05">
            <w:pPr>
              <w:pStyle w:val="NoSpacing"/>
            </w:pPr>
            <w:r>
              <w:t>:</w:t>
            </w:r>
          </w:p>
        </w:tc>
        <w:tc>
          <w:tcPr>
            <w:tcW w:w="3472" w:type="pct"/>
          </w:tcPr>
          <w:p w:rsidR="004301E5" w:rsidRDefault="004301E5" w:rsidP="00B63C05">
            <w:pPr>
              <w:pStyle w:val="NoSpacing"/>
            </w:pPr>
            <w:r>
              <w:t>Sekretaris Direktorat Jenderal Perbendaharaan</w:t>
            </w:r>
          </w:p>
          <w:p w:rsidR="00B63C05" w:rsidRDefault="00B63C05" w:rsidP="00B63C05">
            <w:pPr>
              <w:pStyle w:val="NoSpacing"/>
            </w:pPr>
            <w:r>
              <w:t xml:space="preserve">Direktur Akuntansi dan Pelaporan </w:t>
            </w:r>
          </w:p>
          <w:p w:rsidR="00D05010" w:rsidRDefault="00B63C05" w:rsidP="00B63C05">
            <w:pPr>
              <w:pStyle w:val="NoSpacing"/>
            </w:pPr>
            <w:r>
              <w:t>Direktur Pelaksanaan Anggaran</w:t>
            </w:r>
          </w:p>
          <w:p w:rsidR="00B63C05" w:rsidRDefault="00B63C05" w:rsidP="00B63C05">
            <w:pPr>
              <w:pStyle w:val="NoSpacing"/>
            </w:pPr>
            <w:r>
              <w:t>Direktur Pengelolaan Kas Negara</w:t>
            </w:r>
          </w:p>
          <w:p w:rsidR="00B63C05" w:rsidRDefault="00B63C05" w:rsidP="00B63C05">
            <w:pPr>
              <w:pStyle w:val="NoSpacing"/>
            </w:pPr>
            <w:r>
              <w:t>Direktur Sistem Perbendaharaan</w:t>
            </w:r>
          </w:p>
          <w:p w:rsidR="004301E5" w:rsidRDefault="004301E5" w:rsidP="00B63C05">
            <w:pPr>
              <w:pStyle w:val="NoSpacing"/>
            </w:pPr>
            <w:r>
              <w:t>Direktur Pembinaan Pengelolaan Keuangan Badan Layanan Umum</w:t>
            </w:r>
          </w:p>
          <w:p w:rsidR="00B63C05" w:rsidRDefault="00B63C05" w:rsidP="00B63C05">
            <w:pPr>
              <w:pStyle w:val="NoSpacing"/>
            </w:pPr>
            <w:r>
              <w:t>Dire</w:t>
            </w:r>
            <w:r w:rsidR="004301E5">
              <w:t>ktur Sistem Manajemen Investasi</w:t>
            </w:r>
          </w:p>
          <w:p w:rsidR="004301E5" w:rsidRPr="00B63C05" w:rsidRDefault="004301E5" w:rsidP="00B63C05">
            <w:pPr>
              <w:pStyle w:val="NoSpacing"/>
            </w:pPr>
            <w:r>
              <w:t>Direktorat Sistem Informasi dan Teknologi Perbendaharaan</w:t>
            </w:r>
          </w:p>
        </w:tc>
      </w:tr>
      <w:tr w:rsidR="00B63C05" w:rsidRPr="00B63C05" w:rsidTr="00607BE1">
        <w:tc>
          <w:tcPr>
            <w:tcW w:w="1422" w:type="pct"/>
          </w:tcPr>
          <w:p w:rsidR="00B63C05" w:rsidRDefault="00C82C04" w:rsidP="00C82C04">
            <w:pPr>
              <w:pStyle w:val="NoSpacing"/>
            </w:pPr>
            <w:r>
              <w:t>Pelaksana Harian Koordinator Risiko</w:t>
            </w:r>
          </w:p>
        </w:tc>
        <w:tc>
          <w:tcPr>
            <w:tcW w:w="106" w:type="pct"/>
          </w:tcPr>
          <w:p w:rsidR="00B63C05" w:rsidRDefault="00C82C04" w:rsidP="00B63C05">
            <w:pPr>
              <w:pStyle w:val="NoSpacing"/>
            </w:pPr>
            <w:r>
              <w:t>:</w:t>
            </w:r>
          </w:p>
        </w:tc>
        <w:tc>
          <w:tcPr>
            <w:tcW w:w="3472" w:type="pct"/>
          </w:tcPr>
          <w:p w:rsidR="00B63C05" w:rsidRDefault="00607BE1" w:rsidP="00B63C05">
            <w:pPr>
              <w:pStyle w:val="NoSpacing"/>
            </w:pPr>
            <w:r>
              <w:t>Sekretaris Direktorat Jenderal Perbendaharaan</w:t>
            </w:r>
          </w:p>
        </w:tc>
      </w:tr>
      <w:tr w:rsidR="00C82C04" w:rsidRPr="00B63C05" w:rsidTr="00607BE1">
        <w:tc>
          <w:tcPr>
            <w:tcW w:w="1422" w:type="pct"/>
          </w:tcPr>
          <w:p w:rsidR="00C82C04" w:rsidRDefault="00C82C04" w:rsidP="00C82C04">
            <w:pPr>
              <w:pStyle w:val="NoSpacing"/>
            </w:pPr>
            <w:r>
              <w:t>Pengelola Risiko</w:t>
            </w:r>
          </w:p>
        </w:tc>
        <w:tc>
          <w:tcPr>
            <w:tcW w:w="106" w:type="pct"/>
          </w:tcPr>
          <w:p w:rsidR="00C82C04" w:rsidRDefault="00C82C04" w:rsidP="00B63C05">
            <w:pPr>
              <w:pStyle w:val="NoSpacing"/>
            </w:pPr>
            <w:r>
              <w:t>:</w:t>
            </w:r>
          </w:p>
        </w:tc>
        <w:tc>
          <w:tcPr>
            <w:tcW w:w="3472" w:type="pct"/>
          </w:tcPr>
          <w:p w:rsidR="00C82C04" w:rsidRDefault="00C82C04" w:rsidP="00B63C05">
            <w:pPr>
              <w:pStyle w:val="NoSpacing"/>
            </w:pPr>
            <w:r>
              <w:t>Bagian Kepatuhan Internal Sekretariat Jenderal Perbendaharaan</w:t>
            </w:r>
          </w:p>
        </w:tc>
      </w:tr>
    </w:tbl>
    <w:p w:rsidR="00D05010" w:rsidRDefault="00D05010" w:rsidP="00114C4A">
      <w:pPr>
        <w:pStyle w:val="NoSpacing"/>
        <w:rPr>
          <w:b/>
        </w:rPr>
      </w:pPr>
    </w:p>
    <w:p w:rsidR="00D05010" w:rsidRDefault="00D05010" w:rsidP="00114C4A">
      <w:pPr>
        <w:pStyle w:val="NoSpacing"/>
        <w:rPr>
          <w:b/>
        </w:rPr>
      </w:pPr>
    </w:p>
    <w:p w:rsidR="00857068" w:rsidRPr="00BE597C" w:rsidRDefault="00857068" w:rsidP="00114C4A">
      <w:pPr>
        <w:pStyle w:val="NoSpacing"/>
        <w:rPr>
          <w:b/>
        </w:rPr>
      </w:pPr>
      <w:r w:rsidRPr="00BE597C">
        <w:rPr>
          <w:b/>
        </w:rPr>
        <w:t>Daftar Pemangku Kepentingan</w:t>
      </w:r>
    </w:p>
    <w:tbl>
      <w:tblPr>
        <w:tblStyle w:val="TableGrid"/>
        <w:tblW w:w="5000" w:type="pct"/>
        <w:tblLook w:val="04A0" w:firstRow="1" w:lastRow="0" w:firstColumn="1" w:lastColumn="0" w:noHBand="0" w:noVBand="1"/>
      </w:tblPr>
      <w:tblGrid>
        <w:gridCol w:w="658"/>
        <w:gridCol w:w="5822"/>
        <w:gridCol w:w="6470"/>
      </w:tblGrid>
      <w:tr w:rsidR="00857068" w:rsidRPr="00870766" w:rsidTr="00870766">
        <w:tc>
          <w:tcPr>
            <w:tcW w:w="254" w:type="pct"/>
            <w:vAlign w:val="center"/>
          </w:tcPr>
          <w:p w:rsidR="00857068" w:rsidRPr="00870766" w:rsidRDefault="00857068" w:rsidP="00870766">
            <w:pPr>
              <w:pStyle w:val="NoSpacing"/>
              <w:jc w:val="center"/>
              <w:rPr>
                <w:b/>
              </w:rPr>
            </w:pPr>
            <w:r w:rsidRPr="00870766">
              <w:rPr>
                <w:b/>
              </w:rPr>
              <w:t>No</w:t>
            </w:r>
          </w:p>
        </w:tc>
        <w:tc>
          <w:tcPr>
            <w:tcW w:w="2248" w:type="pct"/>
            <w:vAlign w:val="center"/>
          </w:tcPr>
          <w:p w:rsidR="00857068" w:rsidRPr="00870766" w:rsidRDefault="00857068" w:rsidP="00870766">
            <w:pPr>
              <w:pStyle w:val="NoSpacing"/>
              <w:jc w:val="center"/>
              <w:rPr>
                <w:b/>
              </w:rPr>
            </w:pPr>
            <w:r w:rsidRPr="00870766">
              <w:rPr>
                <w:b/>
              </w:rPr>
              <w:t>Nama Pemangku Kepentingan</w:t>
            </w:r>
          </w:p>
        </w:tc>
        <w:tc>
          <w:tcPr>
            <w:tcW w:w="2498" w:type="pct"/>
            <w:vAlign w:val="center"/>
          </w:tcPr>
          <w:p w:rsidR="00857068" w:rsidRPr="00870766" w:rsidRDefault="00857068" w:rsidP="00870766">
            <w:pPr>
              <w:pStyle w:val="NoSpacing"/>
              <w:jc w:val="center"/>
              <w:rPr>
                <w:b/>
              </w:rPr>
            </w:pPr>
            <w:r w:rsidRPr="00870766">
              <w:rPr>
                <w:b/>
              </w:rPr>
              <w:t>Hubungan</w:t>
            </w:r>
          </w:p>
        </w:tc>
      </w:tr>
      <w:tr w:rsidR="00857068" w:rsidTr="005738CF">
        <w:tc>
          <w:tcPr>
            <w:tcW w:w="254" w:type="pct"/>
          </w:tcPr>
          <w:p w:rsidR="00857068" w:rsidRDefault="00857068" w:rsidP="00114C4A">
            <w:pPr>
              <w:pStyle w:val="NoSpacing"/>
            </w:pPr>
            <w:r>
              <w:t>1</w:t>
            </w:r>
          </w:p>
        </w:tc>
        <w:tc>
          <w:tcPr>
            <w:tcW w:w="2248" w:type="pct"/>
          </w:tcPr>
          <w:p w:rsidR="00857068" w:rsidRDefault="00857068" w:rsidP="00114C4A">
            <w:pPr>
              <w:pStyle w:val="NoSpacing"/>
            </w:pPr>
            <w:r>
              <w:t>Kantor Pelayanan Perbendaharaan Negara (KPPN)</w:t>
            </w:r>
          </w:p>
        </w:tc>
        <w:tc>
          <w:tcPr>
            <w:tcW w:w="2498" w:type="pct"/>
          </w:tcPr>
          <w:p w:rsidR="00857068" w:rsidRDefault="00FB169A" w:rsidP="00114C4A">
            <w:pPr>
              <w:pStyle w:val="NoSpacing"/>
            </w:pPr>
            <w:r>
              <w:t>Instansi vertikal Ditjen Perbendaharaan di daerah (kantor pelayanan)</w:t>
            </w:r>
          </w:p>
        </w:tc>
      </w:tr>
      <w:tr w:rsidR="00857068" w:rsidTr="005738CF">
        <w:tc>
          <w:tcPr>
            <w:tcW w:w="254" w:type="pct"/>
          </w:tcPr>
          <w:p w:rsidR="00857068" w:rsidRDefault="00857068" w:rsidP="00114C4A">
            <w:pPr>
              <w:pStyle w:val="NoSpacing"/>
            </w:pPr>
          </w:p>
        </w:tc>
        <w:tc>
          <w:tcPr>
            <w:tcW w:w="2248" w:type="pct"/>
          </w:tcPr>
          <w:p w:rsidR="00857068" w:rsidRDefault="00857068" w:rsidP="00114C4A">
            <w:pPr>
              <w:pStyle w:val="NoSpacing"/>
            </w:pPr>
            <w:r>
              <w:t>Kantor Wilayah Direktorat Jenderal Perbendaharaan (Kanwil)</w:t>
            </w:r>
          </w:p>
        </w:tc>
        <w:tc>
          <w:tcPr>
            <w:tcW w:w="2498" w:type="pct"/>
          </w:tcPr>
          <w:p w:rsidR="00857068" w:rsidRDefault="00FB169A" w:rsidP="00FB169A">
            <w:pPr>
              <w:pStyle w:val="NoSpacing"/>
            </w:pPr>
            <w:r>
              <w:t>Instansi vertikal Ditjen Perbendaharaan di daerah (tingkat wilayah provinsi)</w:t>
            </w:r>
          </w:p>
        </w:tc>
      </w:tr>
      <w:tr w:rsidR="00857068" w:rsidTr="005738CF">
        <w:tc>
          <w:tcPr>
            <w:tcW w:w="254" w:type="pct"/>
          </w:tcPr>
          <w:p w:rsidR="00857068" w:rsidRDefault="00857068" w:rsidP="00114C4A">
            <w:pPr>
              <w:pStyle w:val="NoSpacing"/>
            </w:pPr>
          </w:p>
        </w:tc>
        <w:tc>
          <w:tcPr>
            <w:tcW w:w="2248" w:type="pct"/>
          </w:tcPr>
          <w:p w:rsidR="00857068" w:rsidRDefault="00857068" w:rsidP="00114C4A">
            <w:pPr>
              <w:pStyle w:val="NoSpacing"/>
            </w:pPr>
            <w:r>
              <w:t>Kantor Pusat Direktorat Jenderal Perbendaharaan</w:t>
            </w:r>
          </w:p>
        </w:tc>
        <w:tc>
          <w:tcPr>
            <w:tcW w:w="2498" w:type="pct"/>
          </w:tcPr>
          <w:p w:rsidR="00857068" w:rsidRDefault="00FB169A" w:rsidP="00114C4A">
            <w:pPr>
              <w:pStyle w:val="NoSpacing"/>
            </w:pPr>
            <w:r>
              <w:t>Instansi vertikal Ditjen Perbendaharaan di lingkungan kantor pusat</w:t>
            </w:r>
          </w:p>
        </w:tc>
      </w:tr>
      <w:tr w:rsidR="00857068" w:rsidTr="005738CF">
        <w:tc>
          <w:tcPr>
            <w:tcW w:w="254" w:type="pct"/>
          </w:tcPr>
          <w:p w:rsidR="00857068" w:rsidRDefault="00857068" w:rsidP="00114C4A">
            <w:pPr>
              <w:pStyle w:val="NoSpacing"/>
            </w:pPr>
          </w:p>
        </w:tc>
        <w:tc>
          <w:tcPr>
            <w:tcW w:w="2248" w:type="pct"/>
          </w:tcPr>
          <w:p w:rsidR="00857068" w:rsidRDefault="00857068" w:rsidP="00114C4A">
            <w:pPr>
              <w:pStyle w:val="NoSpacing"/>
            </w:pPr>
            <w:r>
              <w:t>Bappennas (Badan Perencanaan Pembangunan Nasional)</w:t>
            </w:r>
          </w:p>
        </w:tc>
        <w:tc>
          <w:tcPr>
            <w:tcW w:w="2498" w:type="pct"/>
          </w:tcPr>
          <w:p w:rsidR="00857068" w:rsidRDefault="00422073" w:rsidP="00422073">
            <w:pPr>
              <w:pStyle w:val="NoSpacing"/>
            </w:pPr>
            <w:r>
              <w:t>Bertugas melaksanakan p</w:t>
            </w:r>
            <w:r w:rsidR="00FB169A">
              <w:t>erencana</w:t>
            </w:r>
            <w:r>
              <w:t>an</w:t>
            </w:r>
            <w:r w:rsidR="00FB169A">
              <w:t xml:space="preserve">  pembangunan nasional</w:t>
            </w:r>
          </w:p>
        </w:tc>
      </w:tr>
      <w:tr w:rsidR="00857068" w:rsidTr="005738CF">
        <w:tc>
          <w:tcPr>
            <w:tcW w:w="254" w:type="pct"/>
          </w:tcPr>
          <w:p w:rsidR="00857068" w:rsidRDefault="00857068" w:rsidP="00114C4A">
            <w:pPr>
              <w:pStyle w:val="NoSpacing"/>
            </w:pPr>
          </w:p>
        </w:tc>
        <w:tc>
          <w:tcPr>
            <w:tcW w:w="2248" w:type="pct"/>
          </w:tcPr>
          <w:p w:rsidR="00857068" w:rsidRDefault="00857068" w:rsidP="00114C4A">
            <w:pPr>
              <w:pStyle w:val="NoSpacing"/>
            </w:pPr>
            <w:r>
              <w:t>Direktorat Jenderal Anggaran (DJA)</w:t>
            </w:r>
          </w:p>
        </w:tc>
        <w:tc>
          <w:tcPr>
            <w:tcW w:w="2498" w:type="pct"/>
          </w:tcPr>
          <w:p w:rsidR="00857068" w:rsidRDefault="00FB169A" w:rsidP="00FB169A">
            <w:pPr>
              <w:pStyle w:val="NoSpacing"/>
            </w:pPr>
            <w:r>
              <w:t>Pelimpahan tugas DJA ke Kantor Wilayah Ditjen Perbendaharaan</w:t>
            </w:r>
          </w:p>
        </w:tc>
      </w:tr>
      <w:tr w:rsidR="00857068" w:rsidTr="005738CF">
        <w:tc>
          <w:tcPr>
            <w:tcW w:w="254" w:type="pct"/>
          </w:tcPr>
          <w:p w:rsidR="00857068" w:rsidRDefault="00857068" w:rsidP="00114C4A">
            <w:pPr>
              <w:pStyle w:val="NoSpacing"/>
            </w:pPr>
          </w:p>
        </w:tc>
        <w:tc>
          <w:tcPr>
            <w:tcW w:w="2248" w:type="pct"/>
          </w:tcPr>
          <w:p w:rsidR="00857068" w:rsidRDefault="00857068" w:rsidP="00114C4A">
            <w:pPr>
              <w:pStyle w:val="NoSpacing"/>
            </w:pPr>
            <w:r>
              <w:t>Sekretariat Jenderal Kementerian Keuangan (Setjen)</w:t>
            </w:r>
          </w:p>
        </w:tc>
        <w:tc>
          <w:tcPr>
            <w:tcW w:w="2498" w:type="pct"/>
          </w:tcPr>
          <w:p w:rsidR="00857068" w:rsidRDefault="00FB169A" w:rsidP="00FB169A">
            <w:pPr>
              <w:pStyle w:val="NoSpacing"/>
            </w:pPr>
            <w:r>
              <w:t>Koordinator Pelaksanaan Tugas di Kementerian Keuangan</w:t>
            </w:r>
          </w:p>
        </w:tc>
      </w:tr>
      <w:tr w:rsidR="00857068" w:rsidTr="005738CF">
        <w:tc>
          <w:tcPr>
            <w:tcW w:w="254" w:type="pct"/>
          </w:tcPr>
          <w:p w:rsidR="00857068" w:rsidRDefault="00857068" w:rsidP="00114C4A">
            <w:pPr>
              <w:pStyle w:val="NoSpacing"/>
            </w:pPr>
          </w:p>
        </w:tc>
        <w:tc>
          <w:tcPr>
            <w:tcW w:w="2248" w:type="pct"/>
          </w:tcPr>
          <w:p w:rsidR="00857068" w:rsidRDefault="00857068" w:rsidP="00114C4A">
            <w:pPr>
              <w:pStyle w:val="NoSpacing"/>
            </w:pPr>
            <w:r>
              <w:t>Inspektorat Jenderal Kementerian Keuangan (Itjen)</w:t>
            </w:r>
          </w:p>
        </w:tc>
        <w:tc>
          <w:tcPr>
            <w:tcW w:w="2498" w:type="pct"/>
          </w:tcPr>
          <w:p w:rsidR="00857068" w:rsidRDefault="00FB169A" w:rsidP="00114C4A">
            <w:pPr>
              <w:pStyle w:val="NoSpacing"/>
            </w:pPr>
            <w:r>
              <w:t>Aparat Pengawasan Internal</w:t>
            </w:r>
          </w:p>
        </w:tc>
      </w:tr>
      <w:tr w:rsidR="00857068" w:rsidTr="005738CF">
        <w:tc>
          <w:tcPr>
            <w:tcW w:w="254" w:type="pct"/>
          </w:tcPr>
          <w:p w:rsidR="00857068" w:rsidRDefault="00857068" w:rsidP="00114C4A">
            <w:pPr>
              <w:pStyle w:val="NoSpacing"/>
            </w:pPr>
          </w:p>
        </w:tc>
        <w:tc>
          <w:tcPr>
            <w:tcW w:w="2248" w:type="pct"/>
          </w:tcPr>
          <w:p w:rsidR="00857068" w:rsidRDefault="00857068" w:rsidP="00114C4A">
            <w:pPr>
              <w:pStyle w:val="NoSpacing"/>
            </w:pPr>
            <w:r>
              <w:t>Badan Pemeriksa Keuangan (BPK)</w:t>
            </w:r>
          </w:p>
        </w:tc>
        <w:tc>
          <w:tcPr>
            <w:tcW w:w="2498" w:type="pct"/>
          </w:tcPr>
          <w:p w:rsidR="00857068" w:rsidRDefault="00FB169A" w:rsidP="00114C4A">
            <w:pPr>
              <w:pStyle w:val="NoSpacing"/>
            </w:pPr>
            <w:r>
              <w:t>Aparat Pengawasan Eksternal</w:t>
            </w:r>
          </w:p>
        </w:tc>
      </w:tr>
    </w:tbl>
    <w:p w:rsidR="00857068" w:rsidRDefault="00857068" w:rsidP="00114C4A">
      <w:pPr>
        <w:pStyle w:val="NoSpacing"/>
      </w:pPr>
    </w:p>
    <w:p w:rsidR="00DE7250" w:rsidRDefault="00DE7250" w:rsidP="00114C4A">
      <w:pPr>
        <w:pStyle w:val="NoSpacing"/>
        <w:rPr>
          <w:b/>
        </w:rPr>
      </w:pPr>
    </w:p>
    <w:p w:rsidR="00DE7250" w:rsidRDefault="00DE7250" w:rsidP="00114C4A">
      <w:pPr>
        <w:pStyle w:val="NoSpacing"/>
        <w:rPr>
          <w:b/>
        </w:rPr>
      </w:pPr>
    </w:p>
    <w:p w:rsidR="00422073" w:rsidRDefault="00DE7250" w:rsidP="00114C4A">
      <w:pPr>
        <w:pStyle w:val="NoSpacing"/>
        <w:rPr>
          <w:b/>
        </w:rPr>
      </w:pPr>
      <w:r w:rsidRPr="00DE7250">
        <w:rPr>
          <w:b/>
        </w:rPr>
        <w:t>Peraturan yang Terkait</w:t>
      </w:r>
    </w:p>
    <w:tbl>
      <w:tblPr>
        <w:tblStyle w:val="TableGrid"/>
        <w:tblW w:w="5000" w:type="pct"/>
        <w:tblLook w:val="04A0" w:firstRow="1" w:lastRow="0" w:firstColumn="1" w:lastColumn="0" w:noHBand="0" w:noVBand="1"/>
      </w:tblPr>
      <w:tblGrid>
        <w:gridCol w:w="658"/>
        <w:gridCol w:w="5822"/>
        <w:gridCol w:w="6470"/>
      </w:tblGrid>
      <w:tr w:rsidR="00DE7250" w:rsidRPr="00870766" w:rsidTr="00C84F6F">
        <w:tc>
          <w:tcPr>
            <w:tcW w:w="254" w:type="pct"/>
            <w:vAlign w:val="center"/>
          </w:tcPr>
          <w:p w:rsidR="00DE7250" w:rsidRPr="00870766" w:rsidRDefault="00DE7250" w:rsidP="00C84F6F">
            <w:pPr>
              <w:pStyle w:val="NoSpacing"/>
              <w:jc w:val="center"/>
              <w:rPr>
                <w:b/>
              </w:rPr>
            </w:pPr>
            <w:r w:rsidRPr="00870766">
              <w:rPr>
                <w:b/>
              </w:rPr>
              <w:t>No</w:t>
            </w:r>
          </w:p>
        </w:tc>
        <w:tc>
          <w:tcPr>
            <w:tcW w:w="2248" w:type="pct"/>
            <w:vAlign w:val="center"/>
          </w:tcPr>
          <w:p w:rsidR="00DE7250" w:rsidRPr="00870766" w:rsidRDefault="00DE7250" w:rsidP="00C84F6F">
            <w:pPr>
              <w:pStyle w:val="NoSpacing"/>
              <w:jc w:val="center"/>
              <w:rPr>
                <w:b/>
              </w:rPr>
            </w:pPr>
            <w:r>
              <w:rPr>
                <w:b/>
              </w:rPr>
              <w:t>Peraturan Terkait</w:t>
            </w:r>
          </w:p>
        </w:tc>
        <w:tc>
          <w:tcPr>
            <w:tcW w:w="2498" w:type="pct"/>
            <w:vAlign w:val="center"/>
          </w:tcPr>
          <w:p w:rsidR="00DE7250" w:rsidRPr="00870766" w:rsidRDefault="00DE7250" w:rsidP="00C84F6F">
            <w:pPr>
              <w:pStyle w:val="NoSpacing"/>
              <w:jc w:val="center"/>
              <w:rPr>
                <w:b/>
              </w:rPr>
            </w:pPr>
            <w:r>
              <w:rPr>
                <w:b/>
              </w:rPr>
              <w:t>Amanat Peraturan Terkait</w:t>
            </w:r>
          </w:p>
        </w:tc>
      </w:tr>
      <w:tr w:rsidR="00DE7250" w:rsidTr="00C84F6F">
        <w:tc>
          <w:tcPr>
            <w:tcW w:w="254" w:type="pct"/>
          </w:tcPr>
          <w:p w:rsidR="00DE7250" w:rsidRDefault="00DE7250" w:rsidP="00C84F6F">
            <w:pPr>
              <w:pStyle w:val="NoSpacing"/>
            </w:pPr>
            <w:r>
              <w:lastRenderedPageBreak/>
              <w:t>1</w:t>
            </w:r>
          </w:p>
        </w:tc>
        <w:tc>
          <w:tcPr>
            <w:tcW w:w="2248" w:type="pct"/>
          </w:tcPr>
          <w:p w:rsidR="00DE7250" w:rsidRDefault="00DE7250" w:rsidP="00C84F6F">
            <w:pPr>
              <w:pStyle w:val="NoSpacing"/>
            </w:pPr>
            <w:r>
              <w:t>Peraturan Menteri Keuangan Nomor 190/PMK.05/2012</w:t>
            </w:r>
          </w:p>
        </w:tc>
        <w:tc>
          <w:tcPr>
            <w:tcW w:w="2498" w:type="pct"/>
          </w:tcPr>
          <w:p w:rsidR="00DE7250" w:rsidRDefault="00DE7250" w:rsidP="00C84F6F">
            <w:pPr>
              <w:pStyle w:val="NoSpacing"/>
            </w:pPr>
            <w:r>
              <w:t>Tata Cara Pembayaran Dalam Rangka Pelaksanaan Anggaran Pendapatan dan Belanja Negara</w:t>
            </w:r>
          </w:p>
        </w:tc>
      </w:tr>
      <w:tr w:rsidR="00DE7250" w:rsidTr="00C84F6F">
        <w:tc>
          <w:tcPr>
            <w:tcW w:w="254" w:type="pct"/>
          </w:tcPr>
          <w:p w:rsidR="00DE7250" w:rsidRDefault="00DE7250" w:rsidP="00C84F6F">
            <w:pPr>
              <w:pStyle w:val="NoSpacing"/>
            </w:pPr>
            <w:r>
              <w:t>2</w:t>
            </w:r>
          </w:p>
        </w:tc>
        <w:tc>
          <w:tcPr>
            <w:tcW w:w="2248" w:type="pct"/>
          </w:tcPr>
          <w:p w:rsidR="00DE7250" w:rsidRDefault="00DE7250" w:rsidP="00C84F6F">
            <w:pPr>
              <w:pStyle w:val="NoSpacing"/>
            </w:pPr>
            <w:r>
              <w:t>Peraturan Menteri Keuangan Nomor 178/PMK.05/2018</w:t>
            </w:r>
          </w:p>
        </w:tc>
        <w:tc>
          <w:tcPr>
            <w:tcW w:w="2498" w:type="pct"/>
          </w:tcPr>
          <w:p w:rsidR="00DE7250" w:rsidRDefault="00DE7250" w:rsidP="00DE7250">
            <w:pPr>
              <w:pStyle w:val="NoSpacing"/>
            </w:pPr>
            <w:r>
              <w:t>Perubahan Atas Peraturan Menteri Keuangan Nomor 190/PMK.05/2012 Tentang Tata Cara Pembayaran Dalam Rangka Pelaksanaan Anggaran Pendapatan dan Belanja Negara</w:t>
            </w:r>
          </w:p>
        </w:tc>
      </w:tr>
      <w:tr w:rsidR="00DE7250" w:rsidTr="00C84F6F">
        <w:tc>
          <w:tcPr>
            <w:tcW w:w="254" w:type="pct"/>
          </w:tcPr>
          <w:p w:rsidR="00DE7250" w:rsidRDefault="00C84F6F" w:rsidP="00C84F6F">
            <w:pPr>
              <w:pStyle w:val="NoSpacing"/>
            </w:pPr>
            <w:r>
              <w:t>3</w:t>
            </w:r>
          </w:p>
        </w:tc>
        <w:tc>
          <w:tcPr>
            <w:tcW w:w="2248" w:type="pct"/>
          </w:tcPr>
          <w:p w:rsidR="00DE7250" w:rsidRDefault="00DE7250" w:rsidP="00C84F6F">
            <w:pPr>
              <w:pStyle w:val="NoSpacing"/>
            </w:pPr>
            <w:r>
              <w:t>Keputusan Direktur Jenderal Perbendaharan Nomor KEP-247/PB/2016</w:t>
            </w:r>
          </w:p>
        </w:tc>
        <w:tc>
          <w:tcPr>
            <w:tcW w:w="2498" w:type="pct"/>
          </w:tcPr>
          <w:p w:rsidR="00DE7250" w:rsidRDefault="00DE7250" w:rsidP="00C84F6F">
            <w:pPr>
              <w:pStyle w:val="NoSpacing"/>
            </w:pPr>
            <w:r>
              <w:t>Kode Etik Pegawai Direktorat Jenderal Perbendaharaan</w:t>
            </w:r>
          </w:p>
        </w:tc>
      </w:tr>
      <w:tr w:rsidR="00DE7250" w:rsidTr="00C84F6F">
        <w:tc>
          <w:tcPr>
            <w:tcW w:w="254" w:type="pct"/>
          </w:tcPr>
          <w:p w:rsidR="00DE7250" w:rsidRDefault="00C84F6F" w:rsidP="00C84F6F">
            <w:pPr>
              <w:pStyle w:val="NoSpacing"/>
            </w:pPr>
            <w:r>
              <w:t>4</w:t>
            </w:r>
          </w:p>
        </w:tc>
        <w:tc>
          <w:tcPr>
            <w:tcW w:w="2248" w:type="pct"/>
          </w:tcPr>
          <w:p w:rsidR="00DE7250" w:rsidRDefault="00C84F6F" w:rsidP="00C84F6F">
            <w:pPr>
              <w:pStyle w:val="NoSpacing"/>
            </w:pPr>
            <w:r w:rsidRPr="00C84F6F">
              <w:t>Peraturan Direktur Jenderal Perbendaharaan Nomor PER-22/PB/2016</w:t>
            </w:r>
          </w:p>
        </w:tc>
        <w:tc>
          <w:tcPr>
            <w:tcW w:w="2498" w:type="pct"/>
          </w:tcPr>
          <w:p w:rsidR="00DE7250" w:rsidRDefault="00DE7250" w:rsidP="00C84F6F">
            <w:pPr>
              <w:pStyle w:val="NoSpacing"/>
            </w:pPr>
            <w:r>
              <w:t>Tata cara Pengajuan Rancangan Peraturan Pemerintah, Rancangan Perpres, Rancangan PMK, Rancangan KMK, dan Peraturan, Keputusan, dan Surat Edaran Direktur Jenderal PErbendaharaan</w:t>
            </w:r>
          </w:p>
        </w:tc>
      </w:tr>
      <w:tr w:rsidR="00DE7250" w:rsidTr="00C84F6F">
        <w:tc>
          <w:tcPr>
            <w:tcW w:w="254" w:type="pct"/>
          </w:tcPr>
          <w:p w:rsidR="00DE7250" w:rsidRDefault="00C84F6F" w:rsidP="00C84F6F">
            <w:pPr>
              <w:pStyle w:val="NoSpacing"/>
            </w:pPr>
            <w:r>
              <w:t>5</w:t>
            </w:r>
          </w:p>
        </w:tc>
        <w:tc>
          <w:tcPr>
            <w:tcW w:w="2248" w:type="pct"/>
          </w:tcPr>
          <w:p w:rsidR="00DE7250" w:rsidRDefault="00C84F6F" w:rsidP="00C84F6F">
            <w:pPr>
              <w:pStyle w:val="NoSpacing"/>
            </w:pPr>
            <w:r w:rsidRPr="00C84F6F">
              <w:t>Keputusan Menteri Keuangan Nomor 351/KMK.01/2011</w:t>
            </w:r>
          </w:p>
        </w:tc>
        <w:tc>
          <w:tcPr>
            <w:tcW w:w="2498" w:type="pct"/>
          </w:tcPr>
          <w:p w:rsidR="00DE7250" w:rsidRDefault="00C84F6F" w:rsidP="00C84F6F">
            <w:pPr>
              <w:pStyle w:val="NoSpacing"/>
            </w:pPr>
            <w:r w:rsidRPr="00C84F6F">
              <w:t>Kebijakan dan Standar Siklus Pengembangan Sistem Informasi di Lingkungan Kementerian Keuangan</w:t>
            </w:r>
          </w:p>
        </w:tc>
      </w:tr>
      <w:tr w:rsidR="00DE7250" w:rsidTr="00C84F6F">
        <w:tc>
          <w:tcPr>
            <w:tcW w:w="254" w:type="pct"/>
          </w:tcPr>
          <w:p w:rsidR="00DE7250" w:rsidRDefault="00C84F6F" w:rsidP="00C84F6F">
            <w:pPr>
              <w:pStyle w:val="NoSpacing"/>
            </w:pPr>
            <w:r>
              <w:t>6</w:t>
            </w:r>
          </w:p>
        </w:tc>
        <w:tc>
          <w:tcPr>
            <w:tcW w:w="2248" w:type="pct"/>
          </w:tcPr>
          <w:p w:rsidR="00DE7250" w:rsidRDefault="00C84F6F" w:rsidP="00C84F6F">
            <w:pPr>
              <w:pStyle w:val="NoSpacing"/>
            </w:pPr>
            <w:r w:rsidRPr="00C84F6F">
              <w:t>Peraturan Menteri Keuangan Nomor 131/PMK.05/2016</w:t>
            </w:r>
          </w:p>
        </w:tc>
        <w:tc>
          <w:tcPr>
            <w:tcW w:w="2498" w:type="pct"/>
          </w:tcPr>
          <w:p w:rsidR="00DE7250" w:rsidRDefault="00C84F6F" w:rsidP="00C84F6F">
            <w:pPr>
              <w:pStyle w:val="NoSpacing"/>
            </w:pPr>
            <w:r w:rsidRPr="00C84F6F">
              <w:t>Pelaksanaan Piloting Sistem Aplikasi Keuangan Tingkat Instansi (SAKTI)</w:t>
            </w:r>
          </w:p>
        </w:tc>
      </w:tr>
      <w:tr w:rsidR="00DE7250" w:rsidTr="00C84F6F">
        <w:tc>
          <w:tcPr>
            <w:tcW w:w="254" w:type="pct"/>
          </w:tcPr>
          <w:p w:rsidR="00DE7250" w:rsidRDefault="00C84F6F" w:rsidP="00C84F6F">
            <w:pPr>
              <w:pStyle w:val="NoSpacing"/>
            </w:pPr>
            <w:r>
              <w:t>7</w:t>
            </w:r>
          </w:p>
        </w:tc>
        <w:tc>
          <w:tcPr>
            <w:tcW w:w="2248" w:type="pct"/>
          </w:tcPr>
          <w:p w:rsidR="00DE7250" w:rsidRDefault="00C84F6F" w:rsidP="00C84F6F">
            <w:pPr>
              <w:pStyle w:val="NoSpacing"/>
            </w:pPr>
            <w:r w:rsidRPr="00C84F6F">
              <w:t>Peraturan Menteri Keuangan Nomor 108/PMK.05/2016</w:t>
            </w:r>
          </w:p>
        </w:tc>
        <w:tc>
          <w:tcPr>
            <w:tcW w:w="2498" w:type="pct"/>
          </w:tcPr>
          <w:p w:rsidR="00DE7250" w:rsidRDefault="00C84F6F" w:rsidP="00C84F6F">
            <w:pPr>
              <w:pStyle w:val="NoSpacing"/>
            </w:pPr>
            <w:r w:rsidRPr="00C84F6F">
              <w:t>Tata Cara Penerusan Pinjaman Dalam Negeri dan Penerusan Pinjaman Luar Negeri Kepada BUMN dan Pem</w:t>
            </w:r>
            <w:r>
              <w:t>erintah D</w:t>
            </w:r>
            <w:r w:rsidRPr="00C84F6F">
              <w:t>a</w:t>
            </w:r>
            <w:r>
              <w:t>erah</w:t>
            </w:r>
          </w:p>
        </w:tc>
      </w:tr>
      <w:tr w:rsidR="00DE7250" w:rsidTr="00C84F6F">
        <w:tc>
          <w:tcPr>
            <w:tcW w:w="254" w:type="pct"/>
          </w:tcPr>
          <w:p w:rsidR="00DE7250" w:rsidRDefault="00C84F6F" w:rsidP="00C84F6F">
            <w:pPr>
              <w:pStyle w:val="NoSpacing"/>
            </w:pPr>
            <w:r>
              <w:t>8</w:t>
            </w:r>
          </w:p>
        </w:tc>
        <w:tc>
          <w:tcPr>
            <w:tcW w:w="2248" w:type="pct"/>
          </w:tcPr>
          <w:p w:rsidR="00DE7250" w:rsidRDefault="00C84F6F" w:rsidP="00C84F6F">
            <w:pPr>
              <w:pStyle w:val="NoSpacing"/>
            </w:pPr>
            <w:r w:rsidRPr="00C84F6F">
              <w:t>Peraturan Menteri Keuangan Nomor 180/PMK.05/2016</w:t>
            </w:r>
          </w:p>
        </w:tc>
        <w:tc>
          <w:tcPr>
            <w:tcW w:w="2498" w:type="pct"/>
          </w:tcPr>
          <w:p w:rsidR="00DE7250" w:rsidRDefault="00C84F6F" w:rsidP="00C84F6F">
            <w:pPr>
              <w:pStyle w:val="NoSpacing"/>
            </w:pPr>
            <w:r w:rsidRPr="00C84F6F">
              <w:t>Penetapan dan Pencabutan Penerapan Pola Pengelolaan Keuangan Badan Layanan Umum pada Satuan Kerja Instansi Pemerintah</w:t>
            </w:r>
          </w:p>
        </w:tc>
      </w:tr>
      <w:tr w:rsidR="00C84F6F" w:rsidTr="00C84F6F">
        <w:tc>
          <w:tcPr>
            <w:tcW w:w="254" w:type="pct"/>
          </w:tcPr>
          <w:p w:rsidR="00C84F6F" w:rsidRDefault="00407B73" w:rsidP="00C84F6F">
            <w:pPr>
              <w:pStyle w:val="NoSpacing"/>
            </w:pPr>
            <w:r>
              <w:t>9</w:t>
            </w:r>
          </w:p>
        </w:tc>
        <w:tc>
          <w:tcPr>
            <w:tcW w:w="2248" w:type="pct"/>
          </w:tcPr>
          <w:p w:rsidR="00C84F6F" w:rsidRPr="00C84F6F" w:rsidRDefault="00C84F6F" w:rsidP="00C84F6F">
            <w:pPr>
              <w:pStyle w:val="NoSpacing"/>
            </w:pPr>
            <w:r w:rsidRPr="00C84F6F">
              <w:t>Peraturan Menteri Keuangan Nomor 136/PMK.05/2016</w:t>
            </w:r>
          </w:p>
        </w:tc>
        <w:tc>
          <w:tcPr>
            <w:tcW w:w="2498" w:type="pct"/>
          </w:tcPr>
          <w:p w:rsidR="00C84F6F" w:rsidRDefault="00C84F6F" w:rsidP="00C84F6F">
            <w:pPr>
              <w:pStyle w:val="NoSpacing"/>
            </w:pPr>
            <w:r w:rsidRPr="00C84F6F">
              <w:t>Pengelolaan Aset pada Badan Layanan Umum</w:t>
            </w:r>
            <w:r>
              <w:t xml:space="preserve"> (BLU)</w:t>
            </w:r>
          </w:p>
        </w:tc>
      </w:tr>
      <w:tr w:rsidR="00C84F6F" w:rsidTr="00C84F6F">
        <w:tc>
          <w:tcPr>
            <w:tcW w:w="254" w:type="pct"/>
          </w:tcPr>
          <w:p w:rsidR="00C84F6F" w:rsidRDefault="00407B73" w:rsidP="00C84F6F">
            <w:pPr>
              <w:pStyle w:val="NoSpacing"/>
            </w:pPr>
            <w:r>
              <w:t>10</w:t>
            </w:r>
          </w:p>
        </w:tc>
        <w:tc>
          <w:tcPr>
            <w:tcW w:w="2248" w:type="pct"/>
          </w:tcPr>
          <w:p w:rsidR="00C84F6F" w:rsidRPr="00C84F6F" w:rsidRDefault="00C84F6F" w:rsidP="00C84F6F">
            <w:pPr>
              <w:pStyle w:val="NoSpacing"/>
            </w:pPr>
            <w:r w:rsidRPr="00C84F6F">
              <w:t>Peraturan Menteri Keuangan Nomor 168/PMK.05/2015</w:t>
            </w:r>
          </w:p>
        </w:tc>
        <w:tc>
          <w:tcPr>
            <w:tcW w:w="2498" w:type="pct"/>
          </w:tcPr>
          <w:p w:rsidR="00C84F6F" w:rsidRDefault="00C84F6F" w:rsidP="00C84F6F">
            <w:pPr>
              <w:pStyle w:val="NoSpacing"/>
            </w:pPr>
            <w:r w:rsidRPr="00C84F6F">
              <w:t>Mekanisme Pelaksanaan Anggaran Bantuan Pemerintah pada Kementerian Negara/Lembaga</w:t>
            </w:r>
          </w:p>
        </w:tc>
      </w:tr>
      <w:tr w:rsidR="00C84F6F" w:rsidTr="00C84F6F">
        <w:tc>
          <w:tcPr>
            <w:tcW w:w="254" w:type="pct"/>
          </w:tcPr>
          <w:p w:rsidR="00C84F6F" w:rsidRDefault="00407B73" w:rsidP="00C84F6F">
            <w:pPr>
              <w:pStyle w:val="NoSpacing"/>
            </w:pPr>
            <w:r>
              <w:t>11</w:t>
            </w:r>
          </w:p>
        </w:tc>
        <w:tc>
          <w:tcPr>
            <w:tcW w:w="2248" w:type="pct"/>
          </w:tcPr>
          <w:p w:rsidR="00C84F6F" w:rsidRPr="00C84F6F" w:rsidRDefault="00C84F6F" w:rsidP="00C84F6F">
            <w:pPr>
              <w:pStyle w:val="NoSpacing"/>
            </w:pPr>
            <w:r w:rsidRPr="00C84F6F">
              <w:t>Peraturan Menteri Keuangan Nomor 253/PMK.05/2016</w:t>
            </w:r>
          </w:p>
        </w:tc>
        <w:tc>
          <w:tcPr>
            <w:tcW w:w="2498" w:type="pct"/>
          </w:tcPr>
          <w:p w:rsidR="00C84F6F" w:rsidRDefault="00C84F6F" w:rsidP="00C84F6F">
            <w:pPr>
              <w:pStyle w:val="NoSpacing"/>
            </w:pPr>
            <w:r w:rsidRPr="00C84F6F">
              <w:t>Pedoman Penggunaan Sistem Informasi Kredit Program</w:t>
            </w:r>
          </w:p>
        </w:tc>
      </w:tr>
    </w:tbl>
    <w:p w:rsidR="00DE7250" w:rsidRPr="00DE7250" w:rsidRDefault="00DE7250" w:rsidP="00114C4A">
      <w:pPr>
        <w:pStyle w:val="NoSpacing"/>
        <w:rPr>
          <w:b/>
        </w:rPr>
      </w:pPr>
    </w:p>
    <w:p w:rsidR="00DE7250" w:rsidRDefault="00DE7250" w:rsidP="00114C4A">
      <w:pPr>
        <w:pStyle w:val="NoSpacing"/>
      </w:pPr>
    </w:p>
    <w:p w:rsidR="00422073" w:rsidRPr="00BE597C" w:rsidRDefault="005738CF" w:rsidP="00114C4A">
      <w:pPr>
        <w:pStyle w:val="NoSpacing"/>
        <w:rPr>
          <w:b/>
        </w:rPr>
      </w:pPr>
      <w:r w:rsidRPr="00BE597C">
        <w:rPr>
          <w:b/>
        </w:rPr>
        <w:t>Tabel Risiko</w:t>
      </w:r>
    </w:p>
    <w:tbl>
      <w:tblPr>
        <w:tblStyle w:val="TableGrid"/>
        <w:tblW w:w="5000" w:type="pct"/>
        <w:tblLayout w:type="fixed"/>
        <w:tblLook w:val="04A0" w:firstRow="1" w:lastRow="0" w:firstColumn="1" w:lastColumn="0" w:noHBand="0" w:noVBand="1"/>
      </w:tblPr>
      <w:tblGrid>
        <w:gridCol w:w="652"/>
        <w:gridCol w:w="2764"/>
        <w:gridCol w:w="1800"/>
        <w:gridCol w:w="2121"/>
        <w:gridCol w:w="1362"/>
        <w:gridCol w:w="1360"/>
        <w:gridCol w:w="1536"/>
        <w:gridCol w:w="1355"/>
      </w:tblGrid>
      <w:tr w:rsidR="00870766" w:rsidRPr="005738CF" w:rsidTr="00471D5F">
        <w:tc>
          <w:tcPr>
            <w:tcW w:w="252" w:type="pct"/>
            <w:vMerge w:val="restart"/>
            <w:vAlign w:val="center"/>
          </w:tcPr>
          <w:p w:rsidR="00870766" w:rsidRPr="005738CF" w:rsidRDefault="00870766" w:rsidP="00870766">
            <w:pPr>
              <w:pStyle w:val="NoSpacing"/>
              <w:jc w:val="center"/>
              <w:rPr>
                <w:b/>
              </w:rPr>
            </w:pPr>
            <w:r>
              <w:rPr>
                <w:b/>
              </w:rPr>
              <w:t>No</w:t>
            </w:r>
          </w:p>
        </w:tc>
        <w:tc>
          <w:tcPr>
            <w:tcW w:w="1067" w:type="pct"/>
            <w:vMerge w:val="restart"/>
            <w:vAlign w:val="center"/>
          </w:tcPr>
          <w:p w:rsidR="00870766" w:rsidRPr="005738CF" w:rsidRDefault="00870766" w:rsidP="00870766">
            <w:pPr>
              <w:pStyle w:val="NoSpacing"/>
              <w:jc w:val="center"/>
              <w:rPr>
                <w:b/>
              </w:rPr>
            </w:pPr>
            <w:r>
              <w:rPr>
                <w:b/>
              </w:rPr>
              <w:t>Sasaran Organisasi</w:t>
            </w:r>
          </w:p>
        </w:tc>
        <w:tc>
          <w:tcPr>
            <w:tcW w:w="2040" w:type="pct"/>
            <w:gridSpan w:val="3"/>
            <w:vAlign w:val="center"/>
          </w:tcPr>
          <w:p w:rsidR="00870766" w:rsidRPr="005738CF" w:rsidRDefault="00870766" w:rsidP="00870766">
            <w:pPr>
              <w:pStyle w:val="NoSpacing"/>
              <w:jc w:val="center"/>
              <w:rPr>
                <w:b/>
              </w:rPr>
            </w:pPr>
            <w:r>
              <w:rPr>
                <w:b/>
              </w:rPr>
              <w:t>Risiko</w:t>
            </w:r>
          </w:p>
        </w:tc>
        <w:tc>
          <w:tcPr>
            <w:tcW w:w="525" w:type="pct"/>
            <w:vMerge w:val="restart"/>
            <w:vAlign w:val="center"/>
          </w:tcPr>
          <w:p w:rsidR="00870766" w:rsidRPr="005738CF" w:rsidRDefault="00870766" w:rsidP="00870766">
            <w:pPr>
              <w:pStyle w:val="NoSpacing"/>
              <w:jc w:val="center"/>
              <w:rPr>
                <w:b/>
              </w:rPr>
            </w:pPr>
            <w:r w:rsidRPr="005738CF">
              <w:rPr>
                <w:b/>
              </w:rPr>
              <w:t>Kategori Risiko</w:t>
            </w:r>
          </w:p>
        </w:tc>
        <w:tc>
          <w:tcPr>
            <w:tcW w:w="593" w:type="pct"/>
            <w:vMerge w:val="restart"/>
            <w:vAlign w:val="center"/>
          </w:tcPr>
          <w:p w:rsidR="00870766" w:rsidRPr="005738CF" w:rsidRDefault="00870766" w:rsidP="00870766">
            <w:pPr>
              <w:pStyle w:val="NoSpacing"/>
              <w:jc w:val="center"/>
              <w:rPr>
                <w:b/>
              </w:rPr>
            </w:pPr>
            <w:r w:rsidRPr="005738CF">
              <w:rPr>
                <w:b/>
              </w:rPr>
              <w:t>Level Kemungkinan</w:t>
            </w:r>
          </w:p>
        </w:tc>
        <w:tc>
          <w:tcPr>
            <w:tcW w:w="523" w:type="pct"/>
            <w:vMerge w:val="restart"/>
            <w:vAlign w:val="center"/>
          </w:tcPr>
          <w:p w:rsidR="00870766" w:rsidRPr="005738CF" w:rsidRDefault="00870766" w:rsidP="00870766">
            <w:pPr>
              <w:pStyle w:val="NoSpacing"/>
              <w:jc w:val="center"/>
              <w:rPr>
                <w:b/>
              </w:rPr>
            </w:pPr>
            <w:r w:rsidRPr="005738CF">
              <w:rPr>
                <w:b/>
              </w:rPr>
              <w:t>Level Dampak</w:t>
            </w:r>
          </w:p>
        </w:tc>
      </w:tr>
      <w:tr w:rsidR="00A55C22" w:rsidTr="00A55C22">
        <w:tc>
          <w:tcPr>
            <w:tcW w:w="252" w:type="pct"/>
            <w:vMerge/>
          </w:tcPr>
          <w:p w:rsidR="005738CF" w:rsidRDefault="005738CF" w:rsidP="005738CF">
            <w:pPr>
              <w:pStyle w:val="NoSpacing"/>
            </w:pPr>
          </w:p>
        </w:tc>
        <w:tc>
          <w:tcPr>
            <w:tcW w:w="1067" w:type="pct"/>
            <w:vMerge/>
          </w:tcPr>
          <w:p w:rsidR="005738CF" w:rsidRDefault="005738CF" w:rsidP="005738CF">
            <w:pPr>
              <w:pStyle w:val="NoSpacing"/>
            </w:pPr>
          </w:p>
        </w:tc>
        <w:tc>
          <w:tcPr>
            <w:tcW w:w="695" w:type="pct"/>
          </w:tcPr>
          <w:p w:rsidR="005738CF" w:rsidRPr="00870766" w:rsidRDefault="005738CF" w:rsidP="005738CF">
            <w:pPr>
              <w:pStyle w:val="NoSpacing"/>
              <w:rPr>
                <w:b/>
              </w:rPr>
            </w:pPr>
            <w:r w:rsidRPr="00870766">
              <w:rPr>
                <w:b/>
              </w:rPr>
              <w:t>Kejadian</w:t>
            </w:r>
          </w:p>
        </w:tc>
        <w:tc>
          <w:tcPr>
            <w:tcW w:w="819" w:type="pct"/>
          </w:tcPr>
          <w:p w:rsidR="005738CF" w:rsidRPr="00870766" w:rsidRDefault="005738CF" w:rsidP="005738CF">
            <w:pPr>
              <w:pStyle w:val="NoSpacing"/>
              <w:rPr>
                <w:b/>
              </w:rPr>
            </w:pPr>
            <w:r w:rsidRPr="00870766">
              <w:rPr>
                <w:b/>
              </w:rPr>
              <w:t>Penyebab</w:t>
            </w:r>
          </w:p>
        </w:tc>
        <w:tc>
          <w:tcPr>
            <w:tcW w:w="526" w:type="pct"/>
          </w:tcPr>
          <w:p w:rsidR="005738CF" w:rsidRPr="00870766" w:rsidRDefault="005738CF" w:rsidP="005738CF">
            <w:pPr>
              <w:pStyle w:val="NoSpacing"/>
              <w:rPr>
                <w:b/>
              </w:rPr>
            </w:pPr>
            <w:r w:rsidRPr="00870766">
              <w:rPr>
                <w:b/>
              </w:rPr>
              <w:t>Dampak</w:t>
            </w:r>
          </w:p>
        </w:tc>
        <w:tc>
          <w:tcPr>
            <w:tcW w:w="525" w:type="pct"/>
            <w:vMerge/>
          </w:tcPr>
          <w:p w:rsidR="005738CF" w:rsidRDefault="005738CF" w:rsidP="005738CF">
            <w:pPr>
              <w:pStyle w:val="NoSpacing"/>
            </w:pPr>
          </w:p>
        </w:tc>
        <w:tc>
          <w:tcPr>
            <w:tcW w:w="593" w:type="pct"/>
            <w:vMerge/>
          </w:tcPr>
          <w:p w:rsidR="005738CF" w:rsidRDefault="005738CF" w:rsidP="005738CF">
            <w:pPr>
              <w:pStyle w:val="NoSpacing"/>
            </w:pPr>
          </w:p>
        </w:tc>
        <w:tc>
          <w:tcPr>
            <w:tcW w:w="523" w:type="pct"/>
            <w:vMerge/>
          </w:tcPr>
          <w:p w:rsidR="005738CF" w:rsidRDefault="005738CF" w:rsidP="005738CF">
            <w:pPr>
              <w:pStyle w:val="NoSpacing"/>
            </w:pPr>
          </w:p>
        </w:tc>
      </w:tr>
      <w:tr w:rsidR="005738CF" w:rsidTr="00A55C22">
        <w:tc>
          <w:tcPr>
            <w:tcW w:w="252" w:type="pct"/>
          </w:tcPr>
          <w:p w:rsidR="005738CF" w:rsidRDefault="005738CF" w:rsidP="005738CF">
            <w:pPr>
              <w:pStyle w:val="NoSpacing"/>
            </w:pPr>
            <w:r>
              <w:t>1</w:t>
            </w:r>
          </w:p>
        </w:tc>
        <w:tc>
          <w:tcPr>
            <w:tcW w:w="1067" w:type="pct"/>
          </w:tcPr>
          <w:p w:rsidR="005738CF" w:rsidRDefault="005738CF" w:rsidP="005738CF">
            <w:pPr>
              <w:pStyle w:val="NoSpacing"/>
            </w:pPr>
            <w:r>
              <w:t>Pengelola perbendaharaan negara yang unggul di tingkat dunia</w:t>
            </w:r>
          </w:p>
        </w:tc>
        <w:tc>
          <w:tcPr>
            <w:tcW w:w="695" w:type="pct"/>
          </w:tcPr>
          <w:p w:rsidR="005738CF" w:rsidRDefault="005738CF" w:rsidP="005738CF">
            <w:pPr>
              <w:pStyle w:val="NoSpacing"/>
            </w:pPr>
            <w:r>
              <w:t>Kualitas penyerapan anggaran K/L yang rendah</w:t>
            </w:r>
          </w:p>
        </w:tc>
        <w:tc>
          <w:tcPr>
            <w:tcW w:w="819" w:type="pct"/>
          </w:tcPr>
          <w:p w:rsidR="005738CF" w:rsidRDefault="005738CF" w:rsidP="005738CF">
            <w:pPr>
              <w:pStyle w:val="NoSpacing"/>
            </w:pPr>
            <w:r>
              <w:t>Perubahan kebijakan terkait pelaksanaan program/kegiatan</w:t>
            </w:r>
          </w:p>
        </w:tc>
        <w:tc>
          <w:tcPr>
            <w:tcW w:w="526" w:type="pct"/>
          </w:tcPr>
          <w:p w:rsidR="005738CF" w:rsidRDefault="005738CF" w:rsidP="005738CF">
            <w:pPr>
              <w:pStyle w:val="NoSpacing"/>
            </w:pPr>
            <w:r>
              <w:t>Penurunan Kinerja</w:t>
            </w:r>
          </w:p>
        </w:tc>
        <w:tc>
          <w:tcPr>
            <w:tcW w:w="525" w:type="pct"/>
          </w:tcPr>
          <w:p w:rsidR="005738CF" w:rsidRDefault="00471D5F" w:rsidP="005738CF">
            <w:pPr>
              <w:pStyle w:val="NoSpacing"/>
            </w:pPr>
            <w:r>
              <w:t>Kebijakan</w:t>
            </w:r>
          </w:p>
        </w:tc>
        <w:tc>
          <w:tcPr>
            <w:tcW w:w="593" w:type="pct"/>
          </w:tcPr>
          <w:p w:rsidR="005738CF" w:rsidRDefault="00471D5F" w:rsidP="005738CF">
            <w:pPr>
              <w:pStyle w:val="NoSpacing"/>
            </w:pPr>
            <w:r>
              <w:t>Sering Terjadi (04)</w:t>
            </w:r>
          </w:p>
        </w:tc>
        <w:tc>
          <w:tcPr>
            <w:tcW w:w="523" w:type="pct"/>
          </w:tcPr>
          <w:p w:rsidR="005738CF" w:rsidRDefault="00471D5F" w:rsidP="005738CF">
            <w:pPr>
              <w:pStyle w:val="NoSpacing"/>
            </w:pPr>
            <w:r>
              <w:t>Minor (02)</w:t>
            </w:r>
          </w:p>
        </w:tc>
      </w:tr>
      <w:tr w:rsidR="00471D5F" w:rsidTr="00A55C22">
        <w:tc>
          <w:tcPr>
            <w:tcW w:w="252" w:type="pct"/>
          </w:tcPr>
          <w:p w:rsidR="00471D5F" w:rsidRDefault="00471D5F" w:rsidP="005738CF">
            <w:pPr>
              <w:pStyle w:val="NoSpacing"/>
            </w:pPr>
            <w:r>
              <w:t>2</w:t>
            </w:r>
          </w:p>
        </w:tc>
        <w:tc>
          <w:tcPr>
            <w:tcW w:w="1067" w:type="pct"/>
          </w:tcPr>
          <w:p w:rsidR="00471D5F" w:rsidRDefault="00471D5F" w:rsidP="005738CF">
            <w:pPr>
              <w:pStyle w:val="NoSpacing"/>
            </w:pPr>
            <w:r>
              <w:t>Pengelola perbendaharaan negara yang unggul di tingkat dunia</w:t>
            </w:r>
          </w:p>
        </w:tc>
        <w:tc>
          <w:tcPr>
            <w:tcW w:w="695" w:type="pct"/>
          </w:tcPr>
          <w:p w:rsidR="00471D5F" w:rsidRDefault="00471D5F" w:rsidP="005738CF">
            <w:pPr>
              <w:pStyle w:val="NoSpacing"/>
            </w:pPr>
            <w:r>
              <w:t xml:space="preserve">K/L dan Bagian Anggaran BUN tidak dapat </w:t>
            </w:r>
            <w:r>
              <w:lastRenderedPageBreak/>
              <w:t>menyusun LK sesuai dengan ketentuan yang telah ditetapkan</w:t>
            </w:r>
          </w:p>
        </w:tc>
        <w:tc>
          <w:tcPr>
            <w:tcW w:w="819" w:type="pct"/>
          </w:tcPr>
          <w:p w:rsidR="00471D5F" w:rsidRDefault="00471D5F" w:rsidP="00471D5F">
            <w:pPr>
              <w:pStyle w:val="NoSpacing"/>
              <w:numPr>
                <w:ilvl w:val="0"/>
                <w:numId w:val="4"/>
              </w:numPr>
              <w:ind w:left="372"/>
            </w:pPr>
            <w:r>
              <w:lastRenderedPageBreak/>
              <w:t xml:space="preserve">Tingkat pemahaman penyusun LK KL </w:t>
            </w:r>
            <w:r>
              <w:lastRenderedPageBreak/>
              <w:t>dan LK BA BUN kurang memadai</w:t>
            </w:r>
          </w:p>
          <w:p w:rsidR="00471D5F" w:rsidRDefault="00471D5F" w:rsidP="00471D5F">
            <w:pPr>
              <w:pStyle w:val="NoSpacing"/>
              <w:numPr>
                <w:ilvl w:val="0"/>
                <w:numId w:val="4"/>
              </w:numPr>
              <w:ind w:left="372"/>
            </w:pPr>
            <w:r>
              <w:t>Kurang efektifnya pembinaan ketika terdapat update kebijakan dan atau aplikasi menjelang penyampaian LK</w:t>
            </w:r>
          </w:p>
        </w:tc>
        <w:tc>
          <w:tcPr>
            <w:tcW w:w="526" w:type="pct"/>
          </w:tcPr>
          <w:p w:rsidR="00471D5F" w:rsidRDefault="00471D5F" w:rsidP="005738CF">
            <w:pPr>
              <w:pStyle w:val="NoSpacing"/>
            </w:pPr>
            <w:r>
              <w:lastRenderedPageBreak/>
              <w:t>Penurunan Kinerja</w:t>
            </w:r>
          </w:p>
        </w:tc>
        <w:tc>
          <w:tcPr>
            <w:tcW w:w="525" w:type="pct"/>
          </w:tcPr>
          <w:p w:rsidR="00471D5F" w:rsidRDefault="00471D5F" w:rsidP="005738CF">
            <w:pPr>
              <w:pStyle w:val="NoSpacing"/>
            </w:pPr>
            <w:r>
              <w:t>Operasional</w:t>
            </w:r>
          </w:p>
        </w:tc>
        <w:tc>
          <w:tcPr>
            <w:tcW w:w="593" w:type="pct"/>
          </w:tcPr>
          <w:p w:rsidR="00471D5F" w:rsidRDefault="00471D5F" w:rsidP="005738CF">
            <w:pPr>
              <w:pStyle w:val="NoSpacing"/>
            </w:pPr>
            <w:r>
              <w:t>Sering Terjadi</w:t>
            </w:r>
            <w:r>
              <w:br/>
              <w:t>(04)</w:t>
            </w:r>
          </w:p>
        </w:tc>
        <w:tc>
          <w:tcPr>
            <w:tcW w:w="523" w:type="pct"/>
          </w:tcPr>
          <w:p w:rsidR="00471D5F" w:rsidRDefault="00471D5F" w:rsidP="005738CF">
            <w:pPr>
              <w:pStyle w:val="NoSpacing"/>
            </w:pPr>
            <w:r>
              <w:t>Minor</w:t>
            </w:r>
            <w:r>
              <w:br/>
              <w:t>(02)</w:t>
            </w:r>
          </w:p>
        </w:tc>
      </w:tr>
      <w:tr w:rsidR="00471D5F" w:rsidTr="00A55C22">
        <w:tc>
          <w:tcPr>
            <w:tcW w:w="252" w:type="pct"/>
          </w:tcPr>
          <w:p w:rsidR="00471D5F" w:rsidRDefault="00471D5F" w:rsidP="005738CF">
            <w:pPr>
              <w:pStyle w:val="NoSpacing"/>
            </w:pPr>
            <w:r>
              <w:lastRenderedPageBreak/>
              <w:t>3</w:t>
            </w:r>
          </w:p>
        </w:tc>
        <w:tc>
          <w:tcPr>
            <w:tcW w:w="1067" w:type="pct"/>
          </w:tcPr>
          <w:p w:rsidR="00471D5F" w:rsidRDefault="00471D5F" w:rsidP="005738CF">
            <w:pPr>
              <w:pStyle w:val="NoSpacing"/>
            </w:pPr>
            <w:r>
              <w:t>Pengelola perbendaharaan negara yang unggul di tingkat dunia</w:t>
            </w:r>
          </w:p>
        </w:tc>
        <w:tc>
          <w:tcPr>
            <w:tcW w:w="695" w:type="pct"/>
          </w:tcPr>
          <w:p w:rsidR="00471D5F" w:rsidRDefault="00471D5F" w:rsidP="005738CF">
            <w:pPr>
              <w:pStyle w:val="NoSpacing"/>
            </w:pPr>
            <w:r>
              <w:t>Nilai Saldo SAL dalam LKPP tidak Akurat</w:t>
            </w:r>
          </w:p>
        </w:tc>
        <w:tc>
          <w:tcPr>
            <w:tcW w:w="819" w:type="pct"/>
          </w:tcPr>
          <w:p w:rsidR="00471D5F" w:rsidRDefault="00471D5F" w:rsidP="00471D5F">
            <w:pPr>
              <w:pStyle w:val="NoSpacing"/>
            </w:pPr>
            <w:r>
              <w:t>Pencatatan dan penyajian Catatan SAL dan Fisik SAL tidak akurat</w:t>
            </w:r>
          </w:p>
        </w:tc>
        <w:tc>
          <w:tcPr>
            <w:tcW w:w="526" w:type="pct"/>
          </w:tcPr>
          <w:p w:rsidR="00471D5F" w:rsidRDefault="00471D5F" w:rsidP="005738CF">
            <w:pPr>
              <w:pStyle w:val="NoSpacing"/>
            </w:pPr>
            <w:r>
              <w:t>Penurunan Kinerja</w:t>
            </w:r>
          </w:p>
        </w:tc>
        <w:tc>
          <w:tcPr>
            <w:tcW w:w="525" w:type="pct"/>
          </w:tcPr>
          <w:p w:rsidR="00471D5F" w:rsidRDefault="00471D5F" w:rsidP="005738CF">
            <w:pPr>
              <w:pStyle w:val="NoSpacing"/>
            </w:pPr>
            <w:r>
              <w:t>Operasional</w:t>
            </w:r>
          </w:p>
        </w:tc>
        <w:tc>
          <w:tcPr>
            <w:tcW w:w="593" w:type="pct"/>
          </w:tcPr>
          <w:p w:rsidR="00471D5F" w:rsidRDefault="00471D5F" w:rsidP="005738CF">
            <w:pPr>
              <w:pStyle w:val="NoSpacing"/>
            </w:pPr>
            <w:r>
              <w:t>Hampir Tidak Terjadi</w:t>
            </w:r>
            <w:r>
              <w:br/>
              <w:t>(01)</w:t>
            </w:r>
          </w:p>
        </w:tc>
        <w:tc>
          <w:tcPr>
            <w:tcW w:w="523" w:type="pct"/>
          </w:tcPr>
          <w:p w:rsidR="00471D5F" w:rsidRDefault="00471D5F" w:rsidP="005738CF">
            <w:pPr>
              <w:pStyle w:val="NoSpacing"/>
            </w:pPr>
            <w:r>
              <w:t>Signifikan</w:t>
            </w:r>
            <w:r>
              <w:br/>
              <w:t>(04)</w:t>
            </w:r>
          </w:p>
        </w:tc>
      </w:tr>
      <w:tr w:rsidR="00471D5F" w:rsidTr="00A55C22">
        <w:tc>
          <w:tcPr>
            <w:tcW w:w="252" w:type="pct"/>
          </w:tcPr>
          <w:p w:rsidR="00471D5F" w:rsidRDefault="00471D5F" w:rsidP="005738CF">
            <w:pPr>
              <w:pStyle w:val="NoSpacing"/>
            </w:pPr>
            <w:r>
              <w:t>4</w:t>
            </w:r>
          </w:p>
        </w:tc>
        <w:tc>
          <w:tcPr>
            <w:tcW w:w="1067" w:type="pct"/>
          </w:tcPr>
          <w:p w:rsidR="00471D5F" w:rsidRDefault="00471D5F" w:rsidP="005738CF">
            <w:pPr>
              <w:pStyle w:val="NoSpacing"/>
            </w:pPr>
            <w:r>
              <w:t>Pelayanan publik yang prima</w:t>
            </w:r>
          </w:p>
        </w:tc>
        <w:tc>
          <w:tcPr>
            <w:tcW w:w="695" w:type="pct"/>
          </w:tcPr>
          <w:p w:rsidR="00471D5F" w:rsidRDefault="00471D5F" w:rsidP="005738CF">
            <w:pPr>
              <w:pStyle w:val="NoSpacing"/>
            </w:pPr>
            <w:r>
              <w:t>Menerima gratifikasi dalam rangka pelayanan Perbendaharaan</w:t>
            </w:r>
          </w:p>
        </w:tc>
        <w:tc>
          <w:tcPr>
            <w:tcW w:w="819" w:type="pct"/>
          </w:tcPr>
          <w:p w:rsidR="00471D5F" w:rsidRDefault="00471D5F" w:rsidP="00471D5F">
            <w:pPr>
              <w:pStyle w:val="NoSpacing"/>
            </w:pPr>
            <w:r>
              <w:t>Terdapat oknum pegawai yang ingin mencari keuntungan pribadi</w:t>
            </w:r>
          </w:p>
        </w:tc>
        <w:tc>
          <w:tcPr>
            <w:tcW w:w="526" w:type="pct"/>
          </w:tcPr>
          <w:p w:rsidR="00471D5F" w:rsidRDefault="00471D5F" w:rsidP="005738CF">
            <w:pPr>
              <w:pStyle w:val="NoSpacing"/>
            </w:pPr>
            <w:r>
              <w:t>Penurunan Reputasi</w:t>
            </w:r>
          </w:p>
        </w:tc>
        <w:tc>
          <w:tcPr>
            <w:tcW w:w="525" w:type="pct"/>
          </w:tcPr>
          <w:p w:rsidR="00471D5F" w:rsidRDefault="00471D5F" w:rsidP="005738CF">
            <w:pPr>
              <w:pStyle w:val="NoSpacing"/>
            </w:pPr>
            <w:r>
              <w:t>Fraud</w:t>
            </w:r>
          </w:p>
        </w:tc>
        <w:tc>
          <w:tcPr>
            <w:tcW w:w="593" w:type="pct"/>
          </w:tcPr>
          <w:p w:rsidR="00471D5F" w:rsidRDefault="00471D5F" w:rsidP="005738CF">
            <w:pPr>
              <w:pStyle w:val="NoSpacing"/>
            </w:pPr>
            <w:r>
              <w:t>Hampir Tidak Terjadi</w:t>
            </w:r>
            <w:r>
              <w:br/>
              <w:t>(01)</w:t>
            </w:r>
          </w:p>
        </w:tc>
        <w:tc>
          <w:tcPr>
            <w:tcW w:w="523" w:type="pct"/>
          </w:tcPr>
          <w:p w:rsidR="00471D5F" w:rsidRDefault="00471D5F" w:rsidP="005738CF">
            <w:pPr>
              <w:pStyle w:val="NoSpacing"/>
            </w:pPr>
            <w:r>
              <w:t>Signifikan</w:t>
            </w:r>
            <w:r>
              <w:br/>
              <w:t>(04)</w:t>
            </w:r>
          </w:p>
        </w:tc>
      </w:tr>
      <w:tr w:rsidR="00471D5F" w:rsidTr="00A55C22">
        <w:tc>
          <w:tcPr>
            <w:tcW w:w="252" w:type="pct"/>
          </w:tcPr>
          <w:p w:rsidR="00471D5F" w:rsidRDefault="00471D5F" w:rsidP="005738CF">
            <w:pPr>
              <w:pStyle w:val="NoSpacing"/>
            </w:pPr>
            <w:r>
              <w:t>5</w:t>
            </w:r>
          </w:p>
        </w:tc>
        <w:tc>
          <w:tcPr>
            <w:tcW w:w="1067" w:type="pct"/>
          </w:tcPr>
          <w:p w:rsidR="00471D5F" w:rsidRDefault="00471D5F" w:rsidP="005738CF">
            <w:pPr>
              <w:pStyle w:val="NoSpacing"/>
            </w:pPr>
            <w:r>
              <w:t>Pelayanan publik yang prima</w:t>
            </w:r>
          </w:p>
        </w:tc>
        <w:tc>
          <w:tcPr>
            <w:tcW w:w="695" w:type="pct"/>
          </w:tcPr>
          <w:p w:rsidR="00471D5F" w:rsidRDefault="00471D5F" w:rsidP="005738CF">
            <w:pPr>
              <w:pStyle w:val="NoSpacing"/>
            </w:pPr>
            <w:r>
              <w:t>SIKP (Sistem Informasi Kredit Program) tidak dapat digunakan secara optimal</w:t>
            </w:r>
          </w:p>
        </w:tc>
        <w:tc>
          <w:tcPr>
            <w:tcW w:w="819" w:type="pct"/>
          </w:tcPr>
          <w:p w:rsidR="00471D5F" w:rsidRDefault="00777E18" w:rsidP="00777E18">
            <w:pPr>
              <w:pStyle w:val="NoSpacing"/>
              <w:numPr>
                <w:ilvl w:val="0"/>
                <w:numId w:val="5"/>
              </w:numPr>
              <w:ind w:left="432"/>
            </w:pPr>
            <w:r>
              <w:t>Belum terbangunnya konektivitas antara stakeholder KUR dan SIKP</w:t>
            </w:r>
          </w:p>
          <w:p w:rsidR="00777E18" w:rsidRDefault="00777E18" w:rsidP="00777E18">
            <w:pPr>
              <w:pStyle w:val="NoSpacing"/>
              <w:numPr>
                <w:ilvl w:val="0"/>
                <w:numId w:val="5"/>
              </w:numPr>
              <w:ind w:left="432"/>
            </w:pPr>
            <w:r>
              <w:t>SIKP tidak dapat digunakan untuk memantau penyaluran Pembiayaan Ultra Mikro</w:t>
            </w:r>
          </w:p>
        </w:tc>
        <w:tc>
          <w:tcPr>
            <w:tcW w:w="526" w:type="pct"/>
          </w:tcPr>
          <w:p w:rsidR="00471D5F" w:rsidRDefault="00777E18" w:rsidP="005738CF">
            <w:pPr>
              <w:pStyle w:val="NoSpacing"/>
            </w:pPr>
            <w:r>
              <w:t>Penurunan Kinerja</w:t>
            </w:r>
          </w:p>
        </w:tc>
        <w:tc>
          <w:tcPr>
            <w:tcW w:w="525" w:type="pct"/>
          </w:tcPr>
          <w:p w:rsidR="00471D5F" w:rsidRDefault="00777E18" w:rsidP="005738CF">
            <w:pPr>
              <w:pStyle w:val="NoSpacing"/>
            </w:pPr>
            <w:r>
              <w:t>Operasional</w:t>
            </w:r>
          </w:p>
        </w:tc>
        <w:tc>
          <w:tcPr>
            <w:tcW w:w="593" w:type="pct"/>
          </w:tcPr>
          <w:p w:rsidR="00471D5F" w:rsidRDefault="00777E18" w:rsidP="005738CF">
            <w:pPr>
              <w:pStyle w:val="NoSpacing"/>
            </w:pPr>
            <w:r>
              <w:t>Jarang Terjadi</w:t>
            </w:r>
            <w:r>
              <w:br/>
              <w:t>(02)</w:t>
            </w:r>
          </w:p>
        </w:tc>
        <w:tc>
          <w:tcPr>
            <w:tcW w:w="523" w:type="pct"/>
          </w:tcPr>
          <w:p w:rsidR="00471D5F" w:rsidRDefault="00777E18" w:rsidP="005738CF">
            <w:pPr>
              <w:pStyle w:val="NoSpacing"/>
            </w:pPr>
            <w:r>
              <w:t>Moderat</w:t>
            </w:r>
            <w:r>
              <w:br/>
              <w:t>(03)</w:t>
            </w:r>
          </w:p>
        </w:tc>
      </w:tr>
      <w:tr w:rsidR="00471D5F" w:rsidTr="00A55C22">
        <w:tc>
          <w:tcPr>
            <w:tcW w:w="252" w:type="pct"/>
          </w:tcPr>
          <w:p w:rsidR="00471D5F" w:rsidRDefault="00471D5F" w:rsidP="005738CF">
            <w:pPr>
              <w:pStyle w:val="NoSpacing"/>
            </w:pPr>
            <w:r>
              <w:lastRenderedPageBreak/>
              <w:t>6</w:t>
            </w:r>
          </w:p>
        </w:tc>
        <w:tc>
          <w:tcPr>
            <w:tcW w:w="1067" w:type="pct"/>
          </w:tcPr>
          <w:p w:rsidR="00471D5F" w:rsidRDefault="00777E18" w:rsidP="005738CF">
            <w:pPr>
              <w:pStyle w:val="NoSpacing"/>
            </w:pPr>
            <w:r>
              <w:t>Kepatuhan atas pengelolaan perbendaharaan yang tinggi</w:t>
            </w:r>
          </w:p>
        </w:tc>
        <w:tc>
          <w:tcPr>
            <w:tcW w:w="695" w:type="pct"/>
          </w:tcPr>
          <w:p w:rsidR="00471D5F" w:rsidRDefault="00777E18" w:rsidP="005738CF">
            <w:pPr>
              <w:pStyle w:val="NoSpacing"/>
            </w:pPr>
            <w:r>
              <w:t>Terjadi perbedaan data realisasi pendapatan dan belanja antara K/L dan BUN</w:t>
            </w:r>
          </w:p>
        </w:tc>
        <w:tc>
          <w:tcPr>
            <w:tcW w:w="819" w:type="pct"/>
          </w:tcPr>
          <w:p w:rsidR="00471D5F" w:rsidRDefault="00777E18" w:rsidP="00777E18">
            <w:pPr>
              <w:pStyle w:val="NoSpacing"/>
            </w:pPr>
            <w:r>
              <w:t>Pelaksanaan e-Rekon tidak sesuai dengan ketentuan yang berlaku</w:t>
            </w:r>
          </w:p>
        </w:tc>
        <w:tc>
          <w:tcPr>
            <w:tcW w:w="526" w:type="pct"/>
          </w:tcPr>
          <w:p w:rsidR="00471D5F" w:rsidRDefault="00777E18" w:rsidP="005738CF">
            <w:pPr>
              <w:pStyle w:val="NoSpacing"/>
            </w:pPr>
            <w:r>
              <w:t>Penurunan Reputasi</w:t>
            </w:r>
          </w:p>
        </w:tc>
        <w:tc>
          <w:tcPr>
            <w:tcW w:w="525" w:type="pct"/>
          </w:tcPr>
          <w:p w:rsidR="00471D5F" w:rsidRDefault="00777E18" w:rsidP="005738CF">
            <w:pPr>
              <w:pStyle w:val="NoSpacing"/>
            </w:pPr>
            <w:r>
              <w:t>Kepatuhan</w:t>
            </w:r>
          </w:p>
        </w:tc>
        <w:tc>
          <w:tcPr>
            <w:tcW w:w="593" w:type="pct"/>
          </w:tcPr>
          <w:p w:rsidR="00471D5F" w:rsidRDefault="00777E18" w:rsidP="005738CF">
            <w:pPr>
              <w:pStyle w:val="NoSpacing"/>
            </w:pPr>
            <w:r>
              <w:t>Kadang Terjadi</w:t>
            </w:r>
            <w:r>
              <w:br/>
              <w:t>(03)</w:t>
            </w:r>
          </w:p>
        </w:tc>
        <w:tc>
          <w:tcPr>
            <w:tcW w:w="523" w:type="pct"/>
          </w:tcPr>
          <w:p w:rsidR="00471D5F" w:rsidRDefault="00777E18" w:rsidP="005738CF">
            <w:pPr>
              <w:pStyle w:val="NoSpacing"/>
            </w:pPr>
            <w:r>
              <w:t>Minor</w:t>
            </w:r>
            <w:r>
              <w:br/>
              <w:t>(02)</w:t>
            </w:r>
          </w:p>
        </w:tc>
      </w:tr>
      <w:tr w:rsidR="00471D5F" w:rsidTr="00A55C22">
        <w:tc>
          <w:tcPr>
            <w:tcW w:w="252" w:type="pct"/>
          </w:tcPr>
          <w:p w:rsidR="00471D5F" w:rsidRDefault="00471D5F" w:rsidP="005738CF">
            <w:pPr>
              <w:pStyle w:val="NoSpacing"/>
            </w:pPr>
            <w:r>
              <w:t>7</w:t>
            </w:r>
          </w:p>
        </w:tc>
        <w:tc>
          <w:tcPr>
            <w:tcW w:w="1067" w:type="pct"/>
          </w:tcPr>
          <w:p w:rsidR="00471D5F" w:rsidRDefault="00777E18" w:rsidP="005738CF">
            <w:pPr>
              <w:pStyle w:val="NoSpacing"/>
            </w:pPr>
            <w:r>
              <w:t>Formulasi kebijakan perbendaharaan yang berkualitas</w:t>
            </w:r>
          </w:p>
        </w:tc>
        <w:tc>
          <w:tcPr>
            <w:tcW w:w="695" w:type="pct"/>
          </w:tcPr>
          <w:p w:rsidR="00471D5F" w:rsidRDefault="00FD385D" w:rsidP="00FD385D">
            <w:pPr>
              <w:pStyle w:val="NoSpacing"/>
            </w:pPr>
            <w:r>
              <w:t>Penyelesaian harmonisasi peraturan terlambat</w:t>
            </w:r>
          </w:p>
        </w:tc>
        <w:tc>
          <w:tcPr>
            <w:tcW w:w="819" w:type="pct"/>
          </w:tcPr>
          <w:p w:rsidR="00471D5F" w:rsidRDefault="00FD385D" w:rsidP="00471D5F">
            <w:pPr>
              <w:pStyle w:val="NoSpacing"/>
            </w:pPr>
            <w:r>
              <w:t xml:space="preserve">Kelengkapan bahan atau </w:t>
            </w:r>
            <w:r w:rsidRPr="00FD385D">
              <w:rPr>
                <w:i/>
              </w:rPr>
              <w:t>database</w:t>
            </w:r>
            <w:r>
              <w:t xml:space="preserve"> peraturan perbendaharaan yang masih belum lengkap</w:t>
            </w:r>
          </w:p>
        </w:tc>
        <w:tc>
          <w:tcPr>
            <w:tcW w:w="526" w:type="pct"/>
          </w:tcPr>
          <w:p w:rsidR="00471D5F" w:rsidRDefault="0073638D" w:rsidP="005738CF">
            <w:pPr>
              <w:pStyle w:val="NoSpacing"/>
            </w:pPr>
            <w:r>
              <w:t>Gangguan Terhadap Layanan Organisasi</w:t>
            </w:r>
          </w:p>
        </w:tc>
        <w:tc>
          <w:tcPr>
            <w:tcW w:w="525" w:type="pct"/>
          </w:tcPr>
          <w:p w:rsidR="00471D5F" w:rsidRDefault="0073638D" w:rsidP="005738CF">
            <w:pPr>
              <w:pStyle w:val="NoSpacing"/>
            </w:pPr>
            <w:r>
              <w:t>Operasional</w:t>
            </w:r>
          </w:p>
        </w:tc>
        <w:tc>
          <w:tcPr>
            <w:tcW w:w="593" w:type="pct"/>
          </w:tcPr>
          <w:p w:rsidR="00471D5F" w:rsidRDefault="0073638D" w:rsidP="005738CF">
            <w:pPr>
              <w:pStyle w:val="NoSpacing"/>
            </w:pPr>
            <w:r>
              <w:t>Jarang Terjadi</w:t>
            </w:r>
            <w:r>
              <w:br/>
              <w:t>(02)</w:t>
            </w:r>
          </w:p>
        </w:tc>
        <w:tc>
          <w:tcPr>
            <w:tcW w:w="523" w:type="pct"/>
          </w:tcPr>
          <w:p w:rsidR="00471D5F" w:rsidRDefault="0073638D" w:rsidP="005738CF">
            <w:pPr>
              <w:pStyle w:val="NoSpacing"/>
            </w:pPr>
            <w:r>
              <w:t>Moderat</w:t>
            </w:r>
            <w:r>
              <w:br/>
              <w:t>(03)</w:t>
            </w:r>
          </w:p>
        </w:tc>
      </w:tr>
      <w:tr w:rsidR="00777E18" w:rsidTr="00A55C22">
        <w:tc>
          <w:tcPr>
            <w:tcW w:w="252" w:type="pct"/>
          </w:tcPr>
          <w:p w:rsidR="00777E18" w:rsidRDefault="00777E18" w:rsidP="005738CF">
            <w:pPr>
              <w:pStyle w:val="NoSpacing"/>
            </w:pPr>
            <w:r>
              <w:t>8</w:t>
            </w:r>
          </w:p>
        </w:tc>
        <w:tc>
          <w:tcPr>
            <w:tcW w:w="1067" w:type="pct"/>
          </w:tcPr>
          <w:p w:rsidR="00777E18" w:rsidRDefault="00FD385D" w:rsidP="005738CF">
            <w:pPr>
              <w:pStyle w:val="NoSpacing"/>
            </w:pPr>
            <w:r>
              <w:t>Pelaksanaan anggaran yang tepat waktu, efektif, dan akuntabel</w:t>
            </w:r>
          </w:p>
        </w:tc>
        <w:tc>
          <w:tcPr>
            <w:tcW w:w="695" w:type="pct"/>
          </w:tcPr>
          <w:p w:rsidR="00777E18" w:rsidRDefault="00FD385D" w:rsidP="005738CF">
            <w:pPr>
              <w:pStyle w:val="NoSpacing"/>
            </w:pPr>
            <w:r>
              <w:t>Simplifikasi pelaporan / pertanggungjawaban pelaksanaan anggaran pada K/L tidak optimal</w:t>
            </w:r>
          </w:p>
        </w:tc>
        <w:tc>
          <w:tcPr>
            <w:tcW w:w="819" w:type="pct"/>
          </w:tcPr>
          <w:p w:rsidR="00777E18" w:rsidRDefault="0073638D" w:rsidP="00471D5F">
            <w:pPr>
              <w:pStyle w:val="NoSpacing"/>
            </w:pPr>
            <w:r>
              <w:t>Waktu penyusunan pedoman umum/petunjuk teknis berdasarkan PMK.173/PMK.05/2016 yg relatif singkat</w:t>
            </w:r>
          </w:p>
        </w:tc>
        <w:tc>
          <w:tcPr>
            <w:tcW w:w="526" w:type="pct"/>
          </w:tcPr>
          <w:p w:rsidR="00777E18" w:rsidRDefault="0073638D" w:rsidP="005738CF">
            <w:pPr>
              <w:pStyle w:val="NoSpacing"/>
            </w:pPr>
            <w:r>
              <w:t>Penurunan Reputasi</w:t>
            </w:r>
          </w:p>
        </w:tc>
        <w:tc>
          <w:tcPr>
            <w:tcW w:w="525" w:type="pct"/>
          </w:tcPr>
          <w:p w:rsidR="00777E18" w:rsidRDefault="0073638D" w:rsidP="005738CF">
            <w:pPr>
              <w:pStyle w:val="NoSpacing"/>
            </w:pPr>
            <w:r>
              <w:t>Operasional</w:t>
            </w:r>
          </w:p>
        </w:tc>
        <w:tc>
          <w:tcPr>
            <w:tcW w:w="593" w:type="pct"/>
          </w:tcPr>
          <w:p w:rsidR="00777E18" w:rsidRDefault="0073638D" w:rsidP="005738CF">
            <w:pPr>
              <w:pStyle w:val="NoSpacing"/>
            </w:pPr>
            <w:r>
              <w:t>Jarang Terjadi</w:t>
            </w:r>
            <w:r>
              <w:br/>
              <w:t>(02)</w:t>
            </w:r>
          </w:p>
        </w:tc>
        <w:tc>
          <w:tcPr>
            <w:tcW w:w="523" w:type="pct"/>
          </w:tcPr>
          <w:p w:rsidR="00777E18" w:rsidRDefault="0073638D" w:rsidP="005738CF">
            <w:pPr>
              <w:pStyle w:val="NoSpacing"/>
            </w:pPr>
            <w:r>
              <w:t>Moderat</w:t>
            </w:r>
            <w:r>
              <w:br/>
              <w:t>(03)</w:t>
            </w:r>
          </w:p>
        </w:tc>
      </w:tr>
      <w:tr w:rsidR="00777E18" w:rsidTr="00A55C22">
        <w:tc>
          <w:tcPr>
            <w:tcW w:w="252" w:type="pct"/>
          </w:tcPr>
          <w:p w:rsidR="00777E18" w:rsidRDefault="00777E18" w:rsidP="005738CF">
            <w:pPr>
              <w:pStyle w:val="NoSpacing"/>
            </w:pPr>
            <w:r>
              <w:t>9</w:t>
            </w:r>
          </w:p>
        </w:tc>
        <w:tc>
          <w:tcPr>
            <w:tcW w:w="1067" w:type="pct"/>
          </w:tcPr>
          <w:p w:rsidR="00777E18" w:rsidRDefault="00FD385D" w:rsidP="005738CF">
            <w:pPr>
              <w:pStyle w:val="NoSpacing"/>
            </w:pPr>
            <w:r>
              <w:t>Pengelolaan kas yang pruden dan optimal</w:t>
            </w:r>
          </w:p>
        </w:tc>
        <w:tc>
          <w:tcPr>
            <w:tcW w:w="695" w:type="pct"/>
          </w:tcPr>
          <w:p w:rsidR="00777E18" w:rsidRDefault="00FD385D" w:rsidP="005738CF">
            <w:pPr>
              <w:pStyle w:val="NoSpacing"/>
            </w:pPr>
            <w:r>
              <w:t>Potensi terjadinya Kekurangan Kas pada saat dibutuhkan (Cash Shortage)</w:t>
            </w:r>
          </w:p>
        </w:tc>
        <w:tc>
          <w:tcPr>
            <w:tcW w:w="819" w:type="pct"/>
          </w:tcPr>
          <w:p w:rsidR="00777E18" w:rsidRDefault="0073638D" w:rsidP="00471D5F">
            <w:pPr>
              <w:pStyle w:val="NoSpacing"/>
            </w:pPr>
            <w:r>
              <w:t>Penerimaan pajak tidak mencapai target</w:t>
            </w:r>
          </w:p>
        </w:tc>
        <w:tc>
          <w:tcPr>
            <w:tcW w:w="526" w:type="pct"/>
          </w:tcPr>
          <w:p w:rsidR="00777E18" w:rsidRDefault="0073638D" w:rsidP="005738CF">
            <w:pPr>
              <w:pStyle w:val="NoSpacing"/>
            </w:pPr>
            <w:r>
              <w:t>Penurunan Reputasi</w:t>
            </w:r>
          </w:p>
        </w:tc>
        <w:tc>
          <w:tcPr>
            <w:tcW w:w="525" w:type="pct"/>
          </w:tcPr>
          <w:p w:rsidR="00777E18" w:rsidRDefault="0073638D" w:rsidP="005738CF">
            <w:pPr>
              <w:pStyle w:val="NoSpacing"/>
            </w:pPr>
            <w:r>
              <w:t>Kebijakan</w:t>
            </w:r>
          </w:p>
        </w:tc>
        <w:tc>
          <w:tcPr>
            <w:tcW w:w="593" w:type="pct"/>
          </w:tcPr>
          <w:p w:rsidR="00777E18" w:rsidRDefault="0073638D" w:rsidP="005738CF">
            <w:pPr>
              <w:pStyle w:val="NoSpacing"/>
            </w:pPr>
            <w:r>
              <w:t>Jarang Terjadi</w:t>
            </w:r>
            <w:r>
              <w:br/>
              <w:t>(02)</w:t>
            </w:r>
          </w:p>
        </w:tc>
        <w:tc>
          <w:tcPr>
            <w:tcW w:w="523" w:type="pct"/>
          </w:tcPr>
          <w:p w:rsidR="00777E18" w:rsidRDefault="0073638D" w:rsidP="005738CF">
            <w:pPr>
              <w:pStyle w:val="NoSpacing"/>
            </w:pPr>
            <w:r>
              <w:t>Signifikan</w:t>
            </w:r>
            <w:r>
              <w:br/>
              <w:t>(04)</w:t>
            </w:r>
          </w:p>
        </w:tc>
      </w:tr>
      <w:tr w:rsidR="00777E18" w:rsidTr="00A55C22">
        <w:tc>
          <w:tcPr>
            <w:tcW w:w="252" w:type="pct"/>
          </w:tcPr>
          <w:p w:rsidR="00777E18" w:rsidRDefault="00777E18" w:rsidP="005738CF">
            <w:pPr>
              <w:pStyle w:val="NoSpacing"/>
            </w:pPr>
            <w:r>
              <w:t>10</w:t>
            </w:r>
          </w:p>
        </w:tc>
        <w:tc>
          <w:tcPr>
            <w:tcW w:w="1067" w:type="pct"/>
          </w:tcPr>
          <w:p w:rsidR="00777E18" w:rsidRDefault="00FD385D" w:rsidP="005738CF">
            <w:pPr>
              <w:pStyle w:val="NoSpacing"/>
            </w:pPr>
            <w:r>
              <w:t>Pengelolaan kas yang pruden dan optimal</w:t>
            </w:r>
          </w:p>
        </w:tc>
        <w:tc>
          <w:tcPr>
            <w:tcW w:w="695" w:type="pct"/>
          </w:tcPr>
          <w:p w:rsidR="00777E18" w:rsidRDefault="00FD385D" w:rsidP="005738CF">
            <w:pPr>
              <w:pStyle w:val="NoSpacing"/>
            </w:pPr>
            <w:r>
              <w:t>Terdapat pencairan dana yang tidak sesuai dengan rencana secara nasional</w:t>
            </w:r>
          </w:p>
        </w:tc>
        <w:tc>
          <w:tcPr>
            <w:tcW w:w="819" w:type="pct"/>
          </w:tcPr>
          <w:p w:rsidR="00777E18" w:rsidRDefault="0073638D" w:rsidP="00471D5F">
            <w:pPr>
              <w:pStyle w:val="NoSpacing"/>
            </w:pPr>
            <w:r>
              <w:t>Kurangnya pelatihan untuk meningkatkan pemahaman SDM dalam membuat perencanaan kas yang akurat</w:t>
            </w:r>
          </w:p>
        </w:tc>
        <w:tc>
          <w:tcPr>
            <w:tcW w:w="526" w:type="pct"/>
          </w:tcPr>
          <w:p w:rsidR="00777E18" w:rsidRDefault="0073638D" w:rsidP="005738CF">
            <w:pPr>
              <w:pStyle w:val="NoSpacing"/>
            </w:pPr>
            <w:r>
              <w:t>Penurunan Kinerja</w:t>
            </w:r>
          </w:p>
        </w:tc>
        <w:tc>
          <w:tcPr>
            <w:tcW w:w="525" w:type="pct"/>
          </w:tcPr>
          <w:p w:rsidR="00777E18" w:rsidRDefault="0073638D" w:rsidP="005738CF">
            <w:pPr>
              <w:pStyle w:val="NoSpacing"/>
            </w:pPr>
            <w:r>
              <w:t>Operasional</w:t>
            </w:r>
          </w:p>
        </w:tc>
        <w:tc>
          <w:tcPr>
            <w:tcW w:w="593" w:type="pct"/>
          </w:tcPr>
          <w:p w:rsidR="00777E18" w:rsidRDefault="0073638D" w:rsidP="005738CF">
            <w:pPr>
              <w:pStyle w:val="NoSpacing"/>
            </w:pPr>
            <w:r>
              <w:t>Hampir Tidak Terjadi</w:t>
            </w:r>
            <w:r>
              <w:br/>
              <w:t>(01)</w:t>
            </w:r>
          </w:p>
        </w:tc>
        <w:tc>
          <w:tcPr>
            <w:tcW w:w="523" w:type="pct"/>
          </w:tcPr>
          <w:p w:rsidR="00777E18" w:rsidRDefault="0073638D" w:rsidP="005738CF">
            <w:pPr>
              <w:pStyle w:val="NoSpacing"/>
            </w:pPr>
            <w:r>
              <w:t>Minor</w:t>
            </w:r>
            <w:r>
              <w:br/>
              <w:t>(02)</w:t>
            </w:r>
          </w:p>
        </w:tc>
      </w:tr>
      <w:tr w:rsidR="00777E18" w:rsidTr="00A55C22">
        <w:tc>
          <w:tcPr>
            <w:tcW w:w="252" w:type="pct"/>
          </w:tcPr>
          <w:p w:rsidR="00777E18" w:rsidRDefault="00777E18" w:rsidP="005738CF">
            <w:pPr>
              <w:pStyle w:val="NoSpacing"/>
            </w:pPr>
            <w:r>
              <w:t>11</w:t>
            </w:r>
          </w:p>
        </w:tc>
        <w:tc>
          <w:tcPr>
            <w:tcW w:w="1067" w:type="pct"/>
          </w:tcPr>
          <w:p w:rsidR="00777E18" w:rsidRDefault="00A55C22" w:rsidP="005738CF">
            <w:pPr>
              <w:pStyle w:val="NoSpacing"/>
            </w:pPr>
            <w:r>
              <w:t>Pelaksanaan special mission yang profesional, akuntabel, dan efisien</w:t>
            </w:r>
          </w:p>
        </w:tc>
        <w:tc>
          <w:tcPr>
            <w:tcW w:w="695" w:type="pct"/>
          </w:tcPr>
          <w:p w:rsidR="00777E18" w:rsidRDefault="00A55C22" w:rsidP="005738CF">
            <w:pPr>
              <w:pStyle w:val="NoSpacing"/>
            </w:pPr>
            <w:r>
              <w:t xml:space="preserve">Berkurangnya Satker yang menerapkan Pola </w:t>
            </w:r>
            <w:r>
              <w:lastRenderedPageBreak/>
              <w:t>Keuangan Badan Layanan Umum</w:t>
            </w:r>
          </w:p>
        </w:tc>
        <w:tc>
          <w:tcPr>
            <w:tcW w:w="819" w:type="pct"/>
          </w:tcPr>
          <w:p w:rsidR="00777E18" w:rsidRDefault="00A55C22" w:rsidP="00471D5F">
            <w:pPr>
              <w:pStyle w:val="NoSpacing"/>
            </w:pPr>
            <w:r>
              <w:lastRenderedPageBreak/>
              <w:t xml:space="preserve">Adanya peraturan yang lebih tinggi yang mengubah status BLU menjadi </w:t>
            </w:r>
            <w:r>
              <w:lastRenderedPageBreak/>
              <w:t>badan hukum dengan status kekayaan yang dipisahkan</w:t>
            </w:r>
          </w:p>
          <w:p w:rsidR="00A55C22" w:rsidRDefault="00A55C22" w:rsidP="00471D5F">
            <w:pPr>
              <w:pStyle w:val="NoSpacing"/>
            </w:pPr>
            <w:r>
              <w:t>Pencabutan Status BLU.</w:t>
            </w:r>
          </w:p>
        </w:tc>
        <w:tc>
          <w:tcPr>
            <w:tcW w:w="526" w:type="pct"/>
          </w:tcPr>
          <w:p w:rsidR="00777E18" w:rsidRDefault="00A55C22" w:rsidP="005738CF">
            <w:pPr>
              <w:pStyle w:val="NoSpacing"/>
            </w:pPr>
            <w:r>
              <w:lastRenderedPageBreak/>
              <w:t>Penurunan Kinerja</w:t>
            </w:r>
          </w:p>
        </w:tc>
        <w:tc>
          <w:tcPr>
            <w:tcW w:w="525" w:type="pct"/>
          </w:tcPr>
          <w:p w:rsidR="00777E18" w:rsidRDefault="00A55C22" w:rsidP="005738CF">
            <w:pPr>
              <w:pStyle w:val="NoSpacing"/>
            </w:pPr>
            <w:r>
              <w:t>Kebijakan</w:t>
            </w:r>
          </w:p>
          <w:p w:rsidR="00A55C22" w:rsidRDefault="00A55C22" w:rsidP="005738CF">
            <w:pPr>
              <w:pStyle w:val="NoSpacing"/>
            </w:pPr>
            <w:r>
              <w:t>Legal</w:t>
            </w:r>
          </w:p>
        </w:tc>
        <w:tc>
          <w:tcPr>
            <w:tcW w:w="593" w:type="pct"/>
          </w:tcPr>
          <w:p w:rsidR="00777E18" w:rsidRDefault="00A55C22" w:rsidP="005738CF">
            <w:pPr>
              <w:pStyle w:val="NoSpacing"/>
            </w:pPr>
            <w:r>
              <w:t>Jarang Terjadi</w:t>
            </w:r>
            <w:r>
              <w:br/>
              <w:t>(02)</w:t>
            </w:r>
          </w:p>
        </w:tc>
        <w:tc>
          <w:tcPr>
            <w:tcW w:w="523" w:type="pct"/>
          </w:tcPr>
          <w:p w:rsidR="00777E18" w:rsidRDefault="00A55C22" w:rsidP="005738CF">
            <w:pPr>
              <w:pStyle w:val="NoSpacing"/>
            </w:pPr>
            <w:r>
              <w:t>Sangat Signifikan</w:t>
            </w:r>
            <w:r>
              <w:br/>
              <w:t>(05)</w:t>
            </w:r>
          </w:p>
        </w:tc>
      </w:tr>
      <w:tr w:rsidR="00777E18" w:rsidTr="00A55C22">
        <w:tc>
          <w:tcPr>
            <w:tcW w:w="252" w:type="pct"/>
          </w:tcPr>
          <w:p w:rsidR="00777E18" w:rsidRDefault="00777E18" w:rsidP="005738CF">
            <w:pPr>
              <w:pStyle w:val="NoSpacing"/>
            </w:pPr>
            <w:r>
              <w:lastRenderedPageBreak/>
              <w:t>12</w:t>
            </w:r>
          </w:p>
        </w:tc>
        <w:tc>
          <w:tcPr>
            <w:tcW w:w="1067" w:type="pct"/>
          </w:tcPr>
          <w:p w:rsidR="00777E18" w:rsidRDefault="00A55C22" w:rsidP="005738CF">
            <w:pPr>
              <w:pStyle w:val="NoSpacing"/>
            </w:pPr>
            <w:r>
              <w:t>Pelaksanaan special mission yang profesional, akuntabel, dan efisien</w:t>
            </w:r>
          </w:p>
        </w:tc>
        <w:tc>
          <w:tcPr>
            <w:tcW w:w="695" w:type="pct"/>
          </w:tcPr>
          <w:p w:rsidR="00777E18" w:rsidRDefault="00A55C22" w:rsidP="005738CF">
            <w:pPr>
              <w:pStyle w:val="NoSpacing"/>
            </w:pPr>
            <w:r>
              <w:t>SIKP UMi tidak dapat dijadikan sebagai dasar pengambilan kebijakan</w:t>
            </w:r>
          </w:p>
        </w:tc>
        <w:tc>
          <w:tcPr>
            <w:tcW w:w="819" w:type="pct"/>
          </w:tcPr>
          <w:p w:rsidR="00777E18" w:rsidRDefault="00A55C22" w:rsidP="00471D5F">
            <w:pPr>
              <w:pStyle w:val="NoSpacing"/>
            </w:pPr>
            <w:r>
              <w:t>Adanya kesalahan dalam penginputan data SIKP</w:t>
            </w:r>
          </w:p>
        </w:tc>
        <w:tc>
          <w:tcPr>
            <w:tcW w:w="526" w:type="pct"/>
          </w:tcPr>
          <w:p w:rsidR="00777E18" w:rsidRDefault="00A55C22" w:rsidP="00A55C22">
            <w:pPr>
              <w:pStyle w:val="NoSpacing"/>
            </w:pPr>
            <w:r>
              <w:t>Penurunan Reputasi</w:t>
            </w:r>
          </w:p>
        </w:tc>
        <w:tc>
          <w:tcPr>
            <w:tcW w:w="525" w:type="pct"/>
          </w:tcPr>
          <w:p w:rsidR="00777E18" w:rsidRDefault="00A55C22" w:rsidP="005738CF">
            <w:pPr>
              <w:pStyle w:val="NoSpacing"/>
            </w:pPr>
            <w:r>
              <w:t>Operasional</w:t>
            </w:r>
          </w:p>
        </w:tc>
        <w:tc>
          <w:tcPr>
            <w:tcW w:w="593" w:type="pct"/>
          </w:tcPr>
          <w:p w:rsidR="00777E18" w:rsidRDefault="00A55C22" w:rsidP="005738CF">
            <w:pPr>
              <w:pStyle w:val="NoSpacing"/>
            </w:pPr>
            <w:r>
              <w:t>Sering Terjadi</w:t>
            </w:r>
            <w:r>
              <w:br/>
              <w:t>(04)</w:t>
            </w:r>
          </w:p>
        </w:tc>
        <w:tc>
          <w:tcPr>
            <w:tcW w:w="523" w:type="pct"/>
          </w:tcPr>
          <w:p w:rsidR="00777E18" w:rsidRDefault="00A55C22" w:rsidP="005738CF">
            <w:pPr>
              <w:pStyle w:val="NoSpacing"/>
            </w:pPr>
            <w:r>
              <w:t>Signifikan</w:t>
            </w:r>
            <w:r>
              <w:br/>
              <w:t>(04)</w:t>
            </w:r>
          </w:p>
        </w:tc>
      </w:tr>
      <w:tr w:rsidR="00777E18" w:rsidTr="00A55C22">
        <w:tc>
          <w:tcPr>
            <w:tcW w:w="252" w:type="pct"/>
          </w:tcPr>
          <w:p w:rsidR="00777E18" w:rsidRDefault="00777E18" w:rsidP="005738CF">
            <w:pPr>
              <w:pStyle w:val="NoSpacing"/>
            </w:pPr>
            <w:r>
              <w:t>13</w:t>
            </w:r>
          </w:p>
        </w:tc>
        <w:tc>
          <w:tcPr>
            <w:tcW w:w="1067" w:type="pct"/>
          </w:tcPr>
          <w:p w:rsidR="00777E18" w:rsidRDefault="00A55C22" w:rsidP="005738CF">
            <w:pPr>
              <w:pStyle w:val="NoSpacing"/>
            </w:pPr>
            <w:r>
              <w:t>Pelaksanaan special mission yang profesional, akuntabel, dan efisien</w:t>
            </w:r>
          </w:p>
        </w:tc>
        <w:tc>
          <w:tcPr>
            <w:tcW w:w="695" w:type="pct"/>
          </w:tcPr>
          <w:p w:rsidR="00777E18" w:rsidRDefault="00A55C22" w:rsidP="005738CF">
            <w:pPr>
              <w:pStyle w:val="NoSpacing"/>
            </w:pPr>
            <w:r>
              <w:t>Pemberian pinjaman kepada debitur PLN tidak diserap sesuai rencana</w:t>
            </w:r>
          </w:p>
        </w:tc>
        <w:tc>
          <w:tcPr>
            <w:tcW w:w="819" w:type="pct"/>
          </w:tcPr>
          <w:p w:rsidR="00777E18" w:rsidRDefault="00A55C22" w:rsidP="00471D5F">
            <w:pPr>
              <w:pStyle w:val="NoSpacing"/>
            </w:pPr>
            <w:r>
              <w:t>Terkendala lahan dan teknis pelaksanaaan proyek ketenaga listrikan</w:t>
            </w:r>
          </w:p>
        </w:tc>
        <w:tc>
          <w:tcPr>
            <w:tcW w:w="526" w:type="pct"/>
          </w:tcPr>
          <w:p w:rsidR="00777E18" w:rsidRDefault="00A55C22" w:rsidP="00A55C22">
            <w:pPr>
              <w:pStyle w:val="NoSpacing"/>
            </w:pPr>
            <w:r>
              <w:t>Penurunan Reputasi</w:t>
            </w:r>
          </w:p>
        </w:tc>
        <w:tc>
          <w:tcPr>
            <w:tcW w:w="525" w:type="pct"/>
          </w:tcPr>
          <w:p w:rsidR="00777E18" w:rsidRDefault="00A55C22" w:rsidP="005738CF">
            <w:pPr>
              <w:pStyle w:val="NoSpacing"/>
            </w:pPr>
            <w:r>
              <w:t>Operasional</w:t>
            </w:r>
          </w:p>
        </w:tc>
        <w:tc>
          <w:tcPr>
            <w:tcW w:w="593" w:type="pct"/>
          </w:tcPr>
          <w:p w:rsidR="00777E18" w:rsidRDefault="00A55C22" w:rsidP="005738CF">
            <w:pPr>
              <w:pStyle w:val="NoSpacing"/>
            </w:pPr>
            <w:r>
              <w:t>Sering Terjadi</w:t>
            </w:r>
            <w:r>
              <w:br/>
              <w:t>(04)</w:t>
            </w:r>
          </w:p>
        </w:tc>
        <w:tc>
          <w:tcPr>
            <w:tcW w:w="523" w:type="pct"/>
          </w:tcPr>
          <w:p w:rsidR="00777E18" w:rsidRDefault="00A55C22" w:rsidP="005738CF">
            <w:pPr>
              <w:pStyle w:val="NoSpacing"/>
            </w:pPr>
            <w:r>
              <w:t>Moderat</w:t>
            </w:r>
            <w:r>
              <w:br/>
              <w:t>(03)</w:t>
            </w:r>
          </w:p>
        </w:tc>
      </w:tr>
      <w:tr w:rsidR="00777E18" w:rsidTr="00A55C22">
        <w:tc>
          <w:tcPr>
            <w:tcW w:w="252" w:type="pct"/>
          </w:tcPr>
          <w:p w:rsidR="00777E18" w:rsidRDefault="00777E18" w:rsidP="005738CF">
            <w:pPr>
              <w:pStyle w:val="NoSpacing"/>
            </w:pPr>
            <w:r>
              <w:t>14</w:t>
            </w:r>
          </w:p>
        </w:tc>
        <w:tc>
          <w:tcPr>
            <w:tcW w:w="1067" w:type="pct"/>
          </w:tcPr>
          <w:p w:rsidR="00777E18" w:rsidRDefault="00A55C22" w:rsidP="005738CF">
            <w:pPr>
              <w:pStyle w:val="NoSpacing"/>
            </w:pPr>
            <w:r>
              <w:t>Akuntansi dan pelaporan keuangan negara yang akuntabel, transparan dan tepat waktu</w:t>
            </w:r>
          </w:p>
        </w:tc>
        <w:tc>
          <w:tcPr>
            <w:tcW w:w="695" w:type="pct"/>
          </w:tcPr>
          <w:p w:rsidR="00777E18" w:rsidRDefault="00A55C22" w:rsidP="005738CF">
            <w:pPr>
              <w:pStyle w:val="NoSpacing"/>
            </w:pPr>
            <w:r>
              <w:t>Terdapat rekomendasi BPK yang membutuhkan waktu tindak lanjut lebih lama dari yang ditargetkan</w:t>
            </w:r>
          </w:p>
        </w:tc>
        <w:tc>
          <w:tcPr>
            <w:tcW w:w="819" w:type="pct"/>
          </w:tcPr>
          <w:p w:rsidR="00A55C22" w:rsidRDefault="00A55C22" w:rsidP="00471D5F">
            <w:pPr>
              <w:pStyle w:val="NoSpacing"/>
            </w:pPr>
            <w:r>
              <w:t>UIC tidak komit dalam penyelesaian tindak lanjut</w:t>
            </w:r>
          </w:p>
          <w:p w:rsidR="00777E18" w:rsidRDefault="00A55C22" w:rsidP="00471D5F">
            <w:pPr>
              <w:pStyle w:val="NoSpacing"/>
            </w:pPr>
            <w:r>
              <w:t>Kurangnya komunikasi antara Auditor dan UIC sehingga arah Tindak Lanjut tidak sesuai dengan Rekomendasi</w:t>
            </w:r>
          </w:p>
        </w:tc>
        <w:tc>
          <w:tcPr>
            <w:tcW w:w="526" w:type="pct"/>
          </w:tcPr>
          <w:p w:rsidR="00777E18" w:rsidRDefault="00A55C22" w:rsidP="005738CF">
            <w:pPr>
              <w:pStyle w:val="NoSpacing"/>
            </w:pPr>
            <w:r>
              <w:t>Penurunan Kinerja</w:t>
            </w:r>
          </w:p>
        </w:tc>
        <w:tc>
          <w:tcPr>
            <w:tcW w:w="525" w:type="pct"/>
          </w:tcPr>
          <w:p w:rsidR="00777E18" w:rsidRDefault="00A55C22" w:rsidP="005738CF">
            <w:pPr>
              <w:pStyle w:val="NoSpacing"/>
            </w:pPr>
            <w:r>
              <w:t>Operasional</w:t>
            </w:r>
          </w:p>
        </w:tc>
        <w:tc>
          <w:tcPr>
            <w:tcW w:w="593" w:type="pct"/>
          </w:tcPr>
          <w:p w:rsidR="00777E18" w:rsidRDefault="00A55C22" w:rsidP="005738CF">
            <w:pPr>
              <w:pStyle w:val="NoSpacing"/>
            </w:pPr>
            <w:r>
              <w:t>Hampir Pasti Terjadi</w:t>
            </w:r>
            <w:r>
              <w:br/>
              <w:t>(05)</w:t>
            </w:r>
          </w:p>
        </w:tc>
        <w:tc>
          <w:tcPr>
            <w:tcW w:w="523" w:type="pct"/>
          </w:tcPr>
          <w:p w:rsidR="00777E18" w:rsidRDefault="00A55C22" w:rsidP="005738CF">
            <w:pPr>
              <w:pStyle w:val="NoSpacing"/>
            </w:pPr>
            <w:r>
              <w:t>Tidak Signifikan</w:t>
            </w:r>
            <w:r>
              <w:br/>
              <w:t>(01)</w:t>
            </w:r>
          </w:p>
        </w:tc>
      </w:tr>
      <w:tr w:rsidR="00777E18" w:rsidTr="00A55C22">
        <w:tc>
          <w:tcPr>
            <w:tcW w:w="252" w:type="pct"/>
          </w:tcPr>
          <w:p w:rsidR="00777E18" w:rsidRDefault="00777E18" w:rsidP="005738CF">
            <w:pPr>
              <w:pStyle w:val="NoSpacing"/>
            </w:pPr>
            <w:r>
              <w:t>15</w:t>
            </w:r>
          </w:p>
        </w:tc>
        <w:tc>
          <w:tcPr>
            <w:tcW w:w="1067" w:type="pct"/>
          </w:tcPr>
          <w:p w:rsidR="00777E18" w:rsidRDefault="00A55C22" w:rsidP="005738CF">
            <w:pPr>
              <w:pStyle w:val="NoSpacing"/>
            </w:pPr>
            <w:r>
              <w:t>SDM yang kompetitif</w:t>
            </w:r>
          </w:p>
        </w:tc>
        <w:tc>
          <w:tcPr>
            <w:tcW w:w="695" w:type="pct"/>
          </w:tcPr>
          <w:p w:rsidR="00777E18" w:rsidRDefault="00A55C22" w:rsidP="005738CF">
            <w:pPr>
              <w:pStyle w:val="NoSpacing"/>
            </w:pPr>
            <w:r>
              <w:t>Terdapat pejabat yang memiliki Job Person Match (JPM) di bawah standar kompetensi jabatan</w:t>
            </w:r>
          </w:p>
        </w:tc>
        <w:tc>
          <w:tcPr>
            <w:tcW w:w="819" w:type="pct"/>
          </w:tcPr>
          <w:p w:rsidR="00777E18" w:rsidRDefault="00A55C22" w:rsidP="00471D5F">
            <w:pPr>
              <w:pStyle w:val="NoSpacing"/>
            </w:pPr>
            <w:r>
              <w:t>Tingkat pemahaman pegawai terhadap pelaksanaan assesment center kurang memadai</w:t>
            </w:r>
          </w:p>
        </w:tc>
        <w:tc>
          <w:tcPr>
            <w:tcW w:w="526" w:type="pct"/>
          </w:tcPr>
          <w:p w:rsidR="00777E18" w:rsidRDefault="00A55C22" w:rsidP="005738CF">
            <w:pPr>
              <w:pStyle w:val="NoSpacing"/>
            </w:pPr>
            <w:r>
              <w:t>Penurunan Kinerja</w:t>
            </w:r>
          </w:p>
        </w:tc>
        <w:tc>
          <w:tcPr>
            <w:tcW w:w="525" w:type="pct"/>
          </w:tcPr>
          <w:p w:rsidR="00777E18" w:rsidRDefault="00A55C22" w:rsidP="005738CF">
            <w:pPr>
              <w:pStyle w:val="NoSpacing"/>
            </w:pPr>
            <w:r>
              <w:t>Operasional</w:t>
            </w:r>
          </w:p>
        </w:tc>
        <w:tc>
          <w:tcPr>
            <w:tcW w:w="593" w:type="pct"/>
          </w:tcPr>
          <w:p w:rsidR="00777E18" w:rsidRDefault="00A55C22" w:rsidP="005738CF">
            <w:pPr>
              <w:pStyle w:val="NoSpacing"/>
            </w:pPr>
            <w:r>
              <w:t>Hampir Tidak Terjadi</w:t>
            </w:r>
            <w:r>
              <w:br/>
              <w:t>(01)</w:t>
            </w:r>
          </w:p>
        </w:tc>
        <w:tc>
          <w:tcPr>
            <w:tcW w:w="523" w:type="pct"/>
          </w:tcPr>
          <w:p w:rsidR="00777E18" w:rsidRDefault="00A55C22" w:rsidP="005738CF">
            <w:pPr>
              <w:pStyle w:val="NoSpacing"/>
            </w:pPr>
            <w:r>
              <w:t>Tidak Signifikan</w:t>
            </w:r>
            <w:r>
              <w:br/>
              <w:t>(01)</w:t>
            </w:r>
          </w:p>
        </w:tc>
      </w:tr>
      <w:tr w:rsidR="00777E18" w:rsidTr="00A55C22">
        <w:tc>
          <w:tcPr>
            <w:tcW w:w="252" w:type="pct"/>
          </w:tcPr>
          <w:p w:rsidR="00777E18" w:rsidRDefault="00777E18" w:rsidP="005738CF">
            <w:pPr>
              <w:pStyle w:val="NoSpacing"/>
            </w:pPr>
            <w:r>
              <w:lastRenderedPageBreak/>
              <w:t>16</w:t>
            </w:r>
          </w:p>
        </w:tc>
        <w:tc>
          <w:tcPr>
            <w:tcW w:w="1067" w:type="pct"/>
          </w:tcPr>
          <w:p w:rsidR="00777E18" w:rsidRDefault="00A55C22" w:rsidP="005738CF">
            <w:pPr>
              <w:pStyle w:val="NoSpacing"/>
            </w:pPr>
            <w:r>
              <w:t>Organisasi yang fit for purpose</w:t>
            </w:r>
          </w:p>
        </w:tc>
        <w:tc>
          <w:tcPr>
            <w:tcW w:w="695" w:type="pct"/>
          </w:tcPr>
          <w:p w:rsidR="00777E18" w:rsidRDefault="00A55C22" w:rsidP="005738CF">
            <w:pPr>
              <w:pStyle w:val="NoSpacing"/>
            </w:pPr>
            <w:r>
              <w:t>Pelaksanaan Inisiatif Strategis masing-masing Initiative Owner tidak tepat waktu/terlambat</w:t>
            </w:r>
          </w:p>
        </w:tc>
        <w:tc>
          <w:tcPr>
            <w:tcW w:w="819" w:type="pct"/>
          </w:tcPr>
          <w:p w:rsidR="00777E18" w:rsidRDefault="00A55C22" w:rsidP="00471D5F">
            <w:pPr>
              <w:pStyle w:val="NoSpacing"/>
            </w:pPr>
            <w:r>
              <w:t>Adanya Perubahan kebijakan yang bertentangan dengan kebijakan lainnya</w:t>
            </w:r>
          </w:p>
        </w:tc>
        <w:tc>
          <w:tcPr>
            <w:tcW w:w="526" w:type="pct"/>
          </w:tcPr>
          <w:p w:rsidR="00777E18" w:rsidRDefault="00A55C22" w:rsidP="00A55C22">
            <w:pPr>
              <w:pStyle w:val="NoSpacing"/>
            </w:pPr>
            <w:r>
              <w:t>Penurunan Reputasi</w:t>
            </w:r>
          </w:p>
        </w:tc>
        <w:tc>
          <w:tcPr>
            <w:tcW w:w="525" w:type="pct"/>
          </w:tcPr>
          <w:p w:rsidR="00777E18" w:rsidRDefault="00A55C22" w:rsidP="005738CF">
            <w:pPr>
              <w:pStyle w:val="NoSpacing"/>
            </w:pPr>
            <w:r>
              <w:t>Kebijakan</w:t>
            </w:r>
          </w:p>
        </w:tc>
        <w:tc>
          <w:tcPr>
            <w:tcW w:w="593" w:type="pct"/>
          </w:tcPr>
          <w:p w:rsidR="00777E18" w:rsidRDefault="00A55C22" w:rsidP="005738CF">
            <w:pPr>
              <w:pStyle w:val="NoSpacing"/>
            </w:pPr>
            <w:r>
              <w:t>Kadang Terjadi</w:t>
            </w:r>
            <w:r>
              <w:br/>
              <w:t>(03)</w:t>
            </w:r>
          </w:p>
        </w:tc>
        <w:tc>
          <w:tcPr>
            <w:tcW w:w="523" w:type="pct"/>
          </w:tcPr>
          <w:p w:rsidR="00777E18" w:rsidRDefault="00A55C22" w:rsidP="005738CF">
            <w:pPr>
              <w:pStyle w:val="NoSpacing"/>
            </w:pPr>
            <w:r>
              <w:t>Minor</w:t>
            </w:r>
            <w:r>
              <w:br/>
              <w:t>(02)</w:t>
            </w:r>
          </w:p>
        </w:tc>
      </w:tr>
      <w:tr w:rsidR="00777E18" w:rsidTr="00A55C22">
        <w:tc>
          <w:tcPr>
            <w:tcW w:w="252" w:type="pct"/>
          </w:tcPr>
          <w:p w:rsidR="00777E18" w:rsidRDefault="00777E18" w:rsidP="005738CF">
            <w:pPr>
              <w:pStyle w:val="NoSpacing"/>
            </w:pPr>
            <w:r>
              <w:t>17</w:t>
            </w:r>
          </w:p>
        </w:tc>
        <w:tc>
          <w:tcPr>
            <w:tcW w:w="1067" w:type="pct"/>
          </w:tcPr>
          <w:p w:rsidR="00777E18" w:rsidRDefault="00A55C22" w:rsidP="005738CF">
            <w:pPr>
              <w:pStyle w:val="NoSpacing"/>
            </w:pPr>
            <w:r>
              <w:t>Organisasi yang fit for purpose</w:t>
            </w:r>
          </w:p>
        </w:tc>
        <w:tc>
          <w:tcPr>
            <w:tcW w:w="695" w:type="pct"/>
          </w:tcPr>
          <w:p w:rsidR="00777E18" w:rsidRDefault="00A55C22" w:rsidP="005738CF">
            <w:pPr>
              <w:pStyle w:val="NoSpacing"/>
            </w:pPr>
            <w:r>
              <w:t>Penilaian Satker yang kurang baik terhadap pelayanan unit kerja WBK/WBBM</w:t>
            </w:r>
          </w:p>
        </w:tc>
        <w:tc>
          <w:tcPr>
            <w:tcW w:w="819" w:type="pct"/>
          </w:tcPr>
          <w:p w:rsidR="00777E18" w:rsidRDefault="00A55C22" w:rsidP="00471D5F">
            <w:pPr>
              <w:pStyle w:val="NoSpacing"/>
            </w:pPr>
            <w:r>
              <w:t>Petugas pelayanan yang tidak disiplin mematuhi jam layanan</w:t>
            </w:r>
          </w:p>
          <w:p w:rsidR="00A55C22" w:rsidRDefault="00A55C22" w:rsidP="00471D5F">
            <w:pPr>
              <w:pStyle w:val="NoSpacing"/>
            </w:pPr>
            <w:r>
              <w:t>Terdapat pertanyaan survei WBK/WBBM yang multi interpretasi</w:t>
            </w:r>
          </w:p>
        </w:tc>
        <w:tc>
          <w:tcPr>
            <w:tcW w:w="526" w:type="pct"/>
          </w:tcPr>
          <w:p w:rsidR="00777E18" w:rsidRDefault="00A55C22" w:rsidP="005738CF">
            <w:pPr>
              <w:pStyle w:val="NoSpacing"/>
            </w:pPr>
            <w:r>
              <w:t>Penurunan Kinerja</w:t>
            </w:r>
          </w:p>
        </w:tc>
        <w:tc>
          <w:tcPr>
            <w:tcW w:w="525" w:type="pct"/>
          </w:tcPr>
          <w:p w:rsidR="00777E18" w:rsidRDefault="00A55C22" w:rsidP="005738CF">
            <w:pPr>
              <w:pStyle w:val="NoSpacing"/>
            </w:pPr>
            <w:r>
              <w:t>Operasional</w:t>
            </w:r>
          </w:p>
        </w:tc>
        <w:tc>
          <w:tcPr>
            <w:tcW w:w="593" w:type="pct"/>
          </w:tcPr>
          <w:p w:rsidR="00777E18" w:rsidRDefault="00A55C22" w:rsidP="005738CF">
            <w:pPr>
              <w:pStyle w:val="NoSpacing"/>
            </w:pPr>
            <w:r>
              <w:t>Sering Terjadi</w:t>
            </w:r>
            <w:r>
              <w:br/>
              <w:t>(04)</w:t>
            </w:r>
          </w:p>
        </w:tc>
        <w:tc>
          <w:tcPr>
            <w:tcW w:w="523" w:type="pct"/>
          </w:tcPr>
          <w:p w:rsidR="00777E18" w:rsidRDefault="00A55C22" w:rsidP="005738CF">
            <w:pPr>
              <w:pStyle w:val="NoSpacing"/>
            </w:pPr>
            <w:r>
              <w:t>Minor</w:t>
            </w:r>
            <w:r>
              <w:br/>
              <w:t>(02)</w:t>
            </w:r>
          </w:p>
        </w:tc>
      </w:tr>
      <w:tr w:rsidR="00777E18" w:rsidTr="00A55C22">
        <w:tc>
          <w:tcPr>
            <w:tcW w:w="252" w:type="pct"/>
          </w:tcPr>
          <w:p w:rsidR="00777E18" w:rsidRDefault="00777E18" w:rsidP="005738CF">
            <w:pPr>
              <w:pStyle w:val="NoSpacing"/>
            </w:pPr>
            <w:r>
              <w:t>18</w:t>
            </w:r>
          </w:p>
        </w:tc>
        <w:tc>
          <w:tcPr>
            <w:tcW w:w="1067" w:type="pct"/>
          </w:tcPr>
          <w:p w:rsidR="00777E18" w:rsidRDefault="00A55C22" w:rsidP="005738CF">
            <w:pPr>
              <w:pStyle w:val="NoSpacing"/>
            </w:pPr>
            <w:r>
              <w:t>Sistem informasi perbendaharaan yang andal dan modern</w:t>
            </w:r>
          </w:p>
        </w:tc>
        <w:tc>
          <w:tcPr>
            <w:tcW w:w="695" w:type="pct"/>
          </w:tcPr>
          <w:p w:rsidR="00777E18" w:rsidRDefault="00A55C22" w:rsidP="005738CF">
            <w:pPr>
              <w:pStyle w:val="NoSpacing"/>
            </w:pPr>
            <w:r>
              <w:t>Terlambatnya penyempurnaan aplikasi SAKTI</w:t>
            </w:r>
          </w:p>
        </w:tc>
        <w:tc>
          <w:tcPr>
            <w:tcW w:w="819" w:type="pct"/>
          </w:tcPr>
          <w:p w:rsidR="00777E18" w:rsidRDefault="00A55C22" w:rsidP="00471D5F">
            <w:pPr>
              <w:pStyle w:val="NoSpacing"/>
            </w:pPr>
            <w:r>
              <w:t>Perubahan proses bisnis yang tidak termasuk di dalam requirement awal</w:t>
            </w:r>
          </w:p>
        </w:tc>
        <w:tc>
          <w:tcPr>
            <w:tcW w:w="526" w:type="pct"/>
          </w:tcPr>
          <w:p w:rsidR="00777E18" w:rsidRDefault="00A55C22" w:rsidP="005738CF">
            <w:pPr>
              <w:pStyle w:val="NoSpacing"/>
            </w:pPr>
            <w:r>
              <w:t>Penurunan Kinerja</w:t>
            </w:r>
          </w:p>
        </w:tc>
        <w:tc>
          <w:tcPr>
            <w:tcW w:w="525" w:type="pct"/>
          </w:tcPr>
          <w:p w:rsidR="00777E18" w:rsidRDefault="00A55C22" w:rsidP="005738CF">
            <w:pPr>
              <w:pStyle w:val="NoSpacing"/>
            </w:pPr>
            <w:r>
              <w:t>Kebijakan</w:t>
            </w:r>
          </w:p>
        </w:tc>
        <w:tc>
          <w:tcPr>
            <w:tcW w:w="593" w:type="pct"/>
          </w:tcPr>
          <w:p w:rsidR="00777E18" w:rsidRDefault="00A55C22" w:rsidP="005738CF">
            <w:pPr>
              <w:pStyle w:val="NoSpacing"/>
            </w:pPr>
            <w:r>
              <w:t>Sering Terjadi</w:t>
            </w:r>
            <w:r>
              <w:br/>
              <w:t>(04)</w:t>
            </w:r>
          </w:p>
        </w:tc>
        <w:tc>
          <w:tcPr>
            <w:tcW w:w="523" w:type="pct"/>
          </w:tcPr>
          <w:p w:rsidR="00777E18" w:rsidRDefault="00A55C22" w:rsidP="005738CF">
            <w:pPr>
              <w:pStyle w:val="NoSpacing"/>
            </w:pPr>
            <w:r>
              <w:t>Sangat Signifikan</w:t>
            </w:r>
            <w:r>
              <w:br/>
              <w:t>(05)</w:t>
            </w:r>
          </w:p>
        </w:tc>
      </w:tr>
      <w:tr w:rsidR="00777E18" w:rsidTr="00A55C22">
        <w:tc>
          <w:tcPr>
            <w:tcW w:w="252" w:type="pct"/>
          </w:tcPr>
          <w:p w:rsidR="00777E18" w:rsidRDefault="00777E18" w:rsidP="005738CF">
            <w:pPr>
              <w:pStyle w:val="NoSpacing"/>
            </w:pPr>
            <w:r>
              <w:t>19</w:t>
            </w:r>
          </w:p>
        </w:tc>
        <w:tc>
          <w:tcPr>
            <w:tcW w:w="1067" w:type="pct"/>
          </w:tcPr>
          <w:p w:rsidR="00777E18" w:rsidRDefault="00A55C22" w:rsidP="005738CF">
            <w:pPr>
              <w:pStyle w:val="NoSpacing"/>
            </w:pPr>
            <w:r>
              <w:t>Sistem informasi perbendaharaan yang andal dan modern</w:t>
            </w:r>
          </w:p>
        </w:tc>
        <w:tc>
          <w:tcPr>
            <w:tcW w:w="695" w:type="pct"/>
          </w:tcPr>
          <w:p w:rsidR="00777E18" w:rsidRDefault="00A55C22" w:rsidP="005738CF">
            <w:pPr>
              <w:pStyle w:val="NoSpacing"/>
            </w:pPr>
            <w:r>
              <w:t>Sistem SPAN tidak dapat diakses</w:t>
            </w:r>
          </w:p>
        </w:tc>
        <w:tc>
          <w:tcPr>
            <w:tcW w:w="819" w:type="pct"/>
          </w:tcPr>
          <w:p w:rsidR="00777E18" w:rsidRDefault="00A55C22" w:rsidP="00471D5F">
            <w:pPr>
              <w:pStyle w:val="NoSpacing"/>
            </w:pPr>
            <w:r>
              <w:t>Adanya gangguan pada sistem dan infrastruktur (fasilitas dan infrastruktur utama)</w:t>
            </w:r>
          </w:p>
        </w:tc>
        <w:tc>
          <w:tcPr>
            <w:tcW w:w="526" w:type="pct"/>
          </w:tcPr>
          <w:p w:rsidR="00777E18" w:rsidRDefault="00A55C22" w:rsidP="005738CF">
            <w:pPr>
              <w:pStyle w:val="NoSpacing"/>
            </w:pPr>
            <w:r>
              <w:t>Gangguan Terhadap Layanan Organisasi</w:t>
            </w:r>
          </w:p>
        </w:tc>
        <w:tc>
          <w:tcPr>
            <w:tcW w:w="525" w:type="pct"/>
          </w:tcPr>
          <w:p w:rsidR="00777E18" w:rsidRDefault="00A55C22" w:rsidP="005738CF">
            <w:pPr>
              <w:pStyle w:val="NoSpacing"/>
            </w:pPr>
            <w:r>
              <w:t>Operasional</w:t>
            </w:r>
          </w:p>
        </w:tc>
        <w:tc>
          <w:tcPr>
            <w:tcW w:w="593" w:type="pct"/>
          </w:tcPr>
          <w:p w:rsidR="00777E18" w:rsidRDefault="00A55C22" w:rsidP="005738CF">
            <w:pPr>
              <w:pStyle w:val="NoSpacing"/>
            </w:pPr>
            <w:r>
              <w:t>Jarang Terjadi</w:t>
            </w:r>
            <w:r>
              <w:br/>
              <w:t>(02)</w:t>
            </w:r>
          </w:p>
        </w:tc>
        <w:tc>
          <w:tcPr>
            <w:tcW w:w="523" w:type="pct"/>
          </w:tcPr>
          <w:p w:rsidR="00777E18" w:rsidRDefault="00A55C22" w:rsidP="005738CF">
            <w:pPr>
              <w:pStyle w:val="NoSpacing"/>
            </w:pPr>
            <w:r>
              <w:t>Sangat Signifikan</w:t>
            </w:r>
            <w:r>
              <w:br/>
              <w:t>(05)</w:t>
            </w:r>
          </w:p>
        </w:tc>
      </w:tr>
      <w:tr w:rsidR="00777E18" w:rsidTr="00A55C22">
        <w:tc>
          <w:tcPr>
            <w:tcW w:w="252" w:type="pct"/>
          </w:tcPr>
          <w:p w:rsidR="00777E18" w:rsidRDefault="00777E18" w:rsidP="005738CF">
            <w:pPr>
              <w:pStyle w:val="NoSpacing"/>
            </w:pPr>
            <w:r>
              <w:t>20</w:t>
            </w:r>
          </w:p>
        </w:tc>
        <w:tc>
          <w:tcPr>
            <w:tcW w:w="1067" w:type="pct"/>
          </w:tcPr>
          <w:p w:rsidR="00777E18" w:rsidRDefault="00A55C22" w:rsidP="005738CF">
            <w:pPr>
              <w:pStyle w:val="NoSpacing"/>
            </w:pPr>
            <w:r>
              <w:t>Sistem informasi perbendaharaan yang andal dan modern</w:t>
            </w:r>
          </w:p>
        </w:tc>
        <w:tc>
          <w:tcPr>
            <w:tcW w:w="695" w:type="pct"/>
          </w:tcPr>
          <w:p w:rsidR="00777E18" w:rsidRDefault="00A55C22" w:rsidP="005738CF">
            <w:pPr>
              <w:pStyle w:val="NoSpacing"/>
            </w:pPr>
            <w:r>
              <w:t>Layanan sistem IT Perbendaharaan selain SPAN tidak dapat diakses (3 Layanan)</w:t>
            </w:r>
          </w:p>
        </w:tc>
        <w:tc>
          <w:tcPr>
            <w:tcW w:w="819" w:type="pct"/>
          </w:tcPr>
          <w:p w:rsidR="00777E18" w:rsidRDefault="00A55C22" w:rsidP="00471D5F">
            <w:pPr>
              <w:pStyle w:val="NoSpacing"/>
            </w:pPr>
            <w:r>
              <w:t>Adanya gangguan pada sistem dan infrastruktur (fasilitas dan infrastruktur utama)</w:t>
            </w:r>
          </w:p>
        </w:tc>
        <w:tc>
          <w:tcPr>
            <w:tcW w:w="526" w:type="pct"/>
          </w:tcPr>
          <w:p w:rsidR="00777E18" w:rsidRDefault="00A55C22" w:rsidP="005738CF">
            <w:pPr>
              <w:pStyle w:val="NoSpacing"/>
            </w:pPr>
            <w:r>
              <w:t>Gangguan Terhadap Layanan Organisasi</w:t>
            </w:r>
          </w:p>
        </w:tc>
        <w:tc>
          <w:tcPr>
            <w:tcW w:w="525" w:type="pct"/>
          </w:tcPr>
          <w:p w:rsidR="00777E18" w:rsidRDefault="00A55C22" w:rsidP="005738CF">
            <w:pPr>
              <w:pStyle w:val="NoSpacing"/>
            </w:pPr>
            <w:r>
              <w:t>Operasional</w:t>
            </w:r>
          </w:p>
        </w:tc>
        <w:tc>
          <w:tcPr>
            <w:tcW w:w="593" w:type="pct"/>
          </w:tcPr>
          <w:p w:rsidR="00777E18" w:rsidRDefault="00A55C22" w:rsidP="005738CF">
            <w:pPr>
              <w:pStyle w:val="NoSpacing"/>
            </w:pPr>
            <w:r>
              <w:t>Jarang Terjadi</w:t>
            </w:r>
            <w:r>
              <w:br/>
              <w:t>(02)</w:t>
            </w:r>
          </w:p>
        </w:tc>
        <w:tc>
          <w:tcPr>
            <w:tcW w:w="523" w:type="pct"/>
          </w:tcPr>
          <w:p w:rsidR="00777E18" w:rsidRDefault="00A55C22" w:rsidP="005738CF">
            <w:pPr>
              <w:pStyle w:val="NoSpacing"/>
            </w:pPr>
            <w:r>
              <w:t>Sangat Signifikan</w:t>
            </w:r>
            <w:r>
              <w:br/>
              <w:t>(05)</w:t>
            </w:r>
          </w:p>
        </w:tc>
      </w:tr>
      <w:tr w:rsidR="00777E18" w:rsidTr="00A55C22">
        <w:tc>
          <w:tcPr>
            <w:tcW w:w="252" w:type="pct"/>
          </w:tcPr>
          <w:p w:rsidR="00777E18" w:rsidRDefault="00777E18" w:rsidP="005738CF">
            <w:pPr>
              <w:pStyle w:val="NoSpacing"/>
            </w:pPr>
            <w:r>
              <w:t>21</w:t>
            </w:r>
          </w:p>
        </w:tc>
        <w:tc>
          <w:tcPr>
            <w:tcW w:w="1067" w:type="pct"/>
          </w:tcPr>
          <w:p w:rsidR="00777E18" w:rsidRDefault="008A019E" w:rsidP="005738CF">
            <w:pPr>
              <w:pStyle w:val="NoSpacing"/>
            </w:pPr>
            <w:r>
              <w:t>Sistem informasi perbendaharaan yang andal dan modern</w:t>
            </w:r>
          </w:p>
        </w:tc>
        <w:tc>
          <w:tcPr>
            <w:tcW w:w="695" w:type="pct"/>
          </w:tcPr>
          <w:p w:rsidR="00777E18" w:rsidRDefault="008A019E" w:rsidP="005738CF">
            <w:pPr>
              <w:pStyle w:val="NoSpacing"/>
            </w:pPr>
            <w:r>
              <w:t>Piloting SAKTI Tahap III Pada Lingkup Kementerian Keuangan Tidak Tepat Waktu</w:t>
            </w:r>
          </w:p>
        </w:tc>
        <w:tc>
          <w:tcPr>
            <w:tcW w:w="819" w:type="pct"/>
          </w:tcPr>
          <w:p w:rsidR="00777E18" w:rsidRDefault="008A019E" w:rsidP="00471D5F">
            <w:pPr>
              <w:pStyle w:val="NoSpacing"/>
            </w:pPr>
            <w:r>
              <w:t xml:space="preserve">Kesiapan user dan infrastruktur SAKTI pada satuan Kerja Piloting SAKTI Tahap III Lingkup </w:t>
            </w:r>
            <w:r>
              <w:lastRenderedPageBreak/>
              <w:t>Kementerian Keuangan</w:t>
            </w:r>
          </w:p>
        </w:tc>
        <w:tc>
          <w:tcPr>
            <w:tcW w:w="526" w:type="pct"/>
          </w:tcPr>
          <w:p w:rsidR="00777E18" w:rsidRDefault="008A019E" w:rsidP="005738CF">
            <w:pPr>
              <w:pStyle w:val="NoSpacing"/>
            </w:pPr>
            <w:r>
              <w:lastRenderedPageBreak/>
              <w:t>Penurunan Reputasi</w:t>
            </w:r>
          </w:p>
        </w:tc>
        <w:tc>
          <w:tcPr>
            <w:tcW w:w="525" w:type="pct"/>
          </w:tcPr>
          <w:p w:rsidR="00777E18" w:rsidRDefault="008A019E" w:rsidP="005738CF">
            <w:pPr>
              <w:pStyle w:val="NoSpacing"/>
            </w:pPr>
            <w:r>
              <w:t>Operasional</w:t>
            </w:r>
          </w:p>
        </w:tc>
        <w:tc>
          <w:tcPr>
            <w:tcW w:w="593" w:type="pct"/>
          </w:tcPr>
          <w:p w:rsidR="00777E18" w:rsidRDefault="008A019E" w:rsidP="005738CF">
            <w:pPr>
              <w:pStyle w:val="NoSpacing"/>
            </w:pPr>
            <w:r>
              <w:t>Hampir Pasti Terjadi</w:t>
            </w:r>
            <w:r>
              <w:br/>
              <w:t>(05)</w:t>
            </w:r>
          </w:p>
        </w:tc>
        <w:tc>
          <w:tcPr>
            <w:tcW w:w="523" w:type="pct"/>
          </w:tcPr>
          <w:p w:rsidR="00777E18" w:rsidRDefault="008A019E" w:rsidP="005738CF">
            <w:pPr>
              <w:pStyle w:val="NoSpacing"/>
            </w:pPr>
            <w:r>
              <w:t>Signifikan</w:t>
            </w:r>
            <w:r>
              <w:br/>
              <w:t>(04)</w:t>
            </w:r>
          </w:p>
        </w:tc>
      </w:tr>
      <w:tr w:rsidR="00777E18" w:rsidTr="00A55C22">
        <w:tc>
          <w:tcPr>
            <w:tcW w:w="252" w:type="pct"/>
          </w:tcPr>
          <w:p w:rsidR="00777E18" w:rsidRDefault="00777E18" w:rsidP="005738CF">
            <w:pPr>
              <w:pStyle w:val="NoSpacing"/>
            </w:pPr>
            <w:r>
              <w:lastRenderedPageBreak/>
              <w:t>22</w:t>
            </w:r>
          </w:p>
        </w:tc>
        <w:tc>
          <w:tcPr>
            <w:tcW w:w="1067" w:type="pct"/>
          </w:tcPr>
          <w:p w:rsidR="00777E18" w:rsidRDefault="008A019E" w:rsidP="005738CF">
            <w:pPr>
              <w:pStyle w:val="NoSpacing"/>
            </w:pPr>
            <w:r>
              <w:t>Pengelolaan anggaran yang berkualitas</w:t>
            </w:r>
          </w:p>
        </w:tc>
        <w:tc>
          <w:tcPr>
            <w:tcW w:w="695" w:type="pct"/>
          </w:tcPr>
          <w:p w:rsidR="00777E18" w:rsidRDefault="008A019E" w:rsidP="005738CF">
            <w:pPr>
              <w:pStyle w:val="NoSpacing"/>
            </w:pPr>
            <w:r>
              <w:t>Kehilangan aset negara</w:t>
            </w:r>
          </w:p>
        </w:tc>
        <w:tc>
          <w:tcPr>
            <w:tcW w:w="819" w:type="pct"/>
          </w:tcPr>
          <w:p w:rsidR="00777E18" w:rsidRDefault="008A019E" w:rsidP="00471D5F">
            <w:pPr>
              <w:pStyle w:val="NoSpacing"/>
            </w:pPr>
            <w:r>
              <w:t>Adanya tuntutan hukum dari pihak luar</w:t>
            </w:r>
          </w:p>
        </w:tc>
        <w:tc>
          <w:tcPr>
            <w:tcW w:w="526" w:type="pct"/>
          </w:tcPr>
          <w:p w:rsidR="00777E18" w:rsidRDefault="008A019E" w:rsidP="005738CF">
            <w:pPr>
              <w:pStyle w:val="NoSpacing"/>
            </w:pPr>
            <w:r>
              <w:t>Beban Keuangan Negara (Non Fraud)</w:t>
            </w:r>
          </w:p>
        </w:tc>
        <w:tc>
          <w:tcPr>
            <w:tcW w:w="525" w:type="pct"/>
          </w:tcPr>
          <w:p w:rsidR="00777E18" w:rsidRDefault="008A019E" w:rsidP="005738CF">
            <w:pPr>
              <w:pStyle w:val="NoSpacing"/>
            </w:pPr>
            <w:r>
              <w:t>Legal</w:t>
            </w:r>
          </w:p>
        </w:tc>
        <w:tc>
          <w:tcPr>
            <w:tcW w:w="593" w:type="pct"/>
          </w:tcPr>
          <w:p w:rsidR="00777E18" w:rsidRDefault="008A019E" w:rsidP="005738CF">
            <w:pPr>
              <w:pStyle w:val="NoSpacing"/>
            </w:pPr>
            <w:r>
              <w:t>Hampir Pasti Terjadi</w:t>
            </w:r>
            <w:r>
              <w:br/>
              <w:t>(05)</w:t>
            </w:r>
          </w:p>
        </w:tc>
        <w:tc>
          <w:tcPr>
            <w:tcW w:w="523" w:type="pct"/>
          </w:tcPr>
          <w:p w:rsidR="00777E18" w:rsidRDefault="008A019E" w:rsidP="005738CF">
            <w:pPr>
              <w:pStyle w:val="NoSpacing"/>
            </w:pPr>
            <w:r>
              <w:t>Signifikan</w:t>
            </w:r>
            <w:r>
              <w:br/>
              <w:t>(04)</w:t>
            </w:r>
          </w:p>
        </w:tc>
      </w:tr>
    </w:tbl>
    <w:p w:rsidR="005738CF" w:rsidRDefault="005738CF" w:rsidP="00114C4A">
      <w:pPr>
        <w:pStyle w:val="NoSpacing"/>
      </w:pPr>
    </w:p>
    <w:p w:rsidR="00E24066" w:rsidRDefault="00E24066" w:rsidP="00114C4A">
      <w:pPr>
        <w:pStyle w:val="NoSpacing"/>
      </w:pPr>
    </w:p>
    <w:p w:rsidR="0047580A" w:rsidRPr="00AD5B4F" w:rsidRDefault="00AD5B4F" w:rsidP="00114C4A">
      <w:pPr>
        <w:pStyle w:val="NoSpacing"/>
        <w:rPr>
          <w:b/>
        </w:rPr>
      </w:pPr>
      <w:r w:rsidRPr="00AD5B4F">
        <w:rPr>
          <w:b/>
        </w:rPr>
        <w:t>Prioritas Risiko</w:t>
      </w:r>
    </w:p>
    <w:tbl>
      <w:tblPr>
        <w:tblStyle w:val="TableGrid"/>
        <w:tblW w:w="0" w:type="auto"/>
        <w:tblLook w:val="04A0" w:firstRow="1" w:lastRow="0" w:firstColumn="1" w:lastColumn="0" w:noHBand="0" w:noVBand="1"/>
      </w:tblPr>
      <w:tblGrid>
        <w:gridCol w:w="647"/>
        <w:gridCol w:w="4533"/>
        <w:gridCol w:w="1942"/>
        <w:gridCol w:w="1943"/>
        <w:gridCol w:w="1942"/>
        <w:gridCol w:w="1943"/>
      </w:tblGrid>
      <w:tr w:rsidR="0047580A" w:rsidRPr="0047580A" w:rsidTr="0047580A">
        <w:tc>
          <w:tcPr>
            <w:tcW w:w="647" w:type="dxa"/>
            <w:vAlign w:val="center"/>
          </w:tcPr>
          <w:p w:rsidR="0047580A" w:rsidRPr="0047580A" w:rsidRDefault="0047580A" w:rsidP="0047580A">
            <w:pPr>
              <w:pStyle w:val="NoSpacing"/>
              <w:jc w:val="center"/>
              <w:rPr>
                <w:b/>
              </w:rPr>
            </w:pPr>
            <w:r>
              <w:rPr>
                <w:b/>
              </w:rPr>
              <w:t>No</w:t>
            </w:r>
          </w:p>
        </w:tc>
        <w:tc>
          <w:tcPr>
            <w:tcW w:w="4533" w:type="dxa"/>
            <w:vAlign w:val="center"/>
          </w:tcPr>
          <w:p w:rsidR="0047580A" w:rsidRPr="0047580A" w:rsidRDefault="0047580A" w:rsidP="0047580A">
            <w:pPr>
              <w:pStyle w:val="NoSpacing"/>
              <w:jc w:val="center"/>
              <w:rPr>
                <w:b/>
              </w:rPr>
            </w:pPr>
            <w:r>
              <w:rPr>
                <w:b/>
              </w:rPr>
              <w:t xml:space="preserve">Kejadian </w:t>
            </w:r>
          </w:p>
        </w:tc>
        <w:tc>
          <w:tcPr>
            <w:tcW w:w="1942" w:type="dxa"/>
            <w:vAlign w:val="center"/>
          </w:tcPr>
          <w:p w:rsidR="0047580A" w:rsidRPr="0047580A" w:rsidRDefault="0047580A" w:rsidP="0047580A">
            <w:pPr>
              <w:pStyle w:val="NoSpacing"/>
              <w:jc w:val="center"/>
              <w:rPr>
                <w:b/>
              </w:rPr>
            </w:pPr>
            <w:r>
              <w:rPr>
                <w:b/>
              </w:rPr>
              <w:t>Besaran Risiko</w:t>
            </w:r>
          </w:p>
        </w:tc>
        <w:tc>
          <w:tcPr>
            <w:tcW w:w="1943" w:type="dxa"/>
            <w:vAlign w:val="center"/>
          </w:tcPr>
          <w:p w:rsidR="0047580A" w:rsidRPr="0047580A" w:rsidRDefault="0047580A" w:rsidP="0047580A">
            <w:pPr>
              <w:pStyle w:val="NoSpacing"/>
              <w:jc w:val="center"/>
              <w:rPr>
                <w:b/>
              </w:rPr>
            </w:pPr>
            <w:r>
              <w:rPr>
                <w:b/>
              </w:rPr>
              <w:t>Sort by area dampak</w:t>
            </w:r>
          </w:p>
        </w:tc>
        <w:tc>
          <w:tcPr>
            <w:tcW w:w="1942" w:type="dxa"/>
            <w:vAlign w:val="center"/>
          </w:tcPr>
          <w:p w:rsidR="0047580A" w:rsidRPr="0047580A" w:rsidRDefault="0047580A" w:rsidP="0047580A">
            <w:pPr>
              <w:pStyle w:val="NoSpacing"/>
              <w:jc w:val="center"/>
              <w:rPr>
                <w:b/>
              </w:rPr>
            </w:pPr>
            <w:r>
              <w:rPr>
                <w:b/>
              </w:rPr>
              <w:t>Sort by max kategori</w:t>
            </w:r>
          </w:p>
        </w:tc>
        <w:tc>
          <w:tcPr>
            <w:tcW w:w="1943" w:type="dxa"/>
            <w:vAlign w:val="center"/>
          </w:tcPr>
          <w:p w:rsidR="0047580A" w:rsidRPr="0047580A" w:rsidRDefault="0047580A" w:rsidP="0047580A">
            <w:pPr>
              <w:pStyle w:val="NoSpacing"/>
              <w:jc w:val="center"/>
              <w:rPr>
                <w:b/>
              </w:rPr>
            </w:pPr>
            <w:r>
              <w:rPr>
                <w:b/>
              </w:rPr>
              <w:t>Prioritas Risiko</w:t>
            </w:r>
          </w:p>
        </w:tc>
      </w:tr>
      <w:tr w:rsidR="0047580A" w:rsidTr="00C84F6F">
        <w:tc>
          <w:tcPr>
            <w:tcW w:w="647" w:type="dxa"/>
          </w:tcPr>
          <w:p w:rsidR="0047580A" w:rsidRDefault="0047580A" w:rsidP="00FC1BA2">
            <w:pPr>
              <w:pStyle w:val="NoSpacing"/>
              <w:jc w:val="center"/>
            </w:pPr>
            <w:r>
              <w:t>1</w:t>
            </w:r>
          </w:p>
        </w:tc>
        <w:tc>
          <w:tcPr>
            <w:tcW w:w="4533" w:type="dxa"/>
          </w:tcPr>
          <w:p w:rsidR="0047580A" w:rsidRDefault="0047580A" w:rsidP="00114C4A">
            <w:pPr>
              <w:pStyle w:val="NoSpacing"/>
            </w:pPr>
            <w:r>
              <w:t>Terlambatnya penyempurnaan aplikasi SAKTI</w:t>
            </w:r>
          </w:p>
        </w:tc>
        <w:tc>
          <w:tcPr>
            <w:tcW w:w="1942" w:type="dxa"/>
          </w:tcPr>
          <w:p w:rsidR="0047580A" w:rsidRDefault="0047580A" w:rsidP="003F2B45">
            <w:pPr>
              <w:pStyle w:val="NoSpacing"/>
              <w:jc w:val="center"/>
            </w:pPr>
            <w:r>
              <w:t>24</w:t>
            </w:r>
          </w:p>
        </w:tc>
        <w:tc>
          <w:tcPr>
            <w:tcW w:w="1943" w:type="dxa"/>
          </w:tcPr>
          <w:p w:rsidR="0047580A" w:rsidRDefault="0047580A" w:rsidP="003F2B45">
            <w:pPr>
              <w:pStyle w:val="NoSpacing"/>
              <w:jc w:val="center"/>
            </w:pPr>
            <w:r>
              <w:t>7</w:t>
            </w:r>
          </w:p>
        </w:tc>
        <w:tc>
          <w:tcPr>
            <w:tcW w:w="1942" w:type="dxa"/>
          </w:tcPr>
          <w:p w:rsidR="0047580A" w:rsidRDefault="0047580A" w:rsidP="003F2B45">
            <w:pPr>
              <w:pStyle w:val="NoSpacing"/>
              <w:jc w:val="center"/>
            </w:pPr>
            <w:r>
              <w:t>2</w:t>
            </w:r>
          </w:p>
        </w:tc>
        <w:tc>
          <w:tcPr>
            <w:tcW w:w="1943" w:type="dxa"/>
          </w:tcPr>
          <w:p w:rsidR="0047580A" w:rsidRDefault="0047580A" w:rsidP="003F2B45">
            <w:pPr>
              <w:pStyle w:val="NoSpacing"/>
              <w:jc w:val="center"/>
            </w:pPr>
            <w:r>
              <w:t>1</w:t>
            </w:r>
          </w:p>
        </w:tc>
      </w:tr>
      <w:tr w:rsidR="0047580A" w:rsidTr="00C84F6F">
        <w:tc>
          <w:tcPr>
            <w:tcW w:w="647" w:type="dxa"/>
          </w:tcPr>
          <w:p w:rsidR="0047580A" w:rsidRDefault="0047580A" w:rsidP="00FC1BA2">
            <w:pPr>
              <w:pStyle w:val="NoSpacing"/>
              <w:jc w:val="center"/>
            </w:pPr>
            <w:r>
              <w:t>2</w:t>
            </w:r>
          </w:p>
        </w:tc>
        <w:tc>
          <w:tcPr>
            <w:tcW w:w="4533" w:type="dxa"/>
          </w:tcPr>
          <w:p w:rsidR="0047580A" w:rsidRDefault="0047580A" w:rsidP="00114C4A">
            <w:pPr>
              <w:pStyle w:val="NoSpacing"/>
            </w:pPr>
            <w:r>
              <w:t>Piloting SAKTI Tahap III Pada Lingkup Kementerian Keuangan Tidak Tepat Waktu</w:t>
            </w:r>
          </w:p>
        </w:tc>
        <w:tc>
          <w:tcPr>
            <w:tcW w:w="1942" w:type="dxa"/>
          </w:tcPr>
          <w:p w:rsidR="0047580A" w:rsidRDefault="0047580A" w:rsidP="003F2B45">
            <w:pPr>
              <w:pStyle w:val="NoSpacing"/>
              <w:jc w:val="center"/>
            </w:pPr>
            <w:r>
              <w:t>23</w:t>
            </w:r>
          </w:p>
        </w:tc>
        <w:tc>
          <w:tcPr>
            <w:tcW w:w="1943" w:type="dxa"/>
          </w:tcPr>
          <w:p w:rsidR="0047580A" w:rsidRDefault="0047580A" w:rsidP="003F2B45">
            <w:pPr>
              <w:pStyle w:val="NoSpacing"/>
              <w:jc w:val="center"/>
            </w:pPr>
            <w:r>
              <w:t>3</w:t>
            </w:r>
          </w:p>
        </w:tc>
        <w:tc>
          <w:tcPr>
            <w:tcW w:w="1942" w:type="dxa"/>
          </w:tcPr>
          <w:p w:rsidR="0047580A" w:rsidRDefault="0047580A" w:rsidP="003F2B45">
            <w:pPr>
              <w:pStyle w:val="NoSpacing"/>
              <w:jc w:val="center"/>
            </w:pPr>
            <w:r>
              <w:t>7</w:t>
            </w:r>
          </w:p>
        </w:tc>
        <w:tc>
          <w:tcPr>
            <w:tcW w:w="1943" w:type="dxa"/>
          </w:tcPr>
          <w:p w:rsidR="0047580A" w:rsidRDefault="0047580A" w:rsidP="003F2B45">
            <w:pPr>
              <w:pStyle w:val="NoSpacing"/>
              <w:jc w:val="center"/>
            </w:pPr>
            <w:r>
              <w:t>2</w:t>
            </w:r>
          </w:p>
        </w:tc>
      </w:tr>
      <w:tr w:rsidR="0047580A" w:rsidTr="00C84F6F">
        <w:tc>
          <w:tcPr>
            <w:tcW w:w="647" w:type="dxa"/>
          </w:tcPr>
          <w:p w:rsidR="0047580A" w:rsidRDefault="0047580A" w:rsidP="00FC1BA2">
            <w:pPr>
              <w:pStyle w:val="NoSpacing"/>
              <w:jc w:val="center"/>
            </w:pPr>
            <w:r>
              <w:t>3</w:t>
            </w:r>
          </w:p>
        </w:tc>
        <w:tc>
          <w:tcPr>
            <w:tcW w:w="4533" w:type="dxa"/>
          </w:tcPr>
          <w:p w:rsidR="0047580A" w:rsidRDefault="0047580A" w:rsidP="00114C4A">
            <w:pPr>
              <w:pStyle w:val="NoSpacing"/>
            </w:pPr>
            <w:r>
              <w:t>Sistem SPAN tidak dapat diakses</w:t>
            </w:r>
          </w:p>
        </w:tc>
        <w:tc>
          <w:tcPr>
            <w:tcW w:w="1942" w:type="dxa"/>
          </w:tcPr>
          <w:p w:rsidR="0047580A" w:rsidRDefault="0047580A" w:rsidP="003F2B45">
            <w:pPr>
              <w:pStyle w:val="NoSpacing"/>
              <w:jc w:val="center"/>
            </w:pPr>
            <w:r>
              <w:t>21</w:t>
            </w:r>
          </w:p>
        </w:tc>
        <w:tc>
          <w:tcPr>
            <w:tcW w:w="1943" w:type="dxa"/>
          </w:tcPr>
          <w:p w:rsidR="0047580A" w:rsidRDefault="0047580A" w:rsidP="003F2B45">
            <w:pPr>
              <w:pStyle w:val="NoSpacing"/>
              <w:jc w:val="center"/>
            </w:pPr>
            <w:r>
              <w:t>6</w:t>
            </w:r>
          </w:p>
        </w:tc>
        <w:tc>
          <w:tcPr>
            <w:tcW w:w="1942" w:type="dxa"/>
          </w:tcPr>
          <w:p w:rsidR="0047580A" w:rsidRDefault="0047580A" w:rsidP="003F2B45">
            <w:pPr>
              <w:pStyle w:val="NoSpacing"/>
              <w:jc w:val="center"/>
            </w:pPr>
            <w:r>
              <w:t>7</w:t>
            </w:r>
          </w:p>
        </w:tc>
        <w:tc>
          <w:tcPr>
            <w:tcW w:w="1943" w:type="dxa"/>
          </w:tcPr>
          <w:p w:rsidR="0047580A" w:rsidRDefault="0047580A" w:rsidP="003F2B45">
            <w:pPr>
              <w:pStyle w:val="NoSpacing"/>
              <w:jc w:val="center"/>
            </w:pPr>
            <w:r>
              <w:t>3</w:t>
            </w:r>
          </w:p>
        </w:tc>
      </w:tr>
      <w:tr w:rsidR="0047580A" w:rsidTr="00C84F6F">
        <w:tc>
          <w:tcPr>
            <w:tcW w:w="647" w:type="dxa"/>
          </w:tcPr>
          <w:p w:rsidR="0047580A" w:rsidRDefault="0047580A" w:rsidP="00FC1BA2">
            <w:pPr>
              <w:pStyle w:val="NoSpacing"/>
              <w:jc w:val="center"/>
            </w:pPr>
            <w:r>
              <w:t>4</w:t>
            </w:r>
          </w:p>
        </w:tc>
        <w:tc>
          <w:tcPr>
            <w:tcW w:w="4533" w:type="dxa"/>
          </w:tcPr>
          <w:p w:rsidR="0047580A" w:rsidRDefault="0047580A" w:rsidP="00114C4A">
            <w:pPr>
              <w:pStyle w:val="NoSpacing"/>
            </w:pPr>
            <w:r>
              <w:t>Layanan sistem IT Perbendaharaan selain SPAN tidak dapat diakses (3 Layanan)</w:t>
            </w:r>
          </w:p>
        </w:tc>
        <w:tc>
          <w:tcPr>
            <w:tcW w:w="1942" w:type="dxa"/>
          </w:tcPr>
          <w:p w:rsidR="0047580A" w:rsidRDefault="0047580A" w:rsidP="003F2B45">
            <w:pPr>
              <w:pStyle w:val="NoSpacing"/>
              <w:jc w:val="center"/>
            </w:pPr>
            <w:r>
              <w:t>21</w:t>
            </w:r>
          </w:p>
        </w:tc>
        <w:tc>
          <w:tcPr>
            <w:tcW w:w="1943" w:type="dxa"/>
          </w:tcPr>
          <w:p w:rsidR="0047580A" w:rsidRDefault="0047580A" w:rsidP="003F2B45">
            <w:pPr>
              <w:pStyle w:val="NoSpacing"/>
              <w:jc w:val="center"/>
            </w:pPr>
            <w:r>
              <w:t>6</w:t>
            </w:r>
          </w:p>
        </w:tc>
        <w:tc>
          <w:tcPr>
            <w:tcW w:w="1942" w:type="dxa"/>
          </w:tcPr>
          <w:p w:rsidR="0047580A" w:rsidRDefault="0047580A" w:rsidP="003F2B45">
            <w:pPr>
              <w:pStyle w:val="NoSpacing"/>
              <w:jc w:val="center"/>
            </w:pPr>
            <w:r>
              <w:t>7</w:t>
            </w:r>
          </w:p>
        </w:tc>
        <w:tc>
          <w:tcPr>
            <w:tcW w:w="1943" w:type="dxa"/>
          </w:tcPr>
          <w:p w:rsidR="0047580A" w:rsidRDefault="0047580A" w:rsidP="003F2B45">
            <w:pPr>
              <w:pStyle w:val="NoSpacing"/>
              <w:jc w:val="center"/>
            </w:pPr>
            <w:r>
              <w:t>4</w:t>
            </w:r>
          </w:p>
        </w:tc>
      </w:tr>
      <w:tr w:rsidR="0047580A" w:rsidTr="00C84F6F">
        <w:tc>
          <w:tcPr>
            <w:tcW w:w="647" w:type="dxa"/>
          </w:tcPr>
          <w:p w:rsidR="0047580A" w:rsidRDefault="0047580A" w:rsidP="00FC1BA2">
            <w:pPr>
              <w:pStyle w:val="NoSpacing"/>
              <w:jc w:val="center"/>
            </w:pPr>
            <w:r>
              <w:t>5</w:t>
            </w:r>
          </w:p>
        </w:tc>
        <w:tc>
          <w:tcPr>
            <w:tcW w:w="4533" w:type="dxa"/>
          </w:tcPr>
          <w:p w:rsidR="0047580A" w:rsidRDefault="0047580A" w:rsidP="00114C4A">
            <w:pPr>
              <w:pStyle w:val="NoSpacing"/>
            </w:pPr>
            <w:r>
              <w:t>Berkurangnya Satker yang menerapkan Pola Keuangan Badan Layanan Umum</w:t>
            </w:r>
          </w:p>
        </w:tc>
        <w:tc>
          <w:tcPr>
            <w:tcW w:w="1942" w:type="dxa"/>
          </w:tcPr>
          <w:p w:rsidR="0047580A" w:rsidRDefault="0047580A" w:rsidP="003F2B45">
            <w:pPr>
              <w:pStyle w:val="NoSpacing"/>
              <w:jc w:val="center"/>
            </w:pPr>
            <w:r>
              <w:t>21</w:t>
            </w:r>
          </w:p>
        </w:tc>
        <w:tc>
          <w:tcPr>
            <w:tcW w:w="1943" w:type="dxa"/>
          </w:tcPr>
          <w:p w:rsidR="0047580A" w:rsidRDefault="0047580A" w:rsidP="003F2B45">
            <w:pPr>
              <w:pStyle w:val="NoSpacing"/>
              <w:jc w:val="center"/>
            </w:pPr>
            <w:r>
              <w:t>7</w:t>
            </w:r>
          </w:p>
        </w:tc>
        <w:tc>
          <w:tcPr>
            <w:tcW w:w="1942" w:type="dxa"/>
          </w:tcPr>
          <w:p w:rsidR="0047580A" w:rsidRDefault="0047580A" w:rsidP="003F2B45">
            <w:pPr>
              <w:pStyle w:val="NoSpacing"/>
              <w:jc w:val="center"/>
            </w:pPr>
            <w:r>
              <w:t>4</w:t>
            </w:r>
          </w:p>
        </w:tc>
        <w:tc>
          <w:tcPr>
            <w:tcW w:w="1943" w:type="dxa"/>
          </w:tcPr>
          <w:p w:rsidR="0047580A" w:rsidRDefault="0047580A" w:rsidP="003F2B45">
            <w:pPr>
              <w:pStyle w:val="NoSpacing"/>
              <w:jc w:val="center"/>
            </w:pPr>
            <w:r>
              <w:t>5</w:t>
            </w:r>
          </w:p>
        </w:tc>
      </w:tr>
      <w:tr w:rsidR="0047580A" w:rsidTr="00C84F6F">
        <w:tc>
          <w:tcPr>
            <w:tcW w:w="647" w:type="dxa"/>
          </w:tcPr>
          <w:p w:rsidR="0047580A" w:rsidRDefault="0047580A" w:rsidP="00FC1BA2">
            <w:pPr>
              <w:pStyle w:val="NoSpacing"/>
              <w:jc w:val="center"/>
            </w:pPr>
            <w:r>
              <w:t>6</w:t>
            </w:r>
          </w:p>
        </w:tc>
        <w:tc>
          <w:tcPr>
            <w:tcW w:w="4533" w:type="dxa"/>
          </w:tcPr>
          <w:p w:rsidR="0047580A" w:rsidRDefault="0047580A" w:rsidP="00114C4A">
            <w:pPr>
              <w:pStyle w:val="NoSpacing"/>
            </w:pPr>
            <w:r>
              <w:t>SIKP UMi tidak dapat dijadikan sebagai dasar pengambilan kebijakan</w:t>
            </w:r>
          </w:p>
        </w:tc>
        <w:tc>
          <w:tcPr>
            <w:tcW w:w="1942" w:type="dxa"/>
          </w:tcPr>
          <w:p w:rsidR="0047580A" w:rsidRDefault="0047580A" w:rsidP="003F2B45">
            <w:pPr>
              <w:pStyle w:val="NoSpacing"/>
              <w:jc w:val="center"/>
            </w:pPr>
            <w:r>
              <w:t>19</w:t>
            </w:r>
          </w:p>
        </w:tc>
        <w:tc>
          <w:tcPr>
            <w:tcW w:w="1943" w:type="dxa"/>
          </w:tcPr>
          <w:p w:rsidR="0047580A" w:rsidRDefault="0047580A" w:rsidP="003F2B45">
            <w:pPr>
              <w:pStyle w:val="NoSpacing"/>
              <w:jc w:val="center"/>
            </w:pPr>
            <w:r>
              <w:t>3</w:t>
            </w:r>
          </w:p>
        </w:tc>
        <w:tc>
          <w:tcPr>
            <w:tcW w:w="1942" w:type="dxa"/>
          </w:tcPr>
          <w:p w:rsidR="0047580A" w:rsidRDefault="0047580A" w:rsidP="003F2B45">
            <w:pPr>
              <w:pStyle w:val="NoSpacing"/>
              <w:jc w:val="center"/>
            </w:pPr>
            <w:r>
              <w:t>7</w:t>
            </w:r>
          </w:p>
        </w:tc>
        <w:tc>
          <w:tcPr>
            <w:tcW w:w="1943" w:type="dxa"/>
          </w:tcPr>
          <w:p w:rsidR="0047580A" w:rsidRDefault="0047580A" w:rsidP="003F2B45">
            <w:pPr>
              <w:pStyle w:val="NoSpacing"/>
              <w:jc w:val="center"/>
            </w:pPr>
            <w:r>
              <w:t>6</w:t>
            </w:r>
          </w:p>
        </w:tc>
      </w:tr>
      <w:tr w:rsidR="0047580A" w:rsidTr="00C84F6F">
        <w:tc>
          <w:tcPr>
            <w:tcW w:w="647" w:type="dxa"/>
          </w:tcPr>
          <w:p w:rsidR="0047580A" w:rsidRDefault="0047580A" w:rsidP="00FC1BA2">
            <w:pPr>
              <w:pStyle w:val="NoSpacing"/>
              <w:jc w:val="center"/>
            </w:pPr>
            <w:r>
              <w:t>7</w:t>
            </w:r>
          </w:p>
        </w:tc>
        <w:tc>
          <w:tcPr>
            <w:tcW w:w="4533" w:type="dxa"/>
          </w:tcPr>
          <w:p w:rsidR="0047580A" w:rsidRDefault="0047580A" w:rsidP="00114C4A">
            <w:pPr>
              <w:pStyle w:val="NoSpacing"/>
            </w:pPr>
            <w:r>
              <w:t>Pemberian pinjaman kepada debitur PLN tidak diserap sesuai rencana</w:t>
            </w:r>
          </w:p>
        </w:tc>
        <w:tc>
          <w:tcPr>
            <w:tcW w:w="1942" w:type="dxa"/>
          </w:tcPr>
          <w:p w:rsidR="0047580A" w:rsidRDefault="0047580A" w:rsidP="003F2B45">
            <w:pPr>
              <w:pStyle w:val="NoSpacing"/>
              <w:jc w:val="center"/>
            </w:pPr>
            <w:r>
              <w:t>16</w:t>
            </w:r>
          </w:p>
        </w:tc>
        <w:tc>
          <w:tcPr>
            <w:tcW w:w="1943" w:type="dxa"/>
          </w:tcPr>
          <w:p w:rsidR="0047580A" w:rsidRDefault="0047580A" w:rsidP="003F2B45">
            <w:pPr>
              <w:pStyle w:val="NoSpacing"/>
              <w:jc w:val="center"/>
            </w:pPr>
            <w:r>
              <w:t>3</w:t>
            </w:r>
          </w:p>
        </w:tc>
        <w:tc>
          <w:tcPr>
            <w:tcW w:w="1942" w:type="dxa"/>
          </w:tcPr>
          <w:p w:rsidR="0047580A" w:rsidRDefault="0047580A" w:rsidP="003F2B45">
            <w:pPr>
              <w:pStyle w:val="NoSpacing"/>
              <w:jc w:val="center"/>
            </w:pPr>
            <w:r>
              <w:t>7</w:t>
            </w:r>
          </w:p>
        </w:tc>
        <w:tc>
          <w:tcPr>
            <w:tcW w:w="1943" w:type="dxa"/>
          </w:tcPr>
          <w:p w:rsidR="0047580A" w:rsidRDefault="0047580A" w:rsidP="003F2B45">
            <w:pPr>
              <w:pStyle w:val="NoSpacing"/>
              <w:jc w:val="center"/>
            </w:pPr>
            <w:r>
              <w:t>7</w:t>
            </w:r>
          </w:p>
        </w:tc>
      </w:tr>
      <w:tr w:rsidR="0047580A" w:rsidTr="00C84F6F">
        <w:tc>
          <w:tcPr>
            <w:tcW w:w="647" w:type="dxa"/>
          </w:tcPr>
          <w:p w:rsidR="0047580A" w:rsidRDefault="0047580A" w:rsidP="00FC1BA2">
            <w:pPr>
              <w:pStyle w:val="NoSpacing"/>
              <w:jc w:val="center"/>
            </w:pPr>
            <w:r>
              <w:t>8</w:t>
            </w:r>
          </w:p>
        </w:tc>
        <w:tc>
          <w:tcPr>
            <w:tcW w:w="4533" w:type="dxa"/>
          </w:tcPr>
          <w:p w:rsidR="0047580A" w:rsidRDefault="0047580A" w:rsidP="00114C4A">
            <w:pPr>
              <w:pStyle w:val="NoSpacing"/>
            </w:pPr>
            <w:r>
              <w:t>Potensi terjadinya Kekurangan Kas pada saat dibutuhkan (Cash Shortage)</w:t>
            </w:r>
          </w:p>
        </w:tc>
        <w:tc>
          <w:tcPr>
            <w:tcW w:w="1942" w:type="dxa"/>
          </w:tcPr>
          <w:p w:rsidR="0047580A" w:rsidRDefault="0047580A" w:rsidP="003F2B45">
            <w:pPr>
              <w:pStyle w:val="NoSpacing"/>
              <w:jc w:val="center"/>
            </w:pPr>
            <w:r>
              <w:t>13</w:t>
            </w:r>
          </w:p>
        </w:tc>
        <w:tc>
          <w:tcPr>
            <w:tcW w:w="1943" w:type="dxa"/>
          </w:tcPr>
          <w:p w:rsidR="0047580A" w:rsidRDefault="0047580A" w:rsidP="003F2B45">
            <w:pPr>
              <w:pStyle w:val="NoSpacing"/>
              <w:jc w:val="center"/>
            </w:pPr>
            <w:r>
              <w:t>3</w:t>
            </w:r>
          </w:p>
        </w:tc>
        <w:tc>
          <w:tcPr>
            <w:tcW w:w="1942" w:type="dxa"/>
          </w:tcPr>
          <w:p w:rsidR="0047580A" w:rsidRDefault="0047580A" w:rsidP="003F2B45">
            <w:pPr>
              <w:pStyle w:val="NoSpacing"/>
              <w:jc w:val="center"/>
            </w:pPr>
            <w:r>
              <w:t>2</w:t>
            </w:r>
          </w:p>
        </w:tc>
        <w:tc>
          <w:tcPr>
            <w:tcW w:w="1943" w:type="dxa"/>
          </w:tcPr>
          <w:p w:rsidR="0047580A" w:rsidRDefault="0047580A" w:rsidP="003F2B45">
            <w:pPr>
              <w:pStyle w:val="NoSpacing"/>
              <w:jc w:val="center"/>
            </w:pPr>
            <w:r>
              <w:t>8</w:t>
            </w:r>
          </w:p>
        </w:tc>
      </w:tr>
      <w:tr w:rsidR="0047580A" w:rsidTr="00C84F6F">
        <w:tc>
          <w:tcPr>
            <w:tcW w:w="647" w:type="dxa"/>
          </w:tcPr>
          <w:p w:rsidR="0047580A" w:rsidRDefault="0047580A" w:rsidP="00FC1BA2">
            <w:pPr>
              <w:pStyle w:val="NoSpacing"/>
              <w:jc w:val="center"/>
            </w:pPr>
            <w:r>
              <w:t>9</w:t>
            </w:r>
          </w:p>
        </w:tc>
        <w:tc>
          <w:tcPr>
            <w:tcW w:w="4533" w:type="dxa"/>
          </w:tcPr>
          <w:p w:rsidR="0047580A" w:rsidRDefault="0047580A" w:rsidP="00114C4A">
            <w:pPr>
              <w:pStyle w:val="NoSpacing"/>
            </w:pPr>
            <w:r>
              <w:t>Kualitas penyerapan anggaran K/L yang rendah</w:t>
            </w:r>
          </w:p>
        </w:tc>
        <w:tc>
          <w:tcPr>
            <w:tcW w:w="1942" w:type="dxa"/>
          </w:tcPr>
          <w:p w:rsidR="0047580A" w:rsidRDefault="0047580A" w:rsidP="003F2B45">
            <w:pPr>
              <w:pStyle w:val="NoSpacing"/>
              <w:jc w:val="center"/>
            </w:pPr>
            <w:r>
              <w:t>12</w:t>
            </w:r>
          </w:p>
        </w:tc>
        <w:tc>
          <w:tcPr>
            <w:tcW w:w="1943" w:type="dxa"/>
          </w:tcPr>
          <w:p w:rsidR="0047580A" w:rsidRDefault="0047580A" w:rsidP="003F2B45">
            <w:pPr>
              <w:pStyle w:val="NoSpacing"/>
              <w:jc w:val="center"/>
            </w:pPr>
            <w:r>
              <w:t>7</w:t>
            </w:r>
          </w:p>
        </w:tc>
        <w:tc>
          <w:tcPr>
            <w:tcW w:w="1942" w:type="dxa"/>
          </w:tcPr>
          <w:p w:rsidR="0047580A" w:rsidRDefault="0047580A" w:rsidP="003F2B45">
            <w:pPr>
              <w:pStyle w:val="NoSpacing"/>
              <w:jc w:val="center"/>
            </w:pPr>
            <w:r>
              <w:t>2</w:t>
            </w:r>
          </w:p>
        </w:tc>
        <w:tc>
          <w:tcPr>
            <w:tcW w:w="1943" w:type="dxa"/>
          </w:tcPr>
          <w:p w:rsidR="0047580A" w:rsidRDefault="0047580A" w:rsidP="003F2B45">
            <w:pPr>
              <w:pStyle w:val="NoSpacing"/>
              <w:jc w:val="center"/>
            </w:pPr>
            <w:r>
              <w:t>9</w:t>
            </w:r>
          </w:p>
        </w:tc>
      </w:tr>
      <w:tr w:rsidR="0047580A" w:rsidTr="00C84F6F">
        <w:tc>
          <w:tcPr>
            <w:tcW w:w="647" w:type="dxa"/>
          </w:tcPr>
          <w:p w:rsidR="0047580A" w:rsidRDefault="0047580A" w:rsidP="00FC1BA2">
            <w:pPr>
              <w:pStyle w:val="NoSpacing"/>
              <w:jc w:val="center"/>
            </w:pPr>
            <w:r>
              <w:t>10</w:t>
            </w:r>
          </w:p>
        </w:tc>
        <w:tc>
          <w:tcPr>
            <w:tcW w:w="4533" w:type="dxa"/>
          </w:tcPr>
          <w:p w:rsidR="0047580A" w:rsidRDefault="0047580A" w:rsidP="00114C4A">
            <w:pPr>
              <w:pStyle w:val="NoSpacing"/>
            </w:pPr>
            <w:r>
              <w:t>K/L dan Bagian Anggaran BUN tidak dapat menyusun LK sesuai dengan ketentuan yang telah ditetapkan</w:t>
            </w:r>
          </w:p>
        </w:tc>
        <w:tc>
          <w:tcPr>
            <w:tcW w:w="1942" w:type="dxa"/>
          </w:tcPr>
          <w:p w:rsidR="0047580A" w:rsidRDefault="0047580A" w:rsidP="003F2B45">
            <w:pPr>
              <w:pStyle w:val="NoSpacing"/>
              <w:jc w:val="center"/>
            </w:pPr>
            <w:r>
              <w:t>12</w:t>
            </w:r>
          </w:p>
        </w:tc>
        <w:tc>
          <w:tcPr>
            <w:tcW w:w="1943" w:type="dxa"/>
          </w:tcPr>
          <w:p w:rsidR="0047580A" w:rsidRDefault="0047580A" w:rsidP="003F2B45">
            <w:pPr>
              <w:pStyle w:val="NoSpacing"/>
              <w:jc w:val="center"/>
            </w:pPr>
            <w:r>
              <w:t>7</w:t>
            </w:r>
          </w:p>
        </w:tc>
        <w:tc>
          <w:tcPr>
            <w:tcW w:w="1942" w:type="dxa"/>
          </w:tcPr>
          <w:p w:rsidR="0047580A" w:rsidRDefault="0047580A" w:rsidP="003F2B45">
            <w:pPr>
              <w:pStyle w:val="NoSpacing"/>
              <w:jc w:val="center"/>
            </w:pPr>
            <w:r>
              <w:t>7</w:t>
            </w:r>
          </w:p>
        </w:tc>
        <w:tc>
          <w:tcPr>
            <w:tcW w:w="1943" w:type="dxa"/>
          </w:tcPr>
          <w:p w:rsidR="0047580A" w:rsidRDefault="0047580A" w:rsidP="003F2B45">
            <w:pPr>
              <w:pStyle w:val="NoSpacing"/>
              <w:jc w:val="center"/>
            </w:pPr>
            <w:r>
              <w:t>10</w:t>
            </w:r>
          </w:p>
        </w:tc>
      </w:tr>
      <w:tr w:rsidR="0047580A" w:rsidTr="00C84F6F">
        <w:tc>
          <w:tcPr>
            <w:tcW w:w="647" w:type="dxa"/>
          </w:tcPr>
          <w:p w:rsidR="0047580A" w:rsidRDefault="0047580A" w:rsidP="00FC1BA2">
            <w:pPr>
              <w:pStyle w:val="NoSpacing"/>
              <w:jc w:val="center"/>
            </w:pPr>
            <w:r>
              <w:t>11</w:t>
            </w:r>
          </w:p>
        </w:tc>
        <w:tc>
          <w:tcPr>
            <w:tcW w:w="4533" w:type="dxa"/>
          </w:tcPr>
          <w:p w:rsidR="0047580A" w:rsidRDefault="0047580A" w:rsidP="00114C4A">
            <w:pPr>
              <w:pStyle w:val="NoSpacing"/>
            </w:pPr>
            <w:r>
              <w:t>Penilaian Satker yang kurang baik terhadap pelayanan unit kerja WBK/WBBM</w:t>
            </w:r>
          </w:p>
        </w:tc>
        <w:tc>
          <w:tcPr>
            <w:tcW w:w="1942" w:type="dxa"/>
          </w:tcPr>
          <w:p w:rsidR="0047580A" w:rsidRDefault="0047580A" w:rsidP="003F2B45">
            <w:pPr>
              <w:pStyle w:val="NoSpacing"/>
              <w:jc w:val="center"/>
            </w:pPr>
            <w:r>
              <w:t>12</w:t>
            </w:r>
          </w:p>
        </w:tc>
        <w:tc>
          <w:tcPr>
            <w:tcW w:w="1943" w:type="dxa"/>
          </w:tcPr>
          <w:p w:rsidR="0047580A" w:rsidRDefault="0047580A" w:rsidP="003F2B45">
            <w:pPr>
              <w:pStyle w:val="NoSpacing"/>
              <w:jc w:val="center"/>
            </w:pPr>
            <w:r>
              <w:t>7</w:t>
            </w:r>
          </w:p>
        </w:tc>
        <w:tc>
          <w:tcPr>
            <w:tcW w:w="1942" w:type="dxa"/>
          </w:tcPr>
          <w:p w:rsidR="0047580A" w:rsidRDefault="0047580A" w:rsidP="003F2B45">
            <w:pPr>
              <w:pStyle w:val="NoSpacing"/>
              <w:jc w:val="center"/>
            </w:pPr>
            <w:r>
              <w:t>7</w:t>
            </w:r>
          </w:p>
        </w:tc>
        <w:tc>
          <w:tcPr>
            <w:tcW w:w="1943" w:type="dxa"/>
          </w:tcPr>
          <w:p w:rsidR="0047580A" w:rsidRDefault="0047580A" w:rsidP="003F2B45">
            <w:pPr>
              <w:pStyle w:val="NoSpacing"/>
              <w:jc w:val="center"/>
            </w:pPr>
            <w:r>
              <w:t>11</w:t>
            </w:r>
          </w:p>
        </w:tc>
      </w:tr>
      <w:tr w:rsidR="0047580A" w:rsidTr="00C84F6F">
        <w:tc>
          <w:tcPr>
            <w:tcW w:w="647" w:type="dxa"/>
          </w:tcPr>
          <w:p w:rsidR="0047580A" w:rsidRDefault="0047580A" w:rsidP="00FC1BA2">
            <w:pPr>
              <w:pStyle w:val="NoSpacing"/>
              <w:jc w:val="center"/>
            </w:pPr>
            <w:r>
              <w:t>12</w:t>
            </w:r>
          </w:p>
        </w:tc>
        <w:tc>
          <w:tcPr>
            <w:tcW w:w="4533" w:type="dxa"/>
          </w:tcPr>
          <w:p w:rsidR="0047580A" w:rsidRDefault="0047580A" w:rsidP="00114C4A">
            <w:pPr>
              <w:pStyle w:val="NoSpacing"/>
            </w:pPr>
            <w:r>
              <w:t>Simplifikasi pelaporan / pertanggungjawaban pelaksanaan anggaran pada K/L tidak optimal</w:t>
            </w:r>
          </w:p>
        </w:tc>
        <w:tc>
          <w:tcPr>
            <w:tcW w:w="1942" w:type="dxa"/>
          </w:tcPr>
          <w:p w:rsidR="0047580A" w:rsidRDefault="00577D63" w:rsidP="003F2B45">
            <w:pPr>
              <w:pStyle w:val="NoSpacing"/>
              <w:jc w:val="center"/>
            </w:pPr>
            <w:r>
              <w:t>11</w:t>
            </w:r>
          </w:p>
        </w:tc>
        <w:tc>
          <w:tcPr>
            <w:tcW w:w="1943" w:type="dxa"/>
          </w:tcPr>
          <w:p w:rsidR="0047580A" w:rsidRDefault="003E5525" w:rsidP="003F2B45">
            <w:pPr>
              <w:pStyle w:val="NoSpacing"/>
              <w:jc w:val="center"/>
            </w:pPr>
            <w:r>
              <w:t>3</w:t>
            </w:r>
          </w:p>
        </w:tc>
        <w:tc>
          <w:tcPr>
            <w:tcW w:w="1942" w:type="dxa"/>
          </w:tcPr>
          <w:p w:rsidR="0047580A" w:rsidRDefault="003E5525" w:rsidP="003F2B45">
            <w:pPr>
              <w:pStyle w:val="NoSpacing"/>
              <w:jc w:val="center"/>
            </w:pPr>
            <w:r>
              <w:t>7</w:t>
            </w:r>
          </w:p>
        </w:tc>
        <w:tc>
          <w:tcPr>
            <w:tcW w:w="1943" w:type="dxa"/>
          </w:tcPr>
          <w:p w:rsidR="0047580A" w:rsidRDefault="00C46427" w:rsidP="003F2B45">
            <w:pPr>
              <w:pStyle w:val="NoSpacing"/>
              <w:jc w:val="center"/>
            </w:pPr>
            <w:r>
              <w:t>12</w:t>
            </w:r>
          </w:p>
        </w:tc>
      </w:tr>
      <w:tr w:rsidR="0047580A" w:rsidTr="00C84F6F">
        <w:tc>
          <w:tcPr>
            <w:tcW w:w="647" w:type="dxa"/>
          </w:tcPr>
          <w:p w:rsidR="0047580A" w:rsidRDefault="0047580A" w:rsidP="00FC1BA2">
            <w:pPr>
              <w:pStyle w:val="NoSpacing"/>
              <w:jc w:val="center"/>
            </w:pPr>
            <w:r>
              <w:t>13</w:t>
            </w:r>
          </w:p>
        </w:tc>
        <w:tc>
          <w:tcPr>
            <w:tcW w:w="4533" w:type="dxa"/>
          </w:tcPr>
          <w:p w:rsidR="0047580A" w:rsidRDefault="0047580A" w:rsidP="00114C4A">
            <w:pPr>
              <w:pStyle w:val="NoSpacing"/>
            </w:pPr>
            <w:r>
              <w:t>Penyelesaian Harmonisasi Peraturan Terlambat</w:t>
            </w:r>
          </w:p>
        </w:tc>
        <w:tc>
          <w:tcPr>
            <w:tcW w:w="1942" w:type="dxa"/>
          </w:tcPr>
          <w:p w:rsidR="0047580A" w:rsidRDefault="00577D63" w:rsidP="003F2B45">
            <w:pPr>
              <w:pStyle w:val="NoSpacing"/>
              <w:jc w:val="center"/>
            </w:pPr>
            <w:r>
              <w:t>11</w:t>
            </w:r>
          </w:p>
        </w:tc>
        <w:tc>
          <w:tcPr>
            <w:tcW w:w="1943" w:type="dxa"/>
          </w:tcPr>
          <w:p w:rsidR="0047580A" w:rsidRDefault="003E5525" w:rsidP="003F2B45">
            <w:pPr>
              <w:pStyle w:val="NoSpacing"/>
              <w:jc w:val="center"/>
            </w:pPr>
            <w:r>
              <w:t>6</w:t>
            </w:r>
          </w:p>
        </w:tc>
        <w:tc>
          <w:tcPr>
            <w:tcW w:w="1942" w:type="dxa"/>
          </w:tcPr>
          <w:p w:rsidR="0047580A" w:rsidRDefault="003E5525" w:rsidP="003F2B45">
            <w:pPr>
              <w:pStyle w:val="NoSpacing"/>
              <w:jc w:val="center"/>
            </w:pPr>
            <w:r>
              <w:t>7</w:t>
            </w:r>
          </w:p>
        </w:tc>
        <w:tc>
          <w:tcPr>
            <w:tcW w:w="1943" w:type="dxa"/>
          </w:tcPr>
          <w:p w:rsidR="0047580A" w:rsidRDefault="00C46427" w:rsidP="003F2B45">
            <w:pPr>
              <w:pStyle w:val="NoSpacing"/>
              <w:jc w:val="center"/>
            </w:pPr>
            <w:r>
              <w:t>13</w:t>
            </w:r>
          </w:p>
        </w:tc>
      </w:tr>
      <w:tr w:rsidR="0047580A" w:rsidTr="00C84F6F">
        <w:tc>
          <w:tcPr>
            <w:tcW w:w="647" w:type="dxa"/>
          </w:tcPr>
          <w:p w:rsidR="0047580A" w:rsidRDefault="0047580A" w:rsidP="00FC1BA2">
            <w:pPr>
              <w:pStyle w:val="NoSpacing"/>
              <w:jc w:val="center"/>
            </w:pPr>
            <w:r>
              <w:lastRenderedPageBreak/>
              <w:t>14</w:t>
            </w:r>
          </w:p>
        </w:tc>
        <w:tc>
          <w:tcPr>
            <w:tcW w:w="4533" w:type="dxa"/>
          </w:tcPr>
          <w:p w:rsidR="0047580A" w:rsidRDefault="0047580A" w:rsidP="00114C4A">
            <w:pPr>
              <w:pStyle w:val="NoSpacing"/>
            </w:pPr>
            <w:r>
              <w:t>SIKP tidak dapat digunakan secara optimal</w:t>
            </w:r>
          </w:p>
        </w:tc>
        <w:tc>
          <w:tcPr>
            <w:tcW w:w="1942" w:type="dxa"/>
          </w:tcPr>
          <w:p w:rsidR="0047580A" w:rsidRDefault="00577D63" w:rsidP="003F2B45">
            <w:pPr>
              <w:pStyle w:val="NoSpacing"/>
              <w:jc w:val="center"/>
            </w:pPr>
            <w:r>
              <w:t>11</w:t>
            </w:r>
          </w:p>
        </w:tc>
        <w:tc>
          <w:tcPr>
            <w:tcW w:w="1943" w:type="dxa"/>
          </w:tcPr>
          <w:p w:rsidR="0047580A" w:rsidRDefault="003E5525" w:rsidP="003F2B45">
            <w:pPr>
              <w:pStyle w:val="NoSpacing"/>
              <w:jc w:val="center"/>
            </w:pPr>
            <w:r>
              <w:t>7</w:t>
            </w:r>
          </w:p>
        </w:tc>
        <w:tc>
          <w:tcPr>
            <w:tcW w:w="1942" w:type="dxa"/>
          </w:tcPr>
          <w:p w:rsidR="0047580A" w:rsidRDefault="003E5525" w:rsidP="003F2B45">
            <w:pPr>
              <w:pStyle w:val="NoSpacing"/>
              <w:jc w:val="center"/>
            </w:pPr>
            <w:r>
              <w:t>7</w:t>
            </w:r>
          </w:p>
        </w:tc>
        <w:tc>
          <w:tcPr>
            <w:tcW w:w="1943" w:type="dxa"/>
          </w:tcPr>
          <w:p w:rsidR="0047580A" w:rsidRDefault="00C46427" w:rsidP="003F2B45">
            <w:pPr>
              <w:pStyle w:val="NoSpacing"/>
              <w:jc w:val="center"/>
            </w:pPr>
            <w:r>
              <w:t>14</w:t>
            </w:r>
          </w:p>
        </w:tc>
      </w:tr>
      <w:tr w:rsidR="0047580A" w:rsidTr="00C84F6F">
        <w:tc>
          <w:tcPr>
            <w:tcW w:w="647" w:type="dxa"/>
          </w:tcPr>
          <w:p w:rsidR="0047580A" w:rsidRDefault="0047580A" w:rsidP="00FC1BA2">
            <w:pPr>
              <w:pStyle w:val="NoSpacing"/>
              <w:jc w:val="center"/>
            </w:pPr>
            <w:r>
              <w:t>15</w:t>
            </w:r>
          </w:p>
        </w:tc>
        <w:tc>
          <w:tcPr>
            <w:tcW w:w="4533" w:type="dxa"/>
          </w:tcPr>
          <w:p w:rsidR="0047580A" w:rsidRDefault="0047580A" w:rsidP="00114C4A">
            <w:pPr>
              <w:pStyle w:val="NoSpacing"/>
            </w:pPr>
            <w:r>
              <w:t>Pelaksanaan Inisiatif Strategis masing-masing Initiative Owner tidak tepat waktu/terlambat</w:t>
            </w:r>
          </w:p>
        </w:tc>
        <w:tc>
          <w:tcPr>
            <w:tcW w:w="1942" w:type="dxa"/>
          </w:tcPr>
          <w:p w:rsidR="0047580A" w:rsidRDefault="00577D63" w:rsidP="003F2B45">
            <w:pPr>
              <w:pStyle w:val="NoSpacing"/>
              <w:jc w:val="center"/>
            </w:pPr>
            <w:r>
              <w:t>10</w:t>
            </w:r>
          </w:p>
        </w:tc>
        <w:tc>
          <w:tcPr>
            <w:tcW w:w="1943" w:type="dxa"/>
          </w:tcPr>
          <w:p w:rsidR="0047580A" w:rsidRDefault="003E5525" w:rsidP="003F2B45">
            <w:pPr>
              <w:pStyle w:val="NoSpacing"/>
              <w:jc w:val="center"/>
            </w:pPr>
            <w:r>
              <w:t>3</w:t>
            </w:r>
          </w:p>
        </w:tc>
        <w:tc>
          <w:tcPr>
            <w:tcW w:w="1942" w:type="dxa"/>
          </w:tcPr>
          <w:p w:rsidR="0047580A" w:rsidRDefault="003E5525" w:rsidP="003F2B45">
            <w:pPr>
              <w:pStyle w:val="NoSpacing"/>
              <w:jc w:val="center"/>
            </w:pPr>
            <w:r>
              <w:t>2</w:t>
            </w:r>
          </w:p>
        </w:tc>
        <w:tc>
          <w:tcPr>
            <w:tcW w:w="1943" w:type="dxa"/>
          </w:tcPr>
          <w:p w:rsidR="0047580A" w:rsidRDefault="00C46427" w:rsidP="003F2B45">
            <w:pPr>
              <w:pStyle w:val="NoSpacing"/>
              <w:jc w:val="center"/>
            </w:pPr>
            <w:r>
              <w:t>15</w:t>
            </w:r>
          </w:p>
        </w:tc>
      </w:tr>
      <w:tr w:rsidR="0047580A" w:rsidTr="00C84F6F">
        <w:tc>
          <w:tcPr>
            <w:tcW w:w="647" w:type="dxa"/>
          </w:tcPr>
          <w:p w:rsidR="0047580A" w:rsidRDefault="0047580A" w:rsidP="00FC1BA2">
            <w:pPr>
              <w:pStyle w:val="NoSpacing"/>
              <w:jc w:val="center"/>
            </w:pPr>
            <w:r>
              <w:t>16</w:t>
            </w:r>
          </w:p>
        </w:tc>
        <w:tc>
          <w:tcPr>
            <w:tcW w:w="4533" w:type="dxa"/>
          </w:tcPr>
          <w:p w:rsidR="0047580A" w:rsidRDefault="0047580A" w:rsidP="00114C4A">
            <w:pPr>
              <w:pStyle w:val="NoSpacing"/>
            </w:pPr>
            <w:r>
              <w:t>Terjadi perbedaan data realisasi pendapatan dan belanja antara K/L dan BUN</w:t>
            </w:r>
          </w:p>
        </w:tc>
        <w:tc>
          <w:tcPr>
            <w:tcW w:w="1942" w:type="dxa"/>
          </w:tcPr>
          <w:p w:rsidR="0047580A" w:rsidRDefault="00577D63" w:rsidP="003F2B45">
            <w:pPr>
              <w:pStyle w:val="NoSpacing"/>
              <w:jc w:val="center"/>
            </w:pPr>
            <w:r>
              <w:t>10</w:t>
            </w:r>
          </w:p>
        </w:tc>
        <w:tc>
          <w:tcPr>
            <w:tcW w:w="1943" w:type="dxa"/>
          </w:tcPr>
          <w:p w:rsidR="0047580A" w:rsidRDefault="003E5525" w:rsidP="003F2B45">
            <w:pPr>
              <w:pStyle w:val="NoSpacing"/>
              <w:jc w:val="center"/>
            </w:pPr>
            <w:r>
              <w:t>3</w:t>
            </w:r>
          </w:p>
        </w:tc>
        <w:tc>
          <w:tcPr>
            <w:tcW w:w="1942" w:type="dxa"/>
          </w:tcPr>
          <w:p w:rsidR="0047580A" w:rsidRDefault="003E5525" w:rsidP="003F2B45">
            <w:pPr>
              <w:pStyle w:val="NoSpacing"/>
              <w:jc w:val="center"/>
            </w:pPr>
            <w:r>
              <w:t>3</w:t>
            </w:r>
          </w:p>
        </w:tc>
        <w:tc>
          <w:tcPr>
            <w:tcW w:w="1943" w:type="dxa"/>
          </w:tcPr>
          <w:p w:rsidR="0047580A" w:rsidRDefault="00C46427" w:rsidP="003F2B45">
            <w:pPr>
              <w:pStyle w:val="NoSpacing"/>
              <w:jc w:val="center"/>
            </w:pPr>
            <w:r>
              <w:t>16</w:t>
            </w:r>
          </w:p>
        </w:tc>
      </w:tr>
      <w:tr w:rsidR="0047580A" w:rsidTr="00C84F6F">
        <w:tc>
          <w:tcPr>
            <w:tcW w:w="647" w:type="dxa"/>
          </w:tcPr>
          <w:p w:rsidR="0047580A" w:rsidRDefault="0047580A" w:rsidP="00FC1BA2">
            <w:pPr>
              <w:pStyle w:val="NoSpacing"/>
              <w:jc w:val="center"/>
            </w:pPr>
            <w:r>
              <w:t>17</w:t>
            </w:r>
          </w:p>
        </w:tc>
        <w:tc>
          <w:tcPr>
            <w:tcW w:w="4533" w:type="dxa"/>
          </w:tcPr>
          <w:p w:rsidR="0047580A" w:rsidRDefault="0047580A" w:rsidP="00114C4A">
            <w:pPr>
              <w:pStyle w:val="NoSpacing"/>
            </w:pPr>
            <w:r>
              <w:t>Terdapat rekomendasi BPK yang membutuhkan waktu tindak lanjut lebih lama dari yang ditargetkan</w:t>
            </w:r>
          </w:p>
        </w:tc>
        <w:tc>
          <w:tcPr>
            <w:tcW w:w="1942" w:type="dxa"/>
          </w:tcPr>
          <w:p w:rsidR="0047580A" w:rsidRDefault="00577D63" w:rsidP="003F2B45">
            <w:pPr>
              <w:pStyle w:val="NoSpacing"/>
              <w:jc w:val="center"/>
            </w:pPr>
            <w:r>
              <w:t>9</w:t>
            </w:r>
          </w:p>
        </w:tc>
        <w:tc>
          <w:tcPr>
            <w:tcW w:w="1943" w:type="dxa"/>
          </w:tcPr>
          <w:p w:rsidR="0047580A" w:rsidRDefault="00577D63" w:rsidP="003F2B45">
            <w:pPr>
              <w:pStyle w:val="NoSpacing"/>
              <w:jc w:val="center"/>
            </w:pPr>
            <w:r>
              <w:t>7</w:t>
            </w:r>
          </w:p>
        </w:tc>
        <w:tc>
          <w:tcPr>
            <w:tcW w:w="1942" w:type="dxa"/>
          </w:tcPr>
          <w:p w:rsidR="0047580A" w:rsidRDefault="00577D63" w:rsidP="003F2B45">
            <w:pPr>
              <w:pStyle w:val="NoSpacing"/>
              <w:jc w:val="center"/>
            </w:pPr>
            <w:r>
              <w:t>7</w:t>
            </w:r>
          </w:p>
        </w:tc>
        <w:tc>
          <w:tcPr>
            <w:tcW w:w="1943" w:type="dxa"/>
          </w:tcPr>
          <w:p w:rsidR="0047580A" w:rsidRDefault="00C46427" w:rsidP="003F2B45">
            <w:pPr>
              <w:pStyle w:val="NoSpacing"/>
              <w:jc w:val="center"/>
            </w:pPr>
            <w:r>
              <w:t>17</w:t>
            </w:r>
          </w:p>
        </w:tc>
      </w:tr>
      <w:tr w:rsidR="0047580A" w:rsidTr="00C84F6F">
        <w:tc>
          <w:tcPr>
            <w:tcW w:w="647" w:type="dxa"/>
          </w:tcPr>
          <w:p w:rsidR="0047580A" w:rsidRDefault="0047580A" w:rsidP="00FC1BA2">
            <w:pPr>
              <w:pStyle w:val="NoSpacing"/>
              <w:jc w:val="center"/>
            </w:pPr>
            <w:r>
              <w:t>18</w:t>
            </w:r>
          </w:p>
        </w:tc>
        <w:tc>
          <w:tcPr>
            <w:tcW w:w="4533" w:type="dxa"/>
          </w:tcPr>
          <w:p w:rsidR="0047580A" w:rsidRDefault="0047580A" w:rsidP="00114C4A">
            <w:pPr>
              <w:pStyle w:val="NoSpacing"/>
            </w:pPr>
            <w:r>
              <w:t>Kehilangan aset negara</w:t>
            </w:r>
          </w:p>
        </w:tc>
        <w:tc>
          <w:tcPr>
            <w:tcW w:w="1942" w:type="dxa"/>
          </w:tcPr>
          <w:p w:rsidR="0047580A" w:rsidRDefault="00577D63" w:rsidP="003F2B45">
            <w:pPr>
              <w:pStyle w:val="NoSpacing"/>
              <w:jc w:val="center"/>
            </w:pPr>
            <w:r>
              <w:t>8</w:t>
            </w:r>
          </w:p>
        </w:tc>
        <w:tc>
          <w:tcPr>
            <w:tcW w:w="1943" w:type="dxa"/>
          </w:tcPr>
          <w:p w:rsidR="0047580A" w:rsidRDefault="00577D63" w:rsidP="003F2B45">
            <w:pPr>
              <w:pStyle w:val="NoSpacing"/>
              <w:jc w:val="center"/>
            </w:pPr>
            <w:r>
              <w:t>2</w:t>
            </w:r>
          </w:p>
        </w:tc>
        <w:tc>
          <w:tcPr>
            <w:tcW w:w="1942" w:type="dxa"/>
          </w:tcPr>
          <w:p w:rsidR="0047580A" w:rsidRDefault="00577D63" w:rsidP="003F2B45">
            <w:pPr>
              <w:pStyle w:val="NoSpacing"/>
              <w:jc w:val="center"/>
            </w:pPr>
            <w:r>
              <w:t>4</w:t>
            </w:r>
          </w:p>
        </w:tc>
        <w:tc>
          <w:tcPr>
            <w:tcW w:w="1943" w:type="dxa"/>
          </w:tcPr>
          <w:p w:rsidR="0047580A" w:rsidRDefault="00C46427" w:rsidP="003F2B45">
            <w:pPr>
              <w:pStyle w:val="NoSpacing"/>
              <w:jc w:val="center"/>
            </w:pPr>
            <w:r>
              <w:t>18</w:t>
            </w:r>
          </w:p>
        </w:tc>
      </w:tr>
      <w:tr w:rsidR="0047580A" w:rsidTr="00C84F6F">
        <w:tc>
          <w:tcPr>
            <w:tcW w:w="647" w:type="dxa"/>
          </w:tcPr>
          <w:p w:rsidR="0047580A" w:rsidRDefault="0047580A" w:rsidP="00FC1BA2">
            <w:pPr>
              <w:pStyle w:val="NoSpacing"/>
              <w:jc w:val="center"/>
            </w:pPr>
            <w:r>
              <w:t>19</w:t>
            </w:r>
          </w:p>
        </w:tc>
        <w:tc>
          <w:tcPr>
            <w:tcW w:w="4533" w:type="dxa"/>
          </w:tcPr>
          <w:p w:rsidR="0047580A" w:rsidRDefault="0047580A" w:rsidP="00114C4A">
            <w:pPr>
              <w:pStyle w:val="NoSpacing"/>
            </w:pPr>
            <w:r>
              <w:t>Menerima gratifikasi dalam rangka pelayanan perbendaharaan</w:t>
            </w:r>
          </w:p>
        </w:tc>
        <w:tc>
          <w:tcPr>
            <w:tcW w:w="1942" w:type="dxa"/>
          </w:tcPr>
          <w:p w:rsidR="0047580A" w:rsidRDefault="00577D63" w:rsidP="003F2B45">
            <w:pPr>
              <w:pStyle w:val="NoSpacing"/>
              <w:jc w:val="center"/>
            </w:pPr>
            <w:r>
              <w:t>8</w:t>
            </w:r>
          </w:p>
        </w:tc>
        <w:tc>
          <w:tcPr>
            <w:tcW w:w="1943" w:type="dxa"/>
          </w:tcPr>
          <w:p w:rsidR="0047580A" w:rsidRDefault="00577D63" w:rsidP="003F2B45">
            <w:pPr>
              <w:pStyle w:val="NoSpacing"/>
              <w:jc w:val="center"/>
            </w:pPr>
            <w:r>
              <w:t>3</w:t>
            </w:r>
          </w:p>
        </w:tc>
        <w:tc>
          <w:tcPr>
            <w:tcW w:w="1942" w:type="dxa"/>
          </w:tcPr>
          <w:p w:rsidR="0047580A" w:rsidRDefault="00577D63" w:rsidP="003F2B45">
            <w:pPr>
              <w:pStyle w:val="NoSpacing"/>
              <w:jc w:val="center"/>
            </w:pPr>
            <w:r>
              <w:t>5</w:t>
            </w:r>
          </w:p>
        </w:tc>
        <w:tc>
          <w:tcPr>
            <w:tcW w:w="1943" w:type="dxa"/>
          </w:tcPr>
          <w:p w:rsidR="0047580A" w:rsidRDefault="00C46427" w:rsidP="003F2B45">
            <w:pPr>
              <w:pStyle w:val="NoSpacing"/>
              <w:jc w:val="center"/>
            </w:pPr>
            <w:r>
              <w:t>19</w:t>
            </w:r>
          </w:p>
        </w:tc>
      </w:tr>
      <w:tr w:rsidR="0047580A" w:rsidTr="00C84F6F">
        <w:tc>
          <w:tcPr>
            <w:tcW w:w="647" w:type="dxa"/>
          </w:tcPr>
          <w:p w:rsidR="0047580A" w:rsidRDefault="0047580A" w:rsidP="00FC1BA2">
            <w:pPr>
              <w:pStyle w:val="NoSpacing"/>
              <w:jc w:val="center"/>
            </w:pPr>
            <w:r>
              <w:t>20</w:t>
            </w:r>
          </w:p>
        </w:tc>
        <w:tc>
          <w:tcPr>
            <w:tcW w:w="4533" w:type="dxa"/>
          </w:tcPr>
          <w:p w:rsidR="0047580A" w:rsidRDefault="0047580A" w:rsidP="00114C4A">
            <w:pPr>
              <w:pStyle w:val="NoSpacing"/>
            </w:pPr>
            <w:r>
              <w:t>Nilai saldo SAL dalam LKPP tidak akurat</w:t>
            </w:r>
          </w:p>
        </w:tc>
        <w:tc>
          <w:tcPr>
            <w:tcW w:w="1942" w:type="dxa"/>
          </w:tcPr>
          <w:p w:rsidR="0047580A" w:rsidRDefault="00C46427" w:rsidP="003F2B45">
            <w:pPr>
              <w:pStyle w:val="NoSpacing"/>
              <w:jc w:val="center"/>
            </w:pPr>
            <w:r>
              <w:t>8</w:t>
            </w:r>
          </w:p>
        </w:tc>
        <w:tc>
          <w:tcPr>
            <w:tcW w:w="1943" w:type="dxa"/>
          </w:tcPr>
          <w:p w:rsidR="0047580A" w:rsidRDefault="00C46427" w:rsidP="003F2B45">
            <w:pPr>
              <w:pStyle w:val="NoSpacing"/>
              <w:jc w:val="center"/>
            </w:pPr>
            <w:r>
              <w:t>7</w:t>
            </w:r>
          </w:p>
        </w:tc>
        <w:tc>
          <w:tcPr>
            <w:tcW w:w="1942" w:type="dxa"/>
          </w:tcPr>
          <w:p w:rsidR="0047580A" w:rsidRDefault="00C46427" w:rsidP="003F2B45">
            <w:pPr>
              <w:pStyle w:val="NoSpacing"/>
              <w:jc w:val="center"/>
            </w:pPr>
            <w:r>
              <w:t>7</w:t>
            </w:r>
          </w:p>
        </w:tc>
        <w:tc>
          <w:tcPr>
            <w:tcW w:w="1943" w:type="dxa"/>
          </w:tcPr>
          <w:p w:rsidR="0047580A" w:rsidRDefault="00C46427" w:rsidP="003F2B45">
            <w:pPr>
              <w:pStyle w:val="NoSpacing"/>
              <w:jc w:val="center"/>
            </w:pPr>
            <w:r>
              <w:t>20</w:t>
            </w:r>
          </w:p>
        </w:tc>
      </w:tr>
      <w:tr w:rsidR="0047580A" w:rsidTr="00C84F6F">
        <w:tc>
          <w:tcPr>
            <w:tcW w:w="647" w:type="dxa"/>
          </w:tcPr>
          <w:p w:rsidR="0047580A" w:rsidRDefault="0047580A" w:rsidP="00FC1BA2">
            <w:pPr>
              <w:pStyle w:val="NoSpacing"/>
              <w:jc w:val="center"/>
            </w:pPr>
            <w:r>
              <w:t>21</w:t>
            </w:r>
          </w:p>
        </w:tc>
        <w:tc>
          <w:tcPr>
            <w:tcW w:w="4533" w:type="dxa"/>
          </w:tcPr>
          <w:p w:rsidR="0047580A" w:rsidRDefault="009C6D8F" w:rsidP="00114C4A">
            <w:pPr>
              <w:pStyle w:val="NoSpacing"/>
            </w:pPr>
            <w:r>
              <w:t>Terdapat pencairan dana yang tidak sesuai dengan rencana secara nasional</w:t>
            </w:r>
          </w:p>
        </w:tc>
        <w:tc>
          <w:tcPr>
            <w:tcW w:w="1942" w:type="dxa"/>
          </w:tcPr>
          <w:p w:rsidR="0047580A" w:rsidRDefault="009C6D8F" w:rsidP="003F2B45">
            <w:pPr>
              <w:pStyle w:val="NoSpacing"/>
              <w:jc w:val="center"/>
            </w:pPr>
            <w:r>
              <w:t>3</w:t>
            </w:r>
          </w:p>
        </w:tc>
        <w:tc>
          <w:tcPr>
            <w:tcW w:w="1943" w:type="dxa"/>
          </w:tcPr>
          <w:p w:rsidR="0047580A" w:rsidRDefault="009C6D8F" w:rsidP="003F2B45">
            <w:pPr>
              <w:pStyle w:val="NoSpacing"/>
              <w:jc w:val="center"/>
            </w:pPr>
            <w:r>
              <w:t>7</w:t>
            </w:r>
          </w:p>
        </w:tc>
        <w:tc>
          <w:tcPr>
            <w:tcW w:w="1942" w:type="dxa"/>
          </w:tcPr>
          <w:p w:rsidR="0047580A" w:rsidRDefault="009C6D8F" w:rsidP="003F2B45">
            <w:pPr>
              <w:pStyle w:val="NoSpacing"/>
              <w:jc w:val="center"/>
            </w:pPr>
            <w:r>
              <w:t>7</w:t>
            </w:r>
          </w:p>
        </w:tc>
        <w:tc>
          <w:tcPr>
            <w:tcW w:w="1943" w:type="dxa"/>
          </w:tcPr>
          <w:p w:rsidR="0047580A" w:rsidRDefault="009C6D8F" w:rsidP="003F2B45">
            <w:pPr>
              <w:pStyle w:val="NoSpacing"/>
              <w:jc w:val="center"/>
            </w:pPr>
            <w:r>
              <w:t>21</w:t>
            </w:r>
          </w:p>
        </w:tc>
      </w:tr>
      <w:tr w:rsidR="0047580A" w:rsidTr="00C84F6F">
        <w:tc>
          <w:tcPr>
            <w:tcW w:w="647" w:type="dxa"/>
          </w:tcPr>
          <w:p w:rsidR="0047580A" w:rsidRDefault="0047580A" w:rsidP="00FC1BA2">
            <w:pPr>
              <w:pStyle w:val="NoSpacing"/>
              <w:jc w:val="center"/>
            </w:pPr>
            <w:r>
              <w:t>22</w:t>
            </w:r>
          </w:p>
        </w:tc>
        <w:tc>
          <w:tcPr>
            <w:tcW w:w="4533" w:type="dxa"/>
          </w:tcPr>
          <w:p w:rsidR="0047580A" w:rsidRDefault="009C6D8F" w:rsidP="00114C4A">
            <w:pPr>
              <w:pStyle w:val="NoSpacing"/>
            </w:pPr>
            <w:r>
              <w:t>Terdapat pejabat yang memiliki Job Person Match (JPM) di bawah standar kompetensi jabatan</w:t>
            </w:r>
          </w:p>
        </w:tc>
        <w:tc>
          <w:tcPr>
            <w:tcW w:w="1942" w:type="dxa"/>
          </w:tcPr>
          <w:p w:rsidR="0047580A" w:rsidRDefault="009C6D8F" w:rsidP="003F2B45">
            <w:pPr>
              <w:pStyle w:val="NoSpacing"/>
              <w:jc w:val="center"/>
            </w:pPr>
            <w:r>
              <w:t>1</w:t>
            </w:r>
          </w:p>
        </w:tc>
        <w:tc>
          <w:tcPr>
            <w:tcW w:w="1943" w:type="dxa"/>
          </w:tcPr>
          <w:p w:rsidR="0047580A" w:rsidRDefault="009C6D8F" w:rsidP="003F2B45">
            <w:pPr>
              <w:pStyle w:val="NoSpacing"/>
              <w:jc w:val="center"/>
            </w:pPr>
            <w:r>
              <w:t>7</w:t>
            </w:r>
          </w:p>
        </w:tc>
        <w:tc>
          <w:tcPr>
            <w:tcW w:w="1942" w:type="dxa"/>
          </w:tcPr>
          <w:p w:rsidR="0047580A" w:rsidRDefault="009C6D8F" w:rsidP="003F2B45">
            <w:pPr>
              <w:pStyle w:val="NoSpacing"/>
              <w:jc w:val="center"/>
            </w:pPr>
            <w:r>
              <w:t>7</w:t>
            </w:r>
          </w:p>
        </w:tc>
        <w:tc>
          <w:tcPr>
            <w:tcW w:w="1943" w:type="dxa"/>
          </w:tcPr>
          <w:p w:rsidR="0047580A" w:rsidRDefault="009C6D8F" w:rsidP="003F2B45">
            <w:pPr>
              <w:pStyle w:val="NoSpacing"/>
              <w:jc w:val="center"/>
            </w:pPr>
            <w:r>
              <w:t>22</w:t>
            </w:r>
          </w:p>
        </w:tc>
      </w:tr>
    </w:tbl>
    <w:p w:rsidR="0047580A" w:rsidRDefault="0047580A" w:rsidP="00114C4A">
      <w:pPr>
        <w:pStyle w:val="NoSpacing"/>
      </w:pPr>
    </w:p>
    <w:p w:rsidR="00D339E7" w:rsidRDefault="00D339E7" w:rsidP="00114C4A">
      <w:pPr>
        <w:pStyle w:val="NoSpacing"/>
      </w:pPr>
    </w:p>
    <w:p w:rsidR="00AD5B4F" w:rsidRPr="00D339E7" w:rsidRDefault="00AD5B4F" w:rsidP="00114C4A">
      <w:pPr>
        <w:pStyle w:val="NoSpacing"/>
        <w:rPr>
          <w:b/>
        </w:rPr>
      </w:pPr>
      <w:r w:rsidRPr="00D339E7">
        <w:rPr>
          <w:b/>
        </w:rPr>
        <w:t>Evaluasi Risiko</w:t>
      </w:r>
    </w:p>
    <w:tbl>
      <w:tblPr>
        <w:tblStyle w:val="TableGrid"/>
        <w:tblW w:w="5000" w:type="pct"/>
        <w:tblLook w:val="04A0" w:firstRow="1" w:lastRow="0" w:firstColumn="1" w:lastColumn="0" w:noHBand="0" w:noVBand="1"/>
      </w:tblPr>
      <w:tblGrid>
        <w:gridCol w:w="1287"/>
        <w:gridCol w:w="3152"/>
        <w:gridCol w:w="4644"/>
        <w:gridCol w:w="1888"/>
        <w:gridCol w:w="1979"/>
      </w:tblGrid>
      <w:tr w:rsidR="00A628F7" w:rsidRPr="00257629" w:rsidTr="006E45A7">
        <w:tc>
          <w:tcPr>
            <w:tcW w:w="497" w:type="pct"/>
            <w:vAlign w:val="center"/>
          </w:tcPr>
          <w:p w:rsidR="00A628F7" w:rsidRPr="00257629" w:rsidRDefault="00A628F7" w:rsidP="006E45A7">
            <w:pPr>
              <w:pStyle w:val="NoSpacing"/>
              <w:jc w:val="center"/>
              <w:rPr>
                <w:b/>
              </w:rPr>
            </w:pPr>
            <w:r w:rsidRPr="00257629">
              <w:rPr>
                <w:b/>
              </w:rPr>
              <w:t>Prioritas</w:t>
            </w:r>
          </w:p>
          <w:p w:rsidR="00A628F7" w:rsidRPr="00257629" w:rsidRDefault="00A628F7" w:rsidP="006E45A7">
            <w:pPr>
              <w:pStyle w:val="NoSpacing"/>
              <w:jc w:val="center"/>
              <w:rPr>
                <w:b/>
              </w:rPr>
            </w:pPr>
            <w:r w:rsidRPr="00257629">
              <w:rPr>
                <w:b/>
              </w:rPr>
              <w:t>Risiko</w:t>
            </w:r>
          </w:p>
        </w:tc>
        <w:tc>
          <w:tcPr>
            <w:tcW w:w="1217" w:type="pct"/>
            <w:vAlign w:val="center"/>
          </w:tcPr>
          <w:p w:rsidR="00A628F7" w:rsidRPr="00257629" w:rsidRDefault="00A628F7" w:rsidP="006E45A7">
            <w:pPr>
              <w:pStyle w:val="NoSpacing"/>
              <w:jc w:val="center"/>
              <w:rPr>
                <w:b/>
              </w:rPr>
            </w:pPr>
            <w:r w:rsidRPr="00257629">
              <w:rPr>
                <w:b/>
              </w:rPr>
              <w:t>Nama Risiko</w:t>
            </w:r>
          </w:p>
        </w:tc>
        <w:tc>
          <w:tcPr>
            <w:tcW w:w="1793" w:type="pct"/>
            <w:vAlign w:val="center"/>
          </w:tcPr>
          <w:p w:rsidR="00A628F7" w:rsidRPr="00257629" w:rsidRDefault="00A628F7" w:rsidP="006E45A7">
            <w:pPr>
              <w:pStyle w:val="NoSpacing"/>
              <w:jc w:val="center"/>
              <w:rPr>
                <w:b/>
              </w:rPr>
            </w:pPr>
            <w:r w:rsidRPr="00257629">
              <w:rPr>
                <w:b/>
              </w:rPr>
              <w:t>Penyebab</w:t>
            </w:r>
          </w:p>
        </w:tc>
        <w:tc>
          <w:tcPr>
            <w:tcW w:w="729" w:type="pct"/>
            <w:vAlign w:val="center"/>
          </w:tcPr>
          <w:p w:rsidR="00A628F7" w:rsidRPr="00257629" w:rsidRDefault="00A628F7" w:rsidP="006E45A7">
            <w:pPr>
              <w:pStyle w:val="NoSpacing"/>
              <w:jc w:val="center"/>
              <w:rPr>
                <w:b/>
              </w:rPr>
            </w:pPr>
            <w:r w:rsidRPr="00257629">
              <w:rPr>
                <w:b/>
              </w:rPr>
              <w:t>Keputusan</w:t>
            </w:r>
          </w:p>
          <w:p w:rsidR="00A628F7" w:rsidRPr="00257629" w:rsidRDefault="00A628F7" w:rsidP="006E45A7">
            <w:pPr>
              <w:pStyle w:val="NoSpacing"/>
              <w:jc w:val="center"/>
              <w:rPr>
                <w:b/>
              </w:rPr>
            </w:pPr>
            <w:r w:rsidRPr="00257629">
              <w:rPr>
                <w:b/>
              </w:rPr>
              <w:t>Penanganan</w:t>
            </w:r>
          </w:p>
        </w:tc>
        <w:tc>
          <w:tcPr>
            <w:tcW w:w="764" w:type="pct"/>
            <w:vAlign w:val="center"/>
          </w:tcPr>
          <w:p w:rsidR="00A628F7" w:rsidRPr="00257629" w:rsidRDefault="00A628F7" w:rsidP="006E45A7">
            <w:pPr>
              <w:pStyle w:val="NoSpacing"/>
              <w:jc w:val="center"/>
              <w:rPr>
                <w:b/>
              </w:rPr>
            </w:pPr>
            <w:r w:rsidRPr="00257629">
              <w:rPr>
                <w:b/>
              </w:rPr>
              <w:t>Jumlah</w:t>
            </w:r>
          </w:p>
          <w:p w:rsidR="00A628F7" w:rsidRPr="00257629" w:rsidRDefault="00A628F7" w:rsidP="006E45A7">
            <w:pPr>
              <w:pStyle w:val="NoSpacing"/>
              <w:jc w:val="center"/>
              <w:rPr>
                <w:b/>
              </w:rPr>
            </w:pPr>
            <w:r w:rsidRPr="00257629">
              <w:rPr>
                <w:b/>
              </w:rPr>
              <w:t>IRU</w:t>
            </w:r>
          </w:p>
        </w:tc>
      </w:tr>
      <w:tr w:rsidR="00A628F7" w:rsidTr="007E60D5">
        <w:tc>
          <w:tcPr>
            <w:tcW w:w="497" w:type="pct"/>
          </w:tcPr>
          <w:p w:rsidR="00A628F7" w:rsidRDefault="00A628F7" w:rsidP="002C1D7E">
            <w:pPr>
              <w:pStyle w:val="NoSpacing"/>
              <w:jc w:val="center"/>
            </w:pPr>
            <w:r>
              <w:t>1</w:t>
            </w:r>
          </w:p>
        </w:tc>
        <w:tc>
          <w:tcPr>
            <w:tcW w:w="1217" w:type="pct"/>
          </w:tcPr>
          <w:p w:rsidR="00A628F7" w:rsidRDefault="00A628F7" w:rsidP="007E60D5">
            <w:pPr>
              <w:pStyle w:val="NoSpacing"/>
            </w:pPr>
            <w:r>
              <w:t>Terlambatnya penyempurnaan aplikasi SAKTI</w:t>
            </w:r>
          </w:p>
        </w:tc>
        <w:tc>
          <w:tcPr>
            <w:tcW w:w="1793" w:type="pct"/>
          </w:tcPr>
          <w:p w:rsidR="00A628F7" w:rsidRDefault="00A628F7" w:rsidP="007E60D5">
            <w:pPr>
              <w:pStyle w:val="NoSpacing"/>
            </w:pPr>
            <w:r>
              <w:t>Perubahan proses bisnis yang tidak termasuk di dalam requirement awal</w:t>
            </w:r>
          </w:p>
        </w:tc>
        <w:tc>
          <w:tcPr>
            <w:tcW w:w="729" w:type="pct"/>
          </w:tcPr>
          <w:p w:rsidR="00A628F7" w:rsidRDefault="00A628F7" w:rsidP="002C1D7E">
            <w:pPr>
              <w:pStyle w:val="NoSpacing"/>
              <w:jc w:val="center"/>
            </w:pPr>
            <w:r>
              <w:t>Ya</w:t>
            </w:r>
          </w:p>
        </w:tc>
        <w:tc>
          <w:tcPr>
            <w:tcW w:w="764" w:type="pct"/>
          </w:tcPr>
          <w:p w:rsidR="00A628F7" w:rsidRDefault="00150BA2" w:rsidP="00C9190B">
            <w:pPr>
              <w:pStyle w:val="NoSpacing"/>
              <w:jc w:val="center"/>
            </w:pPr>
            <w:r>
              <w:t>1</w:t>
            </w:r>
          </w:p>
        </w:tc>
      </w:tr>
      <w:tr w:rsidR="00A628F7" w:rsidTr="007E60D5">
        <w:tc>
          <w:tcPr>
            <w:tcW w:w="497" w:type="pct"/>
          </w:tcPr>
          <w:p w:rsidR="00A628F7" w:rsidRDefault="00A628F7" w:rsidP="002C1D7E">
            <w:pPr>
              <w:pStyle w:val="NoSpacing"/>
              <w:jc w:val="center"/>
            </w:pPr>
            <w:r>
              <w:t>2</w:t>
            </w:r>
          </w:p>
        </w:tc>
        <w:tc>
          <w:tcPr>
            <w:tcW w:w="1217" w:type="pct"/>
          </w:tcPr>
          <w:p w:rsidR="00A628F7" w:rsidRDefault="00A628F7" w:rsidP="007E60D5">
            <w:pPr>
              <w:pStyle w:val="NoSpacing"/>
            </w:pPr>
            <w:r>
              <w:t>Piloting SAKTI Tahap III Pada Lingkup Kementerian Keuangan Tidak Tepat Waktu</w:t>
            </w:r>
          </w:p>
        </w:tc>
        <w:tc>
          <w:tcPr>
            <w:tcW w:w="1793" w:type="pct"/>
          </w:tcPr>
          <w:p w:rsidR="00A628F7" w:rsidRDefault="00A628F7" w:rsidP="007E60D5">
            <w:pPr>
              <w:pStyle w:val="NoSpacing"/>
            </w:pPr>
            <w:r>
              <w:t>Kesiapan user dan infrastruktur SAKTI pada satuan Kerja Piloting SAKTI Tahap III Lingkup Kementerian Keuangan</w:t>
            </w:r>
          </w:p>
        </w:tc>
        <w:tc>
          <w:tcPr>
            <w:tcW w:w="729" w:type="pct"/>
          </w:tcPr>
          <w:p w:rsidR="00A628F7" w:rsidRDefault="00107F31" w:rsidP="002C1D7E">
            <w:pPr>
              <w:pStyle w:val="NoSpacing"/>
              <w:jc w:val="center"/>
            </w:pPr>
            <w:r>
              <w:t>Ya</w:t>
            </w:r>
          </w:p>
        </w:tc>
        <w:tc>
          <w:tcPr>
            <w:tcW w:w="764" w:type="pct"/>
          </w:tcPr>
          <w:p w:rsidR="00A628F7" w:rsidRDefault="00150BA2" w:rsidP="00C9190B">
            <w:pPr>
              <w:pStyle w:val="NoSpacing"/>
              <w:jc w:val="center"/>
            </w:pPr>
            <w:r>
              <w:t>2</w:t>
            </w:r>
          </w:p>
        </w:tc>
      </w:tr>
      <w:tr w:rsidR="00A628F7" w:rsidTr="007E60D5">
        <w:tc>
          <w:tcPr>
            <w:tcW w:w="497" w:type="pct"/>
          </w:tcPr>
          <w:p w:rsidR="00A628F7" w:rsidRDefault="00A628F7" w:rsidP="002C1D7E">
            <w:pPr>
              <w:pStyle w:val="NoSpacing"/>
              <w:jc w:val="center"/>
            </w:pPr>
            <w:r>
              <w:t>3</w:t>
            </w:r>
          </w:p>
        </w:tc>
        <w:tc>
          <w:tcPr>
            <w:tcW w:w="1217" w:type="pct"/>
          </w:tcPr>
          <w:p w:rsidR="00A628F7" w:rsidRDefault="00A628F7" w:rsidP="00A628F7">
            <w:pPr>
              <w:pStyle w:val="NoSpacing"/>
            </w:pPr>
            <w:r>
              <w:t>Sistem SPAN tidak dapat diakses</w:t>
            </w:r>
          </w:p>
        </w:tc>
        <w:tc>
          <w:tcPr>
            <w:tcW w:w="1793" w:type="pct"/>
          </w:tcPr>
          <w:p w:rsidR="00A628F7" w:rsidRDefault="00A628F7" w:rsidP="00A628F7">
            <w:pPr>
              <w:pStyle w:val="NoSpacing"/>
            </w:pPr>
            <w:r>
              <w:t>Adanya gangguan pada sistem dan infrastruktur (fasilitas dan infrastruktur utama)</w:t>
            </w:r>
          </w:p>
        </w:tc>
        <w:tc>
          <w:tcPr>
            <w:tcW w:w="729" w:type="pct"/>
          </w:tcPr>
          <w:p w:rsidR="00A628F7" w:rsidRDefault="00107F31" w:rsidP="002C1D7E">
            <w:pPr>
              <w:pStyle w:val="NoSpacing"/>
              <w:jc w:val="center"/>
            </w:pPr>
            <w:r>
              <w:t>Ya</w:t>
            </w:r>
          </w:p>
        </w:tc>
        <w:tc>
          <w:tcPr>
            <w:tcW w:w="764" w:type="pct"/>
          </w:tcPr>
          <w:p w:rsidR="00A628F7" w:rsidRDefault="00150BA2" w:rsidP="00C9190B">
            <w:pPr>
              <w:pStyle w:val="NoSpacing"/>
              <w:jc w:val="center"/>
            </w:pPr>
            <w:r>
              <w:t>1</w:t>
            </w:r>
          </w:p>
        </w:tc>
      </w:tr>
      <w:tr w:rsidR="00A628F7" w:rsidTr="007E60D5">
        <w:tc>
          <w:tcPr>
            <w:tcW w:w="497" w:type="pct"/>
          </w:tcPr>
          <w:p w:rsidR="00A628F7" w:rsidRDefault="00A628F7" w:rsidP="002C1D7E">
            <w:pPr>
              <w:pStyle w:val="NoSpacing"/>
              <w:jc w:val="center"/>
            </w:pPr>
            <w:r>
              <w:t>4</w:t>
            </w:r>
          </w:p>
        </w:tc>
        <w:tc>
          <w:tcPr>
            <w:tcW w:w="1217" w:type="pct"/>
          </w:tcPr>
          <w:p w:rsidR="00A628F7" w:rsidRDefault="00A628F7" w:rsidP="00A628F7">
            <w:pPr>
              <w:pStyle w:val="NoSpacing"/>
            </w:pPr>
            <w:r>
              <w:t>Layanan sistem IT Perbendaharaan selain SPAN tidak dapat diakses (3 Layanan)</w:t>
            </w:r>
          </w:p>
        </w:tc>
        <w:tc>
          <w:tcPr>
            <w:tcW w:w="1793" w:type="pct"/>
          </w:tcPr>
          <w:p w:rsidR="00A628F7" w:rsidRDefault="00A628F7" w:rsidP="00A628F7">
            <w:pPr>
              <w:pStyle w:val="NoSpacing"/>
            </w:pPr>
            <w:r>
              <w:t>Adanya gangguan pada sistem dan infrastruktur (fasilitas dan infrastruktur utama)</w:t>
            </w:r>
          </w:p>
        </w:tc>
        <w:tc>
          <w:tcPr>
            <w:tcW w:w="729" w:type="pct"/>
          </w:tcPr>
          <w:p w:rsidR="00A628F7" w:rsidRDefault="00107F31" w:rsidP="002C1D7E">
            <w:pPr>
              <w:pStyle w:val="NoSpacing"/>
              <w:jc w:val="center"/>
            </w:pPr>
            <w:r>
              <w:t>Ya</w:t>
            </w:r>
          </w:p>
        </w:tc>
        <w:tc>
          <w:tcPr>
            <w:tcW w:w="764" w:type="pct"/>
          </w:tcPr>
          <w:p w:rsidR="00A628F7" w:rsidRDefault="00150BA2" w:rsidP="00C9190B">
            <w:pPr>
              <w:pStyle w:val="NoSpacing"/>
              <w:jc w:val="center"/>
            </w:pPr>
            <w:r>
              <w:t>1</w:t>
            </w:r>
          </w:p>
        </w:tc>
      </w:tr>
      <w:tr w:rsidR="00A628F7" w:rsidTr="007E60D5">
        <w:tc>
          <w:tcPr>
            <w:tcW w:w="497" w:type="pct"/>
          </w:tcPr>
          <w:p w:rsidR="00A628F7" w:rsidRDefault="00A628F7" w:rsidP="002C1D7E">
            <w:pPr>
              <w:pStyle w:val="NoSpacing"/>
              <w:jc w:val="center"/>
            </w:pPr>
            <w:r>
              <w:lastRenderedPageBreak/>
              <w:t>5</w:t>
            </w:r>
          </w:p>
        </w:tc>
        <w:tc>
          <w:tcPr>
            <w:tcW w:w="1217" w:type="pct"/>
          </w:tcPr>
          <w:p w:rsidR="00A628F7" w:rsidRDefault="00A628F7" w:rsidP="00A628F7">
            <w:pPr>
              <w:pStyle w:val="NoSpacing"/>
            </w:pPr>
            <w:r>
              <w:t>Berkurangnya Satker yang menerapkan Pola Keuangan Badan Layanan Umum</w:t>
            </w:r>
          </w:p>
        </w:tc>
        <w:tc>
          <w:tcPr>
            <w:tcW w:w="1793" w:type="pct"/>
          </w:tcPr>
          <w:p w:rsidR="00A628F7" w:rsidRDefault="00E028C0" w:rsidP="00A628F7">
            <w:pPr>
              <w:pStyle w:val="NoSpacing"/>
            </w:pPr>
            <w:r>
              <w:t xml:space="preserve">(1) </w:t>
            </w:r>
            <w:r w:rsidR="00A628F7">
              <w:t>Adanya peraturan yang lebih tinggi yang mengubah status BLU menjadi badan hukum dengan status kekayaan yang dipisahkan</w:t>
            </w:r>
          </w:p>
          <w:p w:rsidR="00A628F7" w:rsidRDefault="00E028C0" w:rsidP="00A628F7">
            <w:pPr>
              <w:pStyle w:val="NoSpacing"/>
            </w:pPr>
            <w:r>
              <w:t xml:space="preserve">(2) </w:t>
            </w:r>
            <w:r w:rsidR="00A628F7">
              <w:t>Pencabutan Status BLU</w:t>
            </w:r>
          </w:p>
        </w:tc>
        <w:tc>
          <w:tcPr>
            <w:tcW w:w="729" w:type="pct"/>
          </w:tcPr>
          <w:p w:rsidR="00A628F7" w:rsidRDefault="00107F31" w:rsidP="002C1D7E">
            <w:pPr>
              <w:pStyle w:val="NoSpacing"/>
              <w:jc w:val="center"/>
            </w:pPr>
            <w:r>
              <w:t>Ya</w:t>
            </w:r>
          </w:p>
        </w:tc>
        <w:tc>
          <w:tcPr>
            <w:tcW w:w="764" w:type="pct"/>
          </w:tcPr>
          <w:p w:rsidR="00A628F7" w:rsidRDefault="00150BA2" w:rsidP="00C9190B">
            <w:pPr>
              <w:pStyle w:val="NoSpacing"/>
              <w:jc w:val="center"/>
            </w:pPr>
            <w:r>
              <w:t>2</w:t>
            </w:r>
          </w:p>
        </w:tc>
      </w:tr>
      <w:tr w:rsidR="00A628F7" w:rsidTr="007E60D5">
        <w:tc>
          <w:tcPr>
            <w:tcW w:w="497" w:type="pct"/>
          </w:tcPr>
          <w:p w:rsidR="00A628F7" w:rsidRDefault="00A628F7" w:rsidP="002C1D7E">
            <w:pPr>
              <w:pStyle w:val="NoSpacing"/>
              <w:jc w:val="center"/>
            </w:pPr>
            <w:r>
              <w:t>6</w:t>
            </w:r>
          </w:p>
        </w:tc>
        <w:tc>
          <w:tcPr>
            <w:tcW w:w="1217" w:type="pct"/>
          </w:tcPr>
          <w:p w:rsidR="00A628F7" w:rsidRDefault="00A628F7" w:rsidP="00A628F7">
            <w:pPr>
              <w:pStyle w:val="NoSpacing"/>
            </w:pPr>
            <w:r>
              <w:t>SIKP UMi tidak dapat dijadikan sebagai dasar pengambilan kebijakan</w:t>
            </w:r>
          </w:p>
        </w:tc>
        <w:tc>
          <w:tcPr>
            <w:tcW w:w="1793" w:type="pct"/>
          </w:tcPr>
          <w:p w:rsidR="00A628F7" w:rsidRDefault="00A628F7" w:rsidP="00A628F7">
            <w:pPr>
              <w:pStyle w:val="NoSpacing"/>
            </w:pPr>
            <w:r>
              <w:t>Adanya kesalahan dalam penginputan data SIKP</w:t>
            </w:r>
          </w:p>
        </w:tc>
        <w:tc>
          <w:tcPr>
            <w:tcW w:w="729" w:type="pct"/>
          </w:tcPr>
          <w:p w:rsidR="00A628F7" w:rsidRDefault="00107F31" w:rsidP="002C1D7E">
            <w:pPr>
              <w:pStyle w:val="NoSpacing"/>
              <w:jc w:val="center"/>
            </w:pPr>
            <w:r>
              <w:t>Ya</w:t>
            </w:r>
          </w:p>
        </w:tc>
        <w:tc>
          <w:tcPr>
            <w:tcW w:w="764" w:type="pct"/>
          </w:tcPr>
          <w:p w:rsidR="00A628F7" w:rsidRDefault="00150BA2" w:rsidP="00C9190B">
            <w:pPr>
              <w:pStyle w:val="NoSpacing"/>
              <w:jc w:val="center"/>
            </w:pPr>
            <w:r>
              <w:t>1</w:t>
            </w:r>
          </w:p>
        </w:tc>
      </w:tr>
      <w:tr w:rsidR="00A628F7" w:rsidTr="007E60D5">
        <w:tc>
          <w:tcPr>
            <w:tcW w:w="497" w:type="pct"/>
          </w:tcPr>
          <w:p w:rsidR="00A628F7" w:rsidRDefault="00A628F7" w:rsidP="002C1D7E">
            <w:pPr>
              <w:pStyle w:val="NoSpacing"/>
              <w:jc w:val="center"/>
            </w:pPr>
            <w:r>
              <w:t>7</w:t>
            </w:r>
          </w:p>
        </w:tc>
        <w:tc>
          <w:tcPr>
            <w:tcW w:w="1217" w:type="pct"/>
          </w:tcPr>
          <w:p w:rsidR="00A628F7" w:rsidRDefault="00A628F7" w:rsidP="00A628F7">
            <w:pPr>
              <w:pStyle w:val="NoSpacing"/>
            </w:pPr>
            <w:r>
              <w:t>Pemberian pinjaman kepada debitur PLN tidak diserap sesuai rencana</w:t>
            </w:r>
          </w:p>
        </w:tc>
        <w:tc>
          <w:tcPr>
            <w:tcW w:w="1793" w:type="pct"/>
          </w:tcPr>
          <w:p w:rsidR="00A628F7" w:rsidRDefault="00A628F7" w:rsidP="00A628F7">
            <w:pPr>
              <w:pStyle w:val="NoSpacing"/>
            </w:pPr>
            <w:r>
              <w:t>Terkendala lahan dan teknis pelaksanaaan proyek ketenaga</w:t>
            </w:r>
            <w:r w:rsidR="00AA0B95">
              <w:t xml:space="preserve"> </w:t>
            </w:r>
            <w:r>
              <w:t>listrikan</w:t>
            </w:r>
          </w:p>
        </w:tc>
        <w:tc>
          <w:tcPr>
            <w:tcW w:w="729" w:type="pct"/>
          </w:tcPr>
          <w:p w:rsidR="00A628F7" w:rsidRDefault="00107F31" w:rsidP="002C1D7E">
            <w:pPr>
              <w:pStyle w:val="NoSpacing"/>
              <w:jc w:val="center"/>
            </w:pPr>
            <w:r>
              <w:t>Ya</w:t>
            </w:r>
          </w:p>
        </w:tc>
        <w:tc>
          <w:tcPr>
            <w:tcW w:w="764" w:type="pct"/>
          </w:tcPr>
          <w:p w:rsidR="00A628F7" w:rsidRDefault="00150BA2" w:rsidP="00C9190B">
            <w:pPr>
              <w:pStyle w:val="NoSpacing"/>
              <w:jc w:val="center"/>
            </w:pPr>
            <w:r>
              <w:t>1</w:t>
            </w:r>
          </w:p>
        </w:tc>
      </w:tr>
      <w:tr w:rsidR="00A628F7" w:rsidTr="007E60D5">
        <w:tc>
          <w:tcPr>
            <w:tcW w:w="497" w:type="pct"/>
          </w:tcPr>
          <w:p w:rsidR="00A628F7" w:rsidRDefault="00A628F7" w:rsidP="002C1D7E">
            <w:pPr>
              <w:pStyle w:val="NoSpacing"/>
              <w:jc w:val="center"/>
            </w:pPr>
            <w:r>
              <w:t>8</w:t>
            </w:r>
          </w:p>
        </w:tc>
        <w:tc>
          <w:tcPr>
            <w:tcW w:w="1217" w:type="pct"/>
          </w:tcPr>
          <w:p w:rsidR="00A628F7" w:rsidRDefault="00A628F7" w:rsidP="00A628F7">
            <w:pPr>
              <w:pStyle w:val="NoSpacing"/>
            </w:pPr>
            <w:r>
              <w:t>Potensi terjadinya Kekurangan Kas pada saat dibutuhkan (Cash Shortage)</w:t>
            </w:r>
          </w:p>
        </w:tc>
        <w:tc>
          <w:tcPr>
            <w:tcW w:w="1793" w:type="pct"/>
          </w:tcPr>
          <w:p w:rsidR="00A628F7" w:rsidRDefault="00E028C0" w:rsidP="00A628F7">
            <w:pPr>
              <w:pStyle w:val="NoSpacing"/>
            </w:pPr>
            <w:r>
              <w:t>Penerimaan pajak tidak mencapai target</w:t>
            </w:r>
          </w:p>
        </w:tc>
        <w:tc>
          <w:tcPr>
            <w:tcW w:w="729" w:type="pct"/>
          </w:tcPr>
          <w:p w:rsidR="00A628F7" w:rsidRDefault="00107F31" w:rsidP="002C1D7E">
            <w:pPr>
              <w:pStyle w:val="NoSpacing"/>
              <w:jc w:val="center"/>
            </w:pPr>
            <w:r>
              <w:t>Ya</w:t>
            </w:r>
          </w:p>
        </w:tc>
        <w:tc>
          <w:tcPr>
            <w:tcW w:w="764" w:type="pct"/>
          </w:tcPr>
          <w:p w:rsidR="00A628F7" w:rsidRDefault="00150BA2" w:rsidP="00C9190B">
            <w:pPr>
              <w:pStyle w:val="NoSpacing"/>
              <w:jc w:val="center"/>
            </w:pPr>
            <w:r>
              <w:t>1</w:t>
            </w:r>
          </w:p>
        </w:tc>
      </w:tr>
      <w:tr w:rsidR="00A628F7" w:rsidTr="007E60D5">
        <w:tc>
          <w:tcPr>
            <w:tcW w:w="497" w:type="pct"/>
          </w:tcPr>
          <w:p w:rsidR="00A628F7" w:rsidRDefault="00A628F7" w:rsidP="002C1D7E">
            <w:pPr>
              <w:pStyle w:val="NoSpacing"/>
              <w:jc w:val="center"/>
            </w:pPr>
            <w:r>
              <w:t>9</w:t>
            </w:r>
          </w:p>
        </w:tc>
        <w:tc>
          <w:tcPr>
            <w:tcW w:w="1217" w:type="pct"/>
          </w:tcPr>
          <w:p w:rsidR="00A628F7" w:rsidRDefault="00A628F7" w:rsidP="00A628F7">
            <w:pPr>
              <w:pStyle w:val="NoSpacing"/>
            </w:pPr>
            <w:r>
              <w:t>Kualitas penyerapan anggaran K/L yang rendah</w:t>
            </w:r>
          </w:p>
        </w:tc>
        <w:tc>
          <w:tcPr>
            <w:tcW w:w="1793" w:type="pct"/>
          </w:tcPr>
          <w:p w:rsidR="00A628F7" w:rsidRDefault="00E028C0" w:rsidP="00A628F7">
            <w:pPr>
              <w:pStyle w:val="NoSpacing"/>
            </w:pPr>
            <w:r>
              <w:t>Perubahan kebijakan terkait pelaksanaan program/kegiatan</w:t>
            </w:r>
          </w:p>
        </w:tc>
        <w:tc>
          <w:tcPr>
            <w:tcW w:w="729" w:type="pct"/>
          </w:tcPr>
          <w:p w:rsidR="00A628F7" w:rsidRDefault="00107F31" w:rsidP="002C1D7E">
            <w:pPr>
              <w:pStyle w:val="NoSpacing"/>
              <w:jc w:val="center"/>
            </w:pPr>
            <w:r>
              <w:t>Ya</w:t>
            </w:r>
          </w:p>
        </w:tc>
        <w:tc>
          <w:tcPr>
            <w:tcW w:w="764" w:type="pct"/>
          </w:tcPr>
          <w:p w:rsidR="00A628F7" w:rsidRDefault="00150BA2" w:rsidP="00C9190B">
            <w:pPr>
              <w:pStyle w:val="NoSpacing"/>
              <w:jc w:val="center"/>
            </w:pPr>
            <w:r>
              <w:t>1</w:t>
            </w:r>
          </w:p>
        </w:tc>
      </w:tr>
      <w:tr w:rsidR="00A628F7" w:rsidTr="007E60D5">
        <w:tc>
          <w:tcPr>
            <w:tcW w:w="497" w:type="pct"/>
          </w:tcPr>
          <w:p w:rsidR="00A628F7" w:rsidRDefault="00A628F7" w:rsidP="002C1D7E">
            <w:pPr>
              <w:pStyle w:val="NoSpacing"/>
              <w:jc w:val="center"/>
            </w:pPr>
            <w:r>
              <w:t>10</w:t>
            </w:r>
          </w:p>
        </w:tc>
        <w:tc>
          <w:tcPr>
            <w:tcW w:w="1217" w:type="pct"/>
          </w:tcPr>
          <w:p w:rsidR="00A628F7" w:rsidRDefault="00A628F7" w:rsidP="00A628F7">
            <w:pPr>
              <w:pStyle w:val="NoSpacing"/>
            </w:pPr>
            <w:r>
              <w:t>K/L dan Bagian Anggaran BUN tidak dapat menyusun LK sesuai dengan ketentuan yang telah ditetapkan</w:t>
            </w:r>
          </w:p>
        </w:tc>
        <w:tc>
          <w:tcPr>
            <w:tcW w:w="1793" w:type="pct"/>
          </w:tcPr>
          <w:p w:rsidR="00E028C0" w:rsidRDefault="00E028C0" w:rsidP="00A628F7">
            <w:pPr>
              <w:pStyle w:val="NoSpacing"/>
            </w:pPr>
            <w:r>
              <w:t xml:space="preserve">(1) Tingkat pemahaman penyusun LK KL dan LK BA BUN kurang memadai; </w:t>
            </w:r>
          </w:p>
          <w:p w:rsidR="00A628F7" w:rsidRDefault="00E028C0" w:rsidP="00A628F7">
            <w:pPr>
              <w:pStyle w:val="NoSpacing"/>
            </w:pPr>
            <w:r>
              <w:t>(2) Kurang efektifnya pembinaan ketika terdapat update kebijakan dan atau aplikasi menjelang penyampaian LK</w:t>
            </w:r>
          </w:p>
        </w:tc>
        <w:tc>
          <w:tcPr>
            <w:tcW w:w="729" w:type="pct"/>
          </w:tcPr>
          <w:p w:rsidR="00A628F7" w:rsidRDefault="00107F31" w:rsidP="002C1D7E">
            <w:pPr>
              <w:pStyle w:val="NoSpacing"/>
              <w:jc w:val="center"/>
            </w:pPr>
            <w:r>
              <w:t>Ya</w:t>
            </w:r>
          </w:p>
        </w:tc>
        <w:tc>
          <w:tcPr>
            <w:tcW w:w="764" w:type="pct"/>
          </w:tcPr>
          <w:p w:rsidR="00A628F7" w:rsidRDefault="00150BA2" w:rsidP="00C9190B">
            <w:pPr>
              <w:pStyle w:val="NoSpacing"/>
              <w:jc w:val="center"/>
            </w:pPr>
            <w:r>
              <w:t>1</w:t>
            </w:r>
          </w:p>
        </w:tc>
      </w:tr>
      <w:tr w:rsidR="00A628F7" w:rsidTr="007E60D5">
        <w:tc>
          <w:tcPr>
            <w:tcW w:w="497" w:type="pct"/>
          </w:tcPr>
          <w:p w:rsidR="00A628F7" w:rsidRDefault="00A628F7" w:rsidP="002C1D7E">
            <w:pPr>
              <w:pStyle w:val="NoSpacing"/>
              <w:jc w:val="center"/>
            </w:pPr>
            <w:r>
              <w:t>11</w:t>
            </w:r>
          </w:p>
        </w:tc>
        <w:tc>
          <w:tcPr>
            <w:tcW w:w="1217" w:type="pct"/>
          </w:tcPr>
          <w:p w:rsidR="00A628F7" w:rsidRDefault="00A628F7" w:rsidP="00A628F7">
            <w:pPr>
              <w:pStyle w:val="NoSpacing"/>
            </w:pPr>
            <w:r>
              <w:t>Penilaian Satker yang kurang baik terhadap pelayanan unit kerja WBK/WBBM</w:t>
            </w:r>
          </w:p>
        </w:tc>
        <w:tc>
          <w:tcPr>
            <w:tcW w:w="1793" w:type="pct"/>
          </w:tcPr>
          <w:p w:rsidR="00A628F7" w:rsidRDefault="000A2C9F" w:rsidP="000A2C9F">
            <w:pPr>
              <w:pStyle w:val="NoSpacing"/>
            </w:pPr>
            <w:r>
              <w:t>(1) Petugas pelayanan yang tidak disiplin mematuhi jam layanan; (2) Terdapat pertanyaan survei WBK/WBBM yang multi interpretasi</w:t>
            </w:r>
          </w:p>
        </w:tc>
        <w:tc>
          <w:tcPr>
            <w:tcW w:w="729" w:type="pct"/>
          </w:tcPr>
          <w:p w:rsidR="00A628F7" w:rsidRDefault="00107F31" w:rsidP="002C1D7E">
            <w:pPr>
              <w:pStyle w:val="NoSpacing"/>
              <w:jc w:val="center"/>
            </w:pPr>
            <w:r>
              <w:t>Ya</w:t>
            </w:r>
          </w:p>
        </w:tc>
        <w:tc>
          <w:tcPr>
            <w:tcW w:w="764" w:type="pct"/>
          </w:tcPr>
          <w:p w:rsidR="00A628F7" w:rsidRDefault="009D46D5" w:rsidP="00C9190B">
            <w:pPr>
              <w:pStyle w:val="NoSpacing"/>
              <w:jc w:val="center"/>
            </w:pPr>
            <w:r>
              <w:t>1</w:t>
            </w:r>
          </w:p>
        </w:tc>
      </w:tr>
      <w:tr w:rsidR="00A628F7" w:rsidTr="007E60D5">
        <w:tc>
          <w:tcPr>
            <w:tcW w:w="497" w:type="pct"/>
          </w:tcPr>
          <w:p w:rsidR="00A628F7" w:rsidRDefault="00A628F7" w:rsidP="002C1D7E">
            <w:pPr>
              <w:pStyle w:val="NoSpacing"/>
              <w:jc w:val="center"/>
            </w:pPr>
            <w:r>
              <w:t>12</w:t>
            </w:r>
          </w:p>
        </w:tc>
        <w:tc>
          <w:tcPr>
            <w:tcW w:w="1217" w:type="pct"/>
          </w:tcPr>
          <w:p w:rsidR="00A628F7" w:rsidRDefault="00A628F7" w:rsidP="00A628F7">
            <w:pPr>
              <w:pStyle w:val="NoSpacing"/>
            </w:pPr>
            <w:r>
              <w:t>Simplifikasi pelaporan / pertanggungjawaban pelaksanaan anggaran pada K/L tidak optimal</w:t>
            </w:r>
          </w:p>
        </w:tc>
        <w:tc>
          <w:tcPr>
            <w:tcW w:w="1793" w:type="pct"/>
          </w:tcPr>
          <w:p w:rsidR="00A628F7" w:rsidRDefault="007302D6" w:rsidP="007302D6">
            <w:pPr>
              <w:pStyle w:val="NoSpacing"/>
            </w:pPr>
            <w:r>
              <w:t>Waktu penyusunan pedoman umum/petunjuk teknis berdasarkan PMK.173/PMK.05/2016 yg relatif singkat</w:t>
            </w:r>
          </w:p>
        </w:tc>
        <w:tc>
          <w:tcPr>
            <w:tcW w:w="729" w:type="pct"/>
          </w:tcPr>
          <w:p w:rsidR="00A628F7" w:rsidRDefault="00ED56E1" w:rsidP="002C1D7E">
            <w:pPr>
              <w:pStyle w:val="NoSpacing"/>
              <w:jc w:val="center"/>
            </w:pPr>
            <w:r>
              <w:t>Tidak</w:t>
            </w:r>
          </w:p>
        </w:tc>
        <w:tc>
          <w:tcPr>
            <w:tcW w:w="764" w:type="pct"/>
          </w:tcPr>
          <w:p w:rsidR="00A628F7" w:rsidRDefault="009D46D5" w:rsidP="00C9190B">
            <w:pPr>
              <w:pStyle w:val="NoSpacing"/>
              <w:jc w:val="center"/>
            </w:pPr>
            <w:r>
              <w:t>-</w:t>
            </w:r>
          </w:p>
        </w:tc>
      </w:tr>
      <w:tr w:rsidR="00A628F7" w:rsidTr="007E60D5">
        <w:tc>
          <w:tcPr>
            <w:tcW w:w="497" w:type="pct"/>
          </w:tcPr>
          <w:p w:rsidR="00A628F7" w:rsidRDefault="00A628F7" w:rsidP="002C1D7E">
            <w:pPr>
              <w:pStyle w:val="NoSpacing"/>
              <w:jc w:val="center"/>
            </w:pPr>
            <w:r>
              <w:t>13</w:t>
            </w:r>
          </w:p>
        </w:tc>
        <w:tc>
          <w:tcPr>
            <w:tcW w:w="1217" w:type="pct"/>
          </w:tcPr>
          <w:p w:rsidR="00A628F7" w:rsidRDefault="00A628F7" w:rsidP="00A628F7">
            <w:pPr>
              <w:pStyle w:val="NoSpacing"/>
            </w:pPr>
            <w:r>
              <w:t>Penyelesaian Harmonisasi Peraturan Terlambat</w:t>
            </w:r>
          </w:p>
        </w:tc>
        <w:tc>
          <w:tcPr>
            <w:tcW w:w="1793" w:type="pct"/>
          </w:tcPr>
          <w:p w:rsidR="00A628F7" w:rsidRDefault="006A6F9F" w:rsidP="00A628F7">
            <w:pPr>
              <w:pStyle w:val="NoSpacing"/>
            </w:pPr>
            <w:r>
              <w:t>Kelengkapan bahan atau database peraturan perbendaharaan yang masih belum lengkap</w:t>
            </w:r>
          </w:p>
        </w:tc>
        <w:tc>
          <w:tcPr>
            <w:tcW w:w="729" w:type="pct"/>
          </w:tcPr>
          <w:p w:rsidR="00A628F7" w:rsidRDefault="00ED56E1" w:rsidP="002C1D7E">
            <w:pPr>
              <w:pStyle w:val="NoSpacing"/>
              <w:jc w:val="center"/>
            </w:pPr>
            <w:r>
              <w:t>Tidak</w:t>
            </w:r>
          </w:p>
        </w:tc>
        <w:tc>
          <w:tcPr>
            <w:tcW w:w="764" w:type="pct"/>
          </w:tcPr>
          <w:p w:rsidR="00A628F7" w:rsidRDefault="009D46D5" w:rsidP="00C9190B">
            <w:pPr>
              <w:pStyle w:val="NoSpacing"/>
              <w:jc w:val="center"/>
            </w:pPr>
            <w:r>
              <w:t>-</w:t>
            </w:r>
          </w:p>
        </w:tc>
      </w:tr>
      <w:tr w:rsidR="00A628F7" w:rsidTr="007E60D5">
        <w:tc>
          <w:tcPr>
            <w:tcW w:w="497" w:type="pct"/>
          </w:tcPr>
          <w:p w:rsidR="00A628F7" w:rsidRDefault="00A628F7" w:rsidP="002C1D7E">
            <w:pPr>
              <w:pStyle w:val="NoSpacing"/>
              <w:jc w:val="center"/>
            </w:pPr>
            <w:r>
              <w:t>14</w:t>
            </w:r>
          </w:p>
        </w:tc>
        <w:tc>
          <w:tcPr>
            <w:tcW w:w="1217" w:type="pct"/>
          </w:tcPr>
          <w:p w:rsidR="00A628F7" w:rsidRDefault="00A628F7" w:rsidP="00A628F7">
            <w:pPr>
              <w:pStyle w:val="NoSpacing"/>
            </w:pPr>
            <w:r>
              <w:t>SIKP tidak dapat digunakan secara optimal</w:t>
            </w:r>
          </w:p>
        </w:tc>
        <w:tc>
          <w:tcPr>
            <w:tcW w:w="1793" w:type="pct"/>
          </w:tcPr>
          <w:p w:rsidR="006A6F9F" w:rsidRDefault="006A6F9F" w:rsidP="00A628F7">
            <w:pPr>
              <w:pStyle w:val="NoSpacing"/>
            </w:pPr>
            <w:r>
              <w:t xml:space="preserve">(1) Belum terbangunnya konektivitas antara stakeholder KUR dan SIKP </w:t>
            </w:r>
          </w:p>
          <w:p w:rsidR="00A628F7" w:rsidRDefault="006A6F9F" w:rsidP="006A6F9F">
            <w:pPr>
              <w:pStyle w:val="NoSpacing"/>
            </w:pPr>
            <w:r>
              <w:t xml:space="preserve">(2) SIKP tidak dapat digunakan untuk memantau </w:t>
            </w:r>
            <w:r w:rsidR="009D46D5">
              <w:t>-</w:t>
            </w:r>
            <w:r>
              <w:t>penyaluran Pembiayaan Ultra Mikro</w:t>
            </w:r>
          </w:p>
        </w:tc>
        <w:tc>
          <w:tcPr>
            <w:tcW w:w="729" w:type="pct"/>
          </w:tcPr>
          <w:p w:rsidR="00A628F7" w:rsidRDefault="00ED56E1" w:rsidP="002C1D7E">
            <w:pPr>
              <w:pStyle w:val="NoSpacing"/>
              <w:jc w:val="center"/>
            </w:pPr>
            <w:r>
              <w:t>Tidak</w:t>
            </w:r>
          </w:p>
        </w:tc>
        <w:tc>
          <w:tcPr>
            <w:tcW w:w="764" w:type="pct"/>
          </w:tcPr>
          <w:p w:rsidR="00A628F7" w:rsidRDefault="009D46D5" w:rsidP="00C9190B">
            <w:pPr>
              <w:pStyle w:val="NoSpacing"/>
              <w:jc w:val="center"/>
            </w:pPr>
            <w:r>
              <w:t>-</w:t>
            </w:r>
          </w:p>
        </w:tc>
      </w:tr>
      <w:tr w:rsidR="00A628F7" w:rsidTr="007E60D5">
        <w:tc>
          <w:tcPr>
            <w:tcW w:w="497" w:type="pct"/>
          </w:tcPr>
          <w:p w:rsidR="00A628F7" w:rsidRDefault="00A628F7" w:rsidP="002C1D7E">
            <w:pPr>
              <w:pStyle w:val="NoSpacing"/>
              <w:jc w:val="center"/>
            </w:pPr>
            <w:r>
              <w:lastRenderedPageBreak/>
              <w:t>15</w:t>
            </w:r>
          </w:p>
        </w:tc>
        <w:tc>
          <w:tcPr>
            <w:tcW w:w="1217" w:type="pct"/>
          </w:tcPr>
          <w:p w:rsidR="00A628F7" w:rsidRDefault="00A628F7" w:rsidP="00A628F7">
            <w:pPr>
              <w:pStyle w:val="NoSpacing"/>
            </w:pPr>
            <w:r>
              <w:t>Pelaksanaan Inisiatif Strategis masing-masing Initiative Owner tidak tepat waktu/terlambat</w:t>
            </w:r>
          </w:p>
        </w:tc>
        <w:tc>
          <w:tcPr>
            <w:tcW w:w="1793" w:type="pct"/>
          </w:tcPr>
          <w:p w:rsidR="00A628F7" w:rsidRDefault="00833198" w:rsidP="00A628F7">
            <w:pPr>
              <w:pStyle w:val="NoSpacing"/>
            </w:pPr>
            <w:r>
              <w:t>Adanya Perubahan kebijakan yang bertentangan dengan kebijakan lainnya</w:t>
            </w:r>
          </w:p>
        </w:tc>
        <w:tc>
          <w:tcPr>
            <w:tcW w:w="729" w:type="pct"/>
          </w:tcPr>
          <w:p w:rsidR="00A628F7" w:rsidRDefault="00ED56E1" w:rsidP="002C1D7E">
            <w:pPr>
              <w:pStyle w:val="NoSpacing"/>
              <w:jc w:val="center"/>
            </w:pPr>
            <w:r>
              <w:t>Tidak</w:t>
            </w:r>
          </w:p>
        </w:tc>
        <w:tc>
          <w:tcPr>
            <w:tcW w:w="764" w:type="pct"/>
          </w:tcPr>
          <w:p w:rsidR="00A628F7" w:rsidRDefault="009D46D5" w:rsidP="00C9190B">
            <w:pPr>
              <w:pStyle w:val="NoSpacing"/>
              <w:jc w:val="center"/>
            </w:pPr>
            <w:r>
              <w:t>-</w:t>
            </w:r>
          </w:p>
        </w:tc>
      </w:tr>
      <w:tr w:rsidR="00A628F7" w:rsidTr="007E60D5">
        <w:tc>
          <w:tcPr>
            <w:tcW w:w="497" w:type="pct"/>
          </w:tcPr>
          <w:p w:rsidR="00A628F7" w:rsidRDefault="00A628F7" w:rsidP="002C1D7E">
            <w:pPr>
              <w:pStyle w:val="NoSpacing"/>
              <w:jc w:val="center"/>
            </w:pPr>
            <w:r>
              <w:t>16</w:t>
            </w:r>
          </w:p>
        </w:tc>
        <w:tc>
          <w:tcPr>
            <w:tcW w:w="1217" w:type="pct"/>
          </w:tcPr>
          <w:p w:rsidR="00A628F7" w:rsidRDefault="00A628F7" w:rsidP="00A628F7">
            <w:pPr>
              <w:pStyle w:val="NoSpacing"/>
            </w:pPr>
            <w:r>
              <w:t>Terjadi perbedaan data realisasi pendapatan dan belanja antara K/L dan BUN</w:t>
            </w:r>
          </w:p>
        </w:tc>
        <w:tc>
          <w:tcPr>
            <w:tcW w:w="1793" w:type="pct"/>
          </w:tcPr>
          <w:p w:rsidR="00A628F7" w:rsidRDefault="00833198" w:rsidP="00A628F7">
            <w:pPr>
              <w:pStyle w:val="NoSpacing"/>
            </w:pPr>
            <w:r>
              <w:t>Pelaksanaan E-Rekon tidak sesuai dengan ketentuan yang berlaku</w:t>
            </w:r>
          </w:p>
        </w:tc>
        <w:tc>
          <w:tcPr>
            <w:tcW w:w="729" w:type="pct"/>
          </w:tcPr>
          <w:p w:rsidR="00A628F7" w:rsidRDefault="00ED56E1" w:rsidP="002C1D7E">
            <w:pPr>
              <w:pStyle w:val="NoSpacing"/>
              <w:jc w:val="center"/>
            </w:pPr>
            <w:r>
              <w:t>Tidak</w:t>
            </w:r>
          </w:p>
        </w:tc>
        <w:tc>
          <w:tcPr>
            <w:tcW w:w="764" w:type="pct"/>
          </w:tcPr>
          <w:p w:rsidR="00A628F7" w:rsidRDefault="009D46D5" w:rsidP="00C9190B">
            <w:pPr>
              <w:pStyle w:val="NoSpacing"/>
              <w:jc w:val="center"/>
            </w:pPr>
            <w:r>
              <w:t>-</w:t>
            </w:r>
          </w:p>
        </w:tc>
      </w:tr>
      <w:tr w:rsidR="00A628F7" w:rsidTr="007E60D5">
        <w:tc>
          <w:tcPr>
            <w:tcW w:w="497" w:type="pct"/>
          </w:tcPr>
          <w:p w:rsidR="00A628F7" w:rsidRDefault="00A628F7" w:rsidP="002C1D7E">
            <w:pPr>
              <w:pStyle w:val="NoSpacing"/>
              <w:jc w:val="center"/>
            </w:pPr>
            <w:r>
              <w:t>17</w:t>
            </w:r>
          </w:p>
        </w:tc>
        <w:tc>
          <w:tcPr>
            <w:tcW w:w="1217" w:type="pct"/>
          </w:tcPr>
          <w:p w:rsidR="00A628F7" w:rsidRDefault="00A628F7" w:rsidP="00A628F7">
            <w:pPr>
              <w:pStyle w:val="NoSpacing"/>
            </w:pPr>
            <w:r>
              <w:t>Terdapat rekomendasi BPK yang membutuhkan waktu tindak lanjut lebih lama dari yang ditargetkan</w:t>
            </w:r>
          </w:p>
        </w:tc>
        <w:tc>
          <w:tcPr>
            <w:tcW w:w="1793" w:type="pct"/>
          </w:tcPr>
          <w:p w:rsidR="00833198" w:rsidRDefault="00833198" w:rsidP="00A628F7">
            <w:pPr>
              <w:pStyle w:val="NoSpacing"/>
            </w:pPr>
            <w:r>
              <w:t>(1) UIC tidak komit dalam penyelesaian Tindak Lanjut;</w:t>
            </w:r>
          </w:p>
          <w:p w:rsidR="00A628F7" w:rsidRDefault="00833198" w:rsidP="00A628F7">
            <w:pPr>
              <w:pStyle w:val="NoSpacing"/>
            </w:pPr>
            <w:r>
              <w:t>(2) Kurangnya komunikasi antara Auditor dan UIC sehingga arah Tindak Lanjut tidak sesuai dengan Rekomendasi</w:t>
            </w:r>
          </w:p>
        </w:tc>
        <w:tc>
          <w:tcPr>
            <w:tcW w:w="729" w:type="pct"/>
          </w:tcPr>
          <w:p w:rsidR="00A628F7" w:rsidRDefault="00ED56E1" w:rsidP="002C1D7E">
            <w:pPr>
              <w:pStyle w:val="NoSpacing"/>
              <w:jc w:val="center"/>
            </w:pPr>
            <w:r>
              <w:t>Tidak</w:t>
            </w:r>
          </w:p>
        </w:tc>
        <w:tc>
          <w:tcPr>
            <w:tcW w:w="764" w:type="pct"/>
          </w:tcPr>
          <w:p w:rsidR="00A628F7" w:rsidRDefault="009D46D5" w:rsidP="00C9190B">
            <w:pPr>
              <w:pStyle w:val="NoSpacing"/>
              <w:jc w:val="center"/>
            </w:pPr>
            <w:r>
              <w:t>-</w:t>
            </w:r>
          </w:p>
        </w:tc>
      </w:tr>
      <w:tr w:rsidR="00A628F7" w:rsidTr="007E60D5">
        <w:tc>
          <w:tcPr>
            <w:tcW w:w="497" w:type="pct"/>
          </w:tcPr>
          <w:p w:rsidR="00A628F7" w:rsidRDefault="00A628F7" w:rsidP="002C1D7E">
            <w:pPr>
              <w:pStyle w:val="NoSpacing"/>
              <w:jc w:val="center"/>
            </w:pPr>
            <w:r>
              <w:t>18</w:t>
            </w:r>
          </w:p>
        </w:tc>
        <w:tc>
          <w:tcPr>
            <w:tcW w:w="1217" w:type="pct"/>
          </w:tcPr>
          <w:p w:rsidR="00A628F7" w:rsidRDefault="00A628F7" w:rsidP="00A628F7">
            <w:pPr>
              <w:pStyle w:val="NoSpacing"/>
            </w:pPr>
            <w:r>
              <w:t>Kehilangan aset negara</w:t>
            </w:r>
          </w:p>
        </w:tc>
        <w:tc>
          <w:tcPr>
            <w:tcW w:w="1793" w:type="pct"/>
          </w:tcPr>
          <w:p w:rsidR="00A628F7" w:rsidRDefault="00ED56E1" w:rsidP="00A628F7">
            <w:pPr>
              <w:pStyle w:val="NoSpacing"/>
            </w:pPr>
            <w:r>
              <w:t>Adanya tuntutan hukum dari pihak luar</w:t>
            </w:r>
          </w:p>
        </w:tc>
        <w:tc>
          <w:tcPr>
            <w:tcW w:w="729" w:type="pct"/>
          </w:tcPr>
          <w:p w:rsidR="00A628F7" w:rsidRDefault="00ED56E1" w:rsidP="002C1D7E">
            <w:pPr>
              <w:pStyle w:val="NoSpacing"/>
              <w:jc w:val="center"/>
            </w:pPr>
            <w:r>
              <w:t>Tidak</w:t>
            </w:r>
          </w:p>
        </w:tc>
        <w:tc>
          <w:tcPr>
            <w:tcW w:w="764" w:type="pct"/>
          </w:tcPr>
          <w:p w:rsidR="00A628F7" w:rsidRDefault="009D46D5" w:rsidP="00C9190B">
            <w:pPr>
              <w:pStyle w:val="NoSpacing"/>
              <w:jc w:val="center"/>
            </w:pPr>
            <w:r>
              <w:t>-</w:t>
            </w:r>
          </w:p>
        </w:tc>
      </w:tr>
      <w:tr w:rsidR="00A628F7" w:rsidTr="007E60D5">
        <w:tc>
          <w:tcPr>
            <w:tcW w:w="497" w:type="pct"/>
          </w:tcPr>
          <w:p w:rsidR="00A628F7" w:rsidRDefault="00A628F7" w:rsidP="002C1D7E">
            <w:pPr>
              <w:pStyle w:val="NoSpacing"/>
              <w:jc w:val="center"/>
            </w:pPr>
            <w:r>
              <w:t>19</w:t>
            </w:r>
          </w:p>
        </w:tc>
        <w:tc>
          <w:tcPr>
            <w:tcW w:w="1217" w:type="pct"/>
          </w:tcPr>
          <w:p w:rsidR="00A628F7" w:rsidRDefault="00A628F7" w:rsidP="00A628F7">
            <w:pPr>
              <w:pStyle w:val="NoSpacing"/>
            </w:pPr>
            <w:r>
              <w:t>Menerima gratifikasi dalam rangka pelayanan perbendaharaan</w:t>
            </w:r>
          </w:p>
        </w:tc>
        <w:tc>
          <w:tcPr>
            <w:tcW w:w="1793" w:type="pct"/>
          </w:tcPr>
          <w:p w:rsidR="00A628F7" w:rsidRDefault="00ED56E1" w:rsidP="00A628F7">
            <w:pPr>
              <w:pStyle w:val="NoSpacing"/>
            </w:pPr>
            <w:r>
              <w:t>Terdapat oknum pegawai yang ingin mencari keuntungan pribadi</w:t>
            </w:r>
          </w:p>
        </w:tc>
        <w:tc>
          <w:tcPr>
            <w:tcW w:w="729" w:type="pct"/>
          </w:tcPr>
          <w:p w:rsidR="00A628F7" w:rsidRDefault="00ED56E1" w:rsidP="002C1D7E">
            <w:pPr>
              <w:pStyle w:val="NoSpacing"/>
              <w:jc w:val="center"/>
            </w:pPr>
            <w:r>
              <w:t>Tidak</w:t>
            </w:r>
          </w:p>
        </w:tc>
        <w:tc>
          <w:tcPr>
            <w:tcW w:w="764" w:type="pct"/>
          </w:tcPr>
          <w:p w:rsidR="00A628F7" w:rsidRDefault="009D46D5" w:rsidP="00C9190B">
            <w:pPr>
              <w:pStyle w:val="NoSpacing"/>
              <w:jc w:val="center"/>
            </w:pPr>
            <w:r>
              <w:t>-</w:t>
            </w:r>
          </w:p>
        </w:tc>
      </w:tr>
      <w:tr w:rsidR="00A628F7" w:rsidTr="007E60D5">
        <w:tc>
          <w:tcPr>
            <w:tcW w:w="497" w:type="pct"/>
          </w:tcPr>
          <w:p w:rsidR="00A628F7" w:rsidRDefault="00A628F7" w:rsidP="002C1D7E">
            <w:pPr>
              <w:pStyle w:val="NoSpacing"/>
              <w:jc w:val="center"/>
            </w:pPr>
            <w:r>
              <w:t>20</w:t>
            </w:r>
          </w:p>
        </w:tc>
        <w:tc>
          <w:tcPr>
            <w:tcW w:w="1217" w:type="pct"/>
          </w:tcPr>
          <w:p w:rsidR="00A628F7" w:rsidRDefault="00A628F7" w:rsidP="00A628F7">
            <w:pPr>
              <w:pStyle w:val="NoSpacing"/>
            </w:pPr>
            <w:r>
              <w:t>Nilai saldo SAL dalam LKPP tidak akurat</w:t>
            </w:r>
          </w:p>
        </w:tc>
        <w:tc>
          <w:tcPr>
            <w:tcW w:w="1793" w:type="pct"/>
          </w:tcPr>
          <w:p w:rsidR="00A628F7" w:rsidRDefault="00ED56E1" w:rsidP="00A628F7">
            <w:pPr>
              <w:pStyle w:val="NoSpacing"/>
            </w:pPr>
            <w:r>
              <w:t>Pencatatan dan penyajian Catatan SAL dan Fisik SAL tidak akurat</w:t>
            </w:r>
          </w:p>
        </w:tc>
        <w:tc>
          <w:tcPr>
            <w:tcW w:w="729" w:type="pct"/>
          </w:tcPr>
          <w:p w:rsidR="00A628F7" w:rsidRDefault="00ED56E1" w:rsidP="002C1D7E">
            <w:pPr>
              <w:pStyle w:val="NoSpacing"/>
              <w:jc w:val="center"/>
            </w:pPr>
            <w:r>
              <w:t>Tidak</w:t>
            </w:r>
          </w:p>
        </w:tc>
        <w:tc>
          <w:tcPr>
            <w:tcW w:w="764" w:type="pct"/>
          </w:tcPr>
          <w:p w:rsidR="00A628F7" w:rsidRDefault="009D46D5" w:rsidP="00C9190B">
            <w:pPr>
              <w:pStyle w:val="NoSpacing"/>
              <w:jc w:val="center"/>
            </w:pPr>
            <w:r>
              <w:t>-</w:t>
            </w:r>
          </w:p>
        </w:tc>
      </w:tr>
      <w:tr w:rsidR="00A628F7" w:rsidTr="007E60D5">
        <w:tc>
          <w:tcPr>
            <w:tcW w:w="497" w:type="pct"/>
          </w:tcPr>
          <w:p w:rsidR="00A628F7" w:rsidRDefault="00A628F7" w:rsidP="002C1D7E">
            <w:pPr>
              <w:pStyle w:val="NoSpacing"/>
              <w:jc w:val="center"/>
            </w:pPr>
            <w:r>
              <w:t>21</w:t>
            </w:r>
          </w:p>
        </w:tc>
        <w:tc>
          <w:tcPr>
            <w:tcW w:w="1217" w:type="pct"/>
          </w:tcPr>
          <w:p w:rsidR="00A628F7" w:rsidRDefault="00A628F7" w:rsidP="00A628F7">
            <w:pPr>
              <w:pStyle w:val="NoSpacing"/>
            </w:pPr>
            <w:r>
              <w:t>Terdapat pencairan dana yang tidak sesuai dengan rencana secara nasional</w:t>
            </w:r>
          </w:p>
        </w:tc>
        <w:tc>
          <w:tcPr>
            <w:tcW w:w="1793" w:type="pct"/>
          </w:tcPr>
          <w:p w:rsidR="00A628F7" w:rsidRDefault="00ED56E1" w:rsidP="00A628F7">
            <w:pPr>
              <w:pStyle w:val="NoSpacing"/>
            </w:pPr>
            <w:r>
              <w:t>Kurangnya pelatihan untuk meningkatkan pemahaman SDM dalam membuat perencanaan kas yang akurat</w:t>
            </w:r>
          </w:p>
        </w:tc>
        <w:tc>
          <w:tcPr>
            <w:tcW w:w="729" w:type="pct"/>
          </w:tcPr>
          <w:p w:rsidR="00A628F7" w:rsidRDefault="00ED56E1" w:rsidP="002C1D7E">
            <w:pPr>
              <w:pStyle w:val="NoSpacing"/>
              <w:jc w:val="center"/>
            </w:pPr>
            <w:r>
              <w:t>Tidak</w:t>
            </w:r>
          </w:p>
        </w:tc>
        <w:tc>
          <w:tcPr>
            <w:tcW w:w="764" w:type="pct"/>
          </w:tcPr>
          <w:p w:rsidR="00A628F7" w:rsidRDefault="009D46D5" w:rsidP="00C9190B">
            <w:pPr>
              <w:pStyle w:val="NoSpacing"/>
              <w:jc w:val="center"/>
            </w:pPr>
            <w:r>
              <w:t>-</w:t>
            </w:r>
          </w:p>
        </w:tc>
      </w:tr>
      <w:tr w:rsidR="00A628F7" w:rsidTr="007E60D5">
        <w:tc>
          <w:tcPr>
            <w:tcW w:w="497" w:type="pct"/>
          </w:tcPr>
          <w:p w:rsidR="00A628F7" w:rsidRDefault="00A628F7" w:rsidP="002C1D7E">
            <w:pPr>
              <w:pStyle w:val="NoSpacing"/>
              <w:jc w:val="center"/>
            </w:pPr>
            <w:r>
              <w:t>22</w:t>
            </w:r>
          </w:p>
        </w:tc>
        <w:tc>
          <w:tcPr>
            <w:tcW w:w="1217" w:type="pct"/>
          </w:tcPr>
          <w:p w:rsidR="00A628F7" w:rsidRDefault="00A628F7" w:rsidP="00A628F7">
            <w:pPr>
              <w:pStyle w:val="NoSpacing"/>
            </w:pPr>
            <w:r>
              <w:t>Terdapat pejabat yang memiliki Job Person Match (JPM) di bawah standar kompetensi jabatan</w:t>
            </w:r>
          </w:p>
        </w:tc>
        <w:tc>
          <w:tcPr>
            <w:tcW w:w="1793" w:type="pct"/>
          </w:tcPr>
          <w:p w:rsidR="00A628F7" w:rsidRDefault="00ED56E1" w:rsidP="00A628F7">
            <w:pPr>
              <w:pStyle w:val="NoSpacing"/>
            </w:pPr>
            <w:r>
              <w:t>Tingkat pemahaman pegawai terhadap pelaksanaan assesment center kurang memadai</w:t>
            </w:r>
          </w:p>
        </w:tc>
        <w:tc>
          <w:tcPr>
            <w:tcW w:w="729" w:type="pct"/>
          </w:tcPr>
          <w:p w:rsidR="00A628F7" w:rsidRDefault="00ED56E1" w:rsidP="002C1D7E">
            <w:pPr>
              <w:pStyle w:val="NoSpacing"/>
              <w:jc w:val="center"/>
            </w:pPr>
            <w:r>
              <w:t>Tidak</w:t>
            </w:r>
          </w:p>
        </w:tc>
        <w:tc>
          <w:tcPr>
            <w:tcW w:w="764" w:type="pct"/>
          </w:tcPr>
          <w:p w:rsidR="00A628F7" w:rsidRDefault="009D46D5" w:rsidP="00C9190B">
            <w:pPr>
              <w:pStyle w:val="NoSpacing"/>
              <w:jc w:val="center"/>
            </w:pPr>
            <w:r>
              <w:t>-</w:t>
            </w:r>
          </w:p>
        </w:tc>
      </w:tr>
    </w:tbl>
    <w:p w:rsidR="00A628F7" w:rsidRDefault="00A628F7" w:rsidP="00114C4A">
      <w:pPr>
        <w:pStyle w:val="NoSpacing"/>
      </w:pPr>
    </w:p>
    <w:p w:rsidR="00AB162F" w:rsidRDefault="00AB162F" w:rsidP="00114C4A">
      <w:pPr>
        <w:pStyle w:val="NoSpacing"/>
      </w:pPr>
    </w:p>
    <w:p w:rsidR="00D151F4" w:rsidRDefault="00D151F4" w:rsidP="00114C4A">
      <w:pPr>
        <w:pStyle w:val="NoSpacing"/>
      </w:pPr>
    </w:p>
    <w:p w:rsidR="00D151F4" w:rsidRDefault="00D151F4" w:rsidP="00114C4A">
      <w:pPr>
        <w:pStyle w:val="NoSpacing"/>
      </w:pPr>
    </w:p>
    <w:p w:rsidR="00D151F4" w:rsidRDefault="00D151F4" w:rsidP="00114C4A">
      <w:pPr>
        <w:pStyle w:val="NoSpacing"/>
      </w:pPr>
    </w:p>
    <w:p w:rsidR="00D151F4" w:rsidRDefault="00D151F4" w:rsidP="00114C4A">
      <w:pPr>
        <w:pStyle w:val="NoSpacing"/>
      </w:pPr>
    </w:p>
    <w:p w:rsidR="00D151F4" w:rsidRDefault="00D151F4" w:rsidP="00114C4A">
      <w:pPr>
        <w:pStyle w:val="NoSpacing"/>
      </w:pPr>
    </w:p>
    <w:p w:rsidR="00A816A3" w:rsidRDefault="00A816A3" w:rsidP="00114C4A">
      <w:pPr>
        <w:pStyle w:val="NoSpacing"/>
        <w:rPr>
          <w:b/>
        </w:rPr>
      </w:pPr>
      <w:r>
        <w:rPr>
          <w:b/>
        </w:rPr>
        <w:br w:type="page"/>
      </w:r>
    </w:p>
    <w:p w:rsidR="00D151F4" w:rsidRPr="007E60D5" w:rsidRDefault="007E60D5" w:rsidP="00114C4A">
      <w:pPr>
        <w:pStyle w:val="NoSpacing"/>
        <w:rPr>
          <w:b/>
        </w:rPr>
      </w:pPr>
      <w:r w:rsidRPr="007E60D5">
        <w:rPr>
          <w:b/>
        </w:rPr>
        <w:lastRenderedPageBreak/>
        <w:t>Rencana Penanganan Risiko</w:t>
      </w:r>
    </w:p>
    <w:tbl>
      <w:tblPr>
        <w:tblStyle w:val="TableGrid"/>
        <w:tblW w:w="5000" w:type="pct"/>
        <w:tblLook w:val="04A0" w:firstRow="1" w:lastRow="0" w:firstColumn="1" w:lastColumn="0" w:noHBand="0" w:noVBand="1"/>
      </w:tblPr>
      <w:tblGrid>
        <w:gridCol w:w="1165"/>
        <w:gridCol w:w="4079"/>
        <w:gridCol w:w="3300"/>
        <w:gridCol w:w="4406"/>
      </w:tblGrid>
      <w:tr w:rsidR="00731E37" w:rsidRPr="00257629" w:rsidTr="006E45A7">
        <w:tc>
          <w:tcPr>
            <w:tcW w:w="450" w:type="pct"/>
            <w:vAlign w:val="center"/>
          </w:tcPr>
          <w:p w:rsidR="00731E37" w:rsidRPr="00257629" w:rsidRDefault="00731E37" w:rsidP="006E45A7">
            <w:pPr>
              <w:pStyle w:val="NoSpacing"/>
              <w:jc w:val="center"/>
              <w:rPr>
                <w:b/>
              </w:rPr>
            </w:pPr>
            <w:r w:rsidRPr="00257629">
              <w:rPr>
                <w:b/>
              </w:rPr>
              <w:t>Prioritas</w:t>
            </w:r>
          </w:p>
          <w:p w:rsidR="00731E37" w:rsidRPr="00257629" w:rsidRDefault="00731E37" w:rsidP="006E45A7">
            <w:pPr>
              <w:pStyle w:val="NoSpacing"/>
              <w:jc w:val="center"/>
              <w:rPr>
                <w:b/>
              </w:rPr>
            </w:pPr>
            <w:r w:rsidRPr="00257629">
              <w:rPr>
                <w:b/>
              </w:rPr>
              <w:t>Risiko</w:t>
            </w:r>
          </w:p>
        </w:tc>
        <w:tc>
          <w:tcPr>
            <w:tcW w:w="1575" w:type="pct"/>
            <w:vAlign w:val="center"/>
          </w:tcPr>
          <w:p w:rsidR="00731E37" w:rsidRPr="00257629" w:rsidRDefault="00731E37" w:rsidP="006E45A7">
            <w:pPr>
              <w:pStyle w:val="NoSpacing"/>
              <w:jc w:val="center"/>
              <w:rPr>
                <w:b/>
              </w:rPr>
            </w:pPr>
            <w:r w:rsidRPr="00257629">
              <w:rPr>
                <w:b/>
              </w:rPr>
              <w:t>Nama Risiko</w:t>
            </w:r>
          </w:p>
        </w:tc>
        <w:tc>
          <w:tcPr>
            <w:tcW w:w="1274" w:type="pct"/>
            <w:vAlign w:val="center"/>
          </w:tcPr>
          <w:p w:rsidR="00731E37" w:rsidRPr="00257629" w:rsidRDefault="00731E37" w:rsidP="006E45A7">
            <w:pPr>
              <w:pStyle w:val="NoSpacing"/>
              <w:jc w:val="center"/>
              <w:rPr>
                <w:b/>
              </w:rPr>
            </w:pPr>
            <w:r>
              <w:rPr>
                <w:b/>
              </w:rPr>
              <w:t>Opsi Penanganan</w:t>
            </w:r>
          </w:p>
        </w:tc>
        <w:tc>
          <w:tcPr>
            <w:tcW w:w="1701" w:type="pct"/>
            <w:vAlign w:val="center"/>
          </w:tcPr>
          <w:p w:rsidR="00731E37" w:rsidRPr="00257629" w:rsidRDefault="00731E37" w:rsidP="006E45A7">
            <w:pPr>
              <w:pStyle w:val="NoSpacing"/>
              <w:jc w:val="center"/>
              <w:rPr>
                <w:b/>
              </w:rPr>
            </w:pPr>
            <w:r>
              <w:rPr>
                <w:b/>
              </w:rPr>
              <w:t>Rencana Aksi</w:t>
            </w:r>
          </w:p>
        </w:tc>
      </w:tr>
      <w:tr w:rsidR="00731E37" w:rsidTr="00731E37">
        <w:tc>
          <w:tcPr>
            <w:tcW w:w="450" w:type="pct"/>
          </w:tcPr>
          <w:p w:rsidR="00731E37" w:rsidRDefault="00731E37" w:rsidP="007E60D5">
            <w:pPr>
              <w:pStyle w:val="NoSpacing"/>
              <w:jc w:val="center"/>
            </w:pPr>
            <w:r>
              <w:t>1</w:t>
            </w:r>
          </w:p>
        </w:tc>
        <w:tc>
          <w:tcPr>
            <w:tcW w:w="1575" w:type="pct"/>
          </w:tcPr>
          <w:p w:rsidR="00731E37" w:rsidRDefault="00731E37" w:rsidP="007E60D5">
            <w:pPr>
              <w:pStyle w:val="NoSpacing"/>
            </w:pPr>
            <w:r>
              <w:t>Terlambatnya penyempurnaan aplikasi SAKTI</w:t>
            </w:r>
          </w:p>
        </w:tc>
        <w:tc>
          <w:tcPr>
            <w:tcW w:w="1274" w:type="pct"/>
          </w:tcPr>
          <w:p w:rsidR="00731E37" w:rsidRDefault="00731E37" w:rsidP="007E60D5">
            <w:pPr>
              <w:pStyle w:val="NoSpacing"/>
            </w:pPr>
            <w:r>
              <w:t>Mengurangi KEMUNGKINAN &amp; Menurunkan DAMPAK</w:t>
            </w:r>
          </w:p>
        </w:tc>
        <w:tc>
          <w:tcPr>
            <w:tcW w:w="1701" w:type="pct"/>
          </w:tcPr>
          <w:p w:rsidR="00731E37" w:rsidRDefault="00731E37" w:rsidP="00731E37">
            <w:pPr>
              <w:pStyle w:val="NoSpacing"/>
            </w:pPr>
            <w:r>
              <w:t xml:space="preserve">Pembentukan tim </w:t>
            </w:r>
            <w:r w:rsidRPr="0047487D">
              <w:rPr>
                <w:i/>
              </w:rPr>
              <w:t>Dev</w:t>
            </w:r>
            <w:r w:rsidR="0047487D" w:rsidRPr="0047487D">
              <w:rPr>
                <w:i/>
              </w:rPr>
              <w:t>elopment</w:t>
            </w:r>
            <w:r w:rsidRPr="0047487D">
              <w:rPr>
                <w:i/>
              </w:rPr>
              <w:t xml:space="preserve"> Internal</w:t>
            </w:r>
            <w:r>
              <w:t xml:space="preserve"> SITP</w:t>
            </w:r>
          </w:p>
          <w:p w:rsidR="00731E37" w:rsidRDefault="00731E37" w:rsidP="00731E37">
            <w:r>
              <w:t xml:space="preserve">Pengadaan tim konsultan SAKTI </w:t>
            </w:r>
          </w:p>
        </w:tc>
      </w:tr>
      <w:tr w:rsidR="00731E37" w:rsidTr="00731E37">
        <w:tc>
          <w:tcPr>
            <w:tcW w:w="450" w:type="pct"/>
          </w:tcPr>
          <w:p w:rsidR="00731E37" w:rsidRDefault="00731E37" w:rsidP="007E60D5">
            <w:pPr>
              <w:pStyle w:val="NoSpacing"/>
              <w:jc w:val="center"/>
            </w:pPr>
            <w:r>
              <w:t>2</w:t>
            </w:r>
          </w:p>
        </w:tc>
        <w:tc>
          <w:tcPr>
            <w:tcW w:w="1575" w:type="pct"/>
          </w:tcPr>
          <w:p w:rsidR="00731E37" w:rsidRDefault="00731E37" w:rsidP="007E60D5">
            <w:pPr>
              <w:pStyle w:val="NoSpacing"/>
            </w:pPr>
            <w:r>
              <w:t>Piloting SAKTI Tahap III Pada Lingkup Kementerian Keuangan Tidak Tepat Waktu</w:t>
            </w:r>
          </w:p>
        </w:tc>
        <w:tc>
          <w:tcPr>
            <w:tcW w:w="1274" w:type="pct"/>
          </w:tcPr>
          <w:p w:rsidR="00731E37" w:rsidRDefault="00731E37" w:rsidP="007E60D5">
            <w:pPr>
              <w:pStyle w:val="NoSpacing"/>
            </w:pPr>
            <w:r>
              <w:t>Mengurangi KEMUNGKINAN &amp; Menurunkan DAMPAK</w:t>
            </w:r>
          </w:p>
        </w:tc>
        <w:tc>
          <w:tcPr>
            <w:tcW w:w="1701" w:type="pct"/>
          </w:tcPr>
          <w:p w:rsidR="00731E37" w:rsidRDefault="00731E37" w:rsidP="00731E37">
            <w:pPr>
              <w:pStyle w:val="NoSpacing"/>
            </w:pPr>
            <w:r>
              <w:t xml:space="preserve">Menyelenggarakan </w:t>
            </w:r>
            <w:r w:rsidRPr="00972088">
              <w:rPr>
                <w:i/>
              </w:rPr>
              <w:t>End User Training (EUT)</w:t>
            </w:r>
            <w:r>
              <w:t xml:space="preserve"> SAKTI secara efektif</w:t>
            </w:r>
          </w:p>
          <w:p w:rsidR="00731E37" w:rsidRDefault="00731E37" w:rsidP="00731E37">
            <w:pPr>
              <w:pStyle w:val="NoSpacing"/>
            </w:pPr>
            <w:r>
              <w:t xml:space="preserve">Refreshment </w:t>
            </w:r>
            <w:r w:rsidRPr="00844DDA">
              <w:rPr>
                <w:i/>
              </w:rPr>
              <w:t>Training Of Trainers</w:t>
            </w:r>
            <w:r w:rsidRPr="00135A0E">
              <w:rPr>
                <w:i/>
              </w:rPr>
              <w:t xml:space="preserve"> (T</w:t>
            </w:r>
            <w:r w:rsidR="00844DDA" w:rsidRPr="00135A0E">
              <w:rPr>
                <w:i/>
              </w:rPr>
              <w:t>O</w:t>
            </w:r>
            <w:r w:rsidRPr="00135A0E">
              <w:rPr>
                <w:i/>
              </w:rPr>
              <w:t>T)</w:t>
            </w:r>
            <w:r>
              <w:t xml:space="preserve"> SAKTI</w:t>
            </w:r>
          </w:p>
          <w:p w:rsidR="00731E37" w:rsidRDefault="00731E37" w:rsidP="00731E37">
            <w:pPr>
              <w:pStyle w:val="NoSpacing"/>
            </w:pPr>
            <w:r>
              <w:t xml:space="preserve">Optimalisasi program komunikasi melalui </w:t>
            </w:r>
            <w:r w:rsidRPr="00135A0E">
              <w:rPr>
                <w:i/>
              </w:rPr>
              <w:t>Video Conference</w:t>
            </w:r>
          </w:p>
          <w:p w:rsidR="00731E37" w:rsidRDefault="00731E37" w:rsidP="00731E37">
            <w:pPr>
              <w:pStyle w:val="NoSpacing"/>
            </w:pPr>
            <w:r>
              <w:t>Penyempurnaan SAKTI (</w:t>
            </w:r>
            <w:r w:rsidR="00135A0E">
              <w:t xml:space="preserve">CR - </w:t>
            </w:r>
            <w:r w:rsidRPr="00135A0E">
              <w:rPr>
                <w:i/>
              </w:rPr>
              <w:t>change request</w:t>
            </w:r>
            <w:r>
              <w:t>)</w:t>
            </w:r>
          </w:p>
          <w:p w:rsidR="00731E37" w:rsidRDefault="00731E37" w:rsidP="00731E37">
            <w:pPr>
              <w:pStyle w:val="NoSpacing"/>
            </w:pPr>
            <w:r>
              <w:t>Bekerja sama dengan BPPK untuk program training SAKTI untuk Satker Kementerian/Lembaga</w:t>
            </w:r>
          </w:p>
          <w:p w:rsidR="00731E37" w:rsidRDefault="00731E37" w:rsidP="00731E37">
            <w:pPr>
              <w:pStyle w:val="NoSpacing"/>
            </w:pPr>
            <w:r>
              <w:t>Koordinasi terkait interkoneksi jaringan DJP dengan jaringan intranet Pusintek</w:t>
            </w:r>
          </w:p>
          <w:p w:rsidR="00731E37" w:rsidRDefault="00731E37" w:rsidP="00731E37">
            <w:pPr>
              <w:pStyle w:val="NoSpacing"/>
            </w:pPr>
            <w:r>
              <w:t>Permohonan kepada DJP untuk menyediakan bandwith pada beberapa kantor vertikal yang masih dibawah standar (KP2KP)</w:t>
            </w:r>
          </w:p>
        </w:tc>
      </w:tr>
      <w:tr w:rsidR="00731E37" w:rsidTr="00731E37">
        <w:tc>
          <w:tcPr>
            <w:tcW w:w="450" w:type="pct"/>
          </w:tcPr>
          <w:p w:rsidR="00731E37" w:rsidRDefault="00731E37" w:rsidP="007E60D5">
            <w:pPr>
              <w:pStyle w:val="NoSpacing"/>
              <w:jc w:val="center"/>
            </w:pPr>
            <w:r>
              <w:t>3</w:t>
            </w:r>
          </w:p>
        </w:tc>
        <w:tc>
          <w:tcPr>
            <w:tcW w:w="1575" w:type="pct"/>
          </w:tcPr>
          <w:p w:rsidR="00731E37" w:rsidRDefault="00731E37" w:rsidP="007E60D5">
            <w:pPr>
              <w:pStyle w:val="NoSpacing"/>
            </w:pPr>
            <w:r>
              <w:t>Sistem SPAN tidak dapat diakses</w:t>
            </w:r>
          </w:p>
        </w:tc>
        <w:tc>
          <w:tcPr>
            <w:tcW w:w="1274" w:type="pct"/>
          </w:tcPr>
          <w:p w:rsidR="00731E37" w:rsidRDefault="00731E37" w:rsidP="007E60D5">
            <w:pPr>
              <w:pStyle w:val="NoSpacing"/>
            </w:pPr>
            <w:r>
              <w:t>Menurunkan DAMPAK Risiko</w:t>
            </w:r>
          </w:p>
        </w:tc>
        <w:tc>
          <w:tcPr>
            <w:tcW w:w="1701" w:type="pct"/>
          </w:tcPr>
          <w:p w:rsidR="00731E37" w:rsidRDefault="00731E37" w:rsidP="00731E37">
            <w:pPr>
              <w:pStyle w:val="NoSpacing"/>
            </w:pPr>
            <w:r>
              <w:t xml:space="preserve">Update </w:t>
            </w:r>
            <w:r>
              <w:t>dokumen DRP</w:t>
            </w:r>
          </w:p>
          <w:p w:rsidR="00731E37" w:rsidRDefault="00731E37" w:rsidP="00731E37">
            <w:pPr>
              <w:pStyle w:val="NoSpacing"/>
            </w:pPr>
            <w:r>
              <w:t xml:space="preserve">Peremajaan </w:t>
            </w:r>
            <w:r>
              <w:t>infrastruktur secara berkala</w:t>
            </w:r>
          </w:p>
          <w:p w:rsidR="00731E37" w:rsidRDefault="00731E37" w:rsidP="00731E37">
            <w:pPr>
              <w:pStyle w:val="NoSpacing"/>
            </w:pPr>
            <w:r>
              <w:t>M</w:t>
            </w:r>
            <w:r>
              <w:t>elakukan penerapan sistem kerja shift untuk monitoring layanan sistem IT</w:t>
            </w:r>
          </w:p>
        </w:tc>
      </w:tr>
      <w:tr w:rsidR="00731E37" w:rsidTr="00731E37">
        <w:tc>
          <w:tcPr>
            <w:tcW w:w="450" w:type="pct"/>
          </w:tcPr>
          <w:p w:rsidR="00731E37" w:rsidRDefault="00731E37" w:rsidP="007E60D5">
            <w:pPr>
              <w:pStyle w:val="NoSpacing"/>
              <w:jc w:val="center"/>
            </w:pPr>
            <w:r>
              <w:t>4</w:t>
            </w:r>
          </w:p>
        </w:tc>
        <w:tc>
          <w:tcPr>
            <w:tcW w:w="1575" w:type="pct"/>
          </w:tcPr>
          <w:p w:rsidR="00731E37" w:rsidRDefault="00731E37" w:rsidP="007E60D5">
            <w:pPr>
              <w:pStyle w:val="NoSpacing"/>
            </w:pPr>
            <w:r>
              <w:t>Layanan sistem IT Perbendaharaan selain SPAN tidak dapat diakses (3 Layanan)</w:t>
            </w:r>
          </w:p>
        </w:tc>
        <w:tc>
          <w:tcPr>
            <w:tcW w:w="1274" w:type="pct"/>
          </w:tcPr>
          <w:p w:rsidR="00731E37" w:rsidRDefault="00731E37" w:rsidP="007E60D5">
            <w:pPr>
              <w:pStyle w:val="NoSpacing"/>
            </w:pPr>
            <w:r>
              <w:t>Menurunkan DAMPAK Risiko</w:t>
            </w:r>
          </w:p>
        </w:tc>
        <w:tc>
          <w:tcPr>
            <w:tcW w:w="1701" w:type="pct"/>
          </w:tcPr>
          <w:p w:rsidR="00C84E8E" w:rsidRDefault="00C84E8E" w:rsidP="00C84E8E">
            <w:pPr>
              <w:pStyle w:val="NoSpacing"/>
            </w:pPr>
            <w:r>
              <w:t>Update dokumen DRP</w:t>
            </w:r>
          </w:p>
          <w:p w:rsidR="00C84E8E" w:rsidRDefault="00C84E8E" w:rsidP="00C84E8E">
            <w:pPr>
              <w:pStyle w:val="NoSpacing"/>
            </w:pPr>
            <w:r>
              <w:t>Peremajaan infrastruktur secara berkala</w:t>
            </w:r>
          </w:p>
          <w:p w:rsidR="00731E37" w:rsidRDefault="00C84E8E" w:rsidP="00C84E8E">
            <w:pPr>
              <w:pStyle w:val="NoSpacing"/>
            </w:pPr>
            <w:r>
              <w:t>Melakukan penerapan sistem kerja shift untuk monitoring layanan sistem IT</w:t>
            </w:r>
          </w:p>
        </w:tc>
      </w:tr>
      <w:tr w:rsidR="00731E37" w:rsidTr="00731E37">
        <w:tc>
          <w:tcPr>
            <w:tcW w:w="450" w:type="pct"/>
          </w:tcPr>
          <w:p w:rsidR="00731E37" w:rsidRDefault="00731E37" w:rsidP="007E60D5">
            <w:pPr>
              <w:pStyle w:val="NoSpacing"/>
              <w:jc w:val="center"/>
            </w:pPr>
            <w:r>
              <w:t>5</w:t>
            </w:r>
          </w:p>
        </w:tc>
        <w:tc>
          <w:tcPr>
            <w:tcW w:w="1575" w:type="pct"/>
          </w:tcPr>
          <w:p w:rsidR="00731E37" w:rsidRDefault="00731E37" w:rsidP="007E60D5">
            <w:pPr>
              <w:pStyle w:val="NoSpacing"/>
            </w:pPr>
            <w:r>
              <w:t>Berkurangnya Satker yang menerapkan Pola Keuangan Badan Layanan Umum</w:t>
            </w:r>
          </w:p>
        </w:tc>
        <w:tc>
          <w:tcPr>
            <w:tcW w:w="1274" w:type="pct"/>
          </w:tcPr>
          <w:p w:rsidR="00731E37" w:rsidRDefault="00731E37" w:rsidP="007E60D5">
            <w:pPr>
              <w:pStyle w:val="NoSpacing"/>
            </w:pPr>
            <w:r>
              <w:t>Menurunkan DAMPAK Risiko</w:t>
            </w:r>
          </w:p>
        </w:tc>
        <w:tc>
          <w:tcPr>
            <w:tcW w:w="1701" w:type="pct"/>
          </w:tcPr>
          <w:p w:rsidR="00731E37" w:rsidRDefault="00C84E8E" w:rsidP="00731E37">
            <w:pPr>
              <w:pStyle w:val="NoSpacing"/>
            </w:pPr>
            <w:r>
              <w:t>Mengirimkan surat kepada satker BLU untuk mendorong BLU agar secara optimal mengimplementasikan PMK 136 Tahun 2016 tentang Pengelolaan Aset</w:t>
            </w:r>
          </w:p>
          <w:p w:rsidR="00C84E8E" w:rsidRDefault="00C84E8E" w:rsidP="00731E37">
            <w:pPr>
              <w:pStyle w:val="NoSpacing"/>
            </w:pPr>
            <w:r>
              <w:t>Indentifikasi satker yang berpotensi akan menerapkan pola pengelolaan keuangan BL</w:t>
            </w:r>
            <w:r>
              <w:t>U</w:t>
            </w:r>
          </w:p>
        </w:tc>
      </w:tr>
      <w:tr w:rsidR="00731E37" w:rsidTr="00731E37">
        <w:tc>
          <w:tcPr>
            <w:tcW w:w="450" w:type="pct"/>
          </w:tcPr>
          <w:p w:rsidR="00731E37" w:rsidRDefault="00731E37" w:rsidP="007E60D5">
            <w:pPr>
              <w:pStyle w:val="NoSpacing"/>
              <w:jc w:val="center"/>
            </w:pPr>
            <w:r>
              <w:lastRenderedPageBreak/>
              <w:t>6</w:t>
            </w:r>
          </w:p>
        </w:tc>
        <w:tc>
          <w:tcPr>
            <w:tcW w:w="1575" w:type="pct"/>
          </w:tcPr>
          <w:p w:rsidR="00731E37" w:rsidRDefault="00731E37" w:rsidP="007E60D5">
            <w:pPr>
              <w:pStyle w:val="NoSpacing"/>
            </w:pPr>
            <w:r>
              <w:t>SIKP UMi tidak dapat dijadikan sebagai dasar pengambilan kebijakan</w:t>
            </w:r>
          </w:p>
        </w:tc>
        <w:tc>
          <w:tcPr>
            <w:tcW w:w="1274" w:type="pct"/>
          </w:tcPr>
          <w:p w:rsidR="00731E37" w:rsidRDefault="00731E37" w:rsidP="007E60D5">
            <w:pPr>
              <w:pStyle w:val="NoSpacing"/>
            </w:pPr>
            <w:r>
              <w:t>Menurunkan KEMUNGKINAN Risiko</w:t>
            </w:r>
          </w:p>
        </w:tc>
        <w:tc>
          <w:tcPr>
            <w:tcW w:w="1701" w:type="pct"/>
          </w:tcPr>
          <w:p w:rsidR="00731E37" w:rsidRDefault="00C84E8E" w:rsidP="00731E37">
            <w:pPr>
              <w:pStyle w:val="NoSpacing"/>
            </w:pPr>
            <w:r>
              <w:t xml:space="preserve">Mengadakan Sosialisasi dan </w:t>
            </w:r>
            <w:r w:rsidRPr="00DF1664">
              <w:rPr>
                <w:i/>
              </w:rPr>
              <w:t>TOT</w:t>
            </w:r>
            <w:r>
              <w:t xml:space="preserve"> kredit program kepada seluruh kantor vertikal DJPb</w:t>
            </w:r>
          </w:p>
          <w:p w:rsidR="00C84E8E" w:rsidRDefault="00C84E8E" w:rsidP="00731E37">
            <w:pPr>
              <w:pStyle w:val="NoSpacing"/>
            </w:pPr>
            <w:r>
              <w:t>Penyampaian hasil rekonsiliasi kepada PIP</w:t>
            </w:r>
          </w:p>
        </w:tc>
      </w:tr>
      <w:tr w:rsidR="00731E37" w:rsidTr="00731E37">
        <w:tc>
          <w:tcPr>
            <w:tcW w:w="450" w:type="pct"/>
          </w:tcPr>
          <w:p w:rsidR="00731E37" w:rsidRDefault="00731E37" w:rsidP="007E60D5">
            <w:pPr>
              <w:pStyle w:val="NoSpacing"/>
              <w:jc w:val="center"/>
            </w:pPr>
            <w:r>
              <w:t>7</w:t>
            </w:r>
          </w:p>
        </w:tc>
        <w:tc>
          <w:tcPr>
            <w:tcW w:w="1575" w:type="pct"/>
          </w:tcPr>
          <w:p w:rsidR="00731E37" w:rsidRDefault="00731E37" w:rsidP="007E60D5">
            <w:pPr>
              <w:pStyle w:val="NoSpacing"/>
            </w:pPr>
            <w:r>
              <w:t>Pemberian pinjaman kepada debitur PLN tidak diserap sesuai rencana</w:t>
            </w:r>
          </w:p>
        </w:tc>
        <w:tc>
          <w:tcPr>
            <w:tcW w:w="1274" w:type="pct"/>
          </w:tcPr>
          <w:p w:rsidR="00731E37" w:rsidRDefault="00731E37" w:rsidP="007E60D5">
            <w:pPr>
              <w:pStyle w:val="NoSpacing"/>
            </w:pPr>
            <w:r>
              <w:t>Menurunkan KEMUNGKINAN Risiko</w:t>
            </w:r>
          </w:p>
        </w:tc>
        <w:tc>
          <w:tcPr>
            <w:tcW w:w="1701" w:type="pct"/>
          </w:tcPr>
          <w:p w:rsidR="00731E37" w:rsidRDefault="00C84E8E" w:rsidP="00731E37">
            <w:pPr>
              <w:pStyle w:val="NoSpacing"/>
            </w:pPr>
            <w:r>
              <w:t xml:space="preserve">Menerapkan </w:t>
            </w:r>
            <w:r w:rsidRPr="00DF1664">
              <w:rPr>
                <w:i/>
              </w:rPr>
              <w:t>Early Warning System</w:t>
            </w:r>
            <w:r>
              <w:t xml:space="preserve"> dengan pemantauan</w:t>
            </w:r>
          </w:p>
          <w:p w:rsidR="00C84E8E" w:rsidRDefault="00C84E8E" w:rsidP="00731E37">
            <w:pPr>
              <w:pStyle w:val="NoSpacing"/>
            </w:pPr>
            <w:r>
              <w:t xml:space="preserve">Penyelesaian dokumen (penyelesaian kendala) di setiap </w:t>
            </w:r>
            <w:r w:rsidRPr="00CC1E2D">
              <w:rPr>
                <w:i/>
              </w:rPr>
              <w:t>UIC</w:t>
            </w:r>
          </w:p>
          <w:p w:rsidR="00C84E8E" w:rsidRDefault="00C84E8E" w:rsidP="00731E37">
            <w:pPr>
              <w:pStyle w:val="NoSpacing"/>
            </w:pPr>
            <w:r>
              <w:t>Rencana Penarikan Dana setiap semester</w:t>
            </w:r>
          </w:p>
          <w:p w:rsidR="00C84E8E" w:rsidRDefault="00C84E8E" w:rsidP="00731E37">
            <w:pPr>
              <w:pStyle w:val="NoSpacing"/>
            </w:pPr>
            <w:r>
              <w:t>Evaluasi Kinerja Tahunan</w:t>
            </w:r>
          </w:p>
        </w:tc>
      </w:tr>
      <w:tr w:rsidR="00731E37" w:rsidTr="00731E37">
        <w:tc>
          <w:tcPr>
            <w:tcW w:w="450" w:type="pct"/>
          </w:tcPr>
          <w:p w:rsidR="00731E37" w:rsidRDefault="00731E37" w:rsidP="007E60D5">
            <w:pPr>
              <w:pStyle w:val="NoSpacing"/>
              <w:jc w:val="center"/>
            </w:pPr>
            <w:r>
              <w:t>8</w:t>
            </w:r>
          </w:p>
        </w:tc>
        <w:tc>
          <w:tcPr>
            <w:tcW w:w="1575" w:type="pct"/>
          </w:tcPr>
          <w:p w:rsidR="00731E37" w:rsidRDefault="00731E37" w:rsidP="007E60D5">
            <w:pPr>
              <w:pStyle w:val="NoSpacing"/>
            </w:pPr>
            <w:r>
              <w:t>Potensi terjadinya Kekurangan Kas pada saat dibutuhkan (</w:t>
            </w:r>
            <w:r w:rsidRPr="008036D0">
              <w:rPr>
                <w:i/>
              </w:rPr>
              <w:t>Cash Shortage</w:t>
            </w:r>
            <w:r>
              <w:t>)</w:t>
            </w:r>
          </w:p>
        </w:tc>
        <w:tc>
          <w:tcPr>
            <w:tcW w:w="1274" w:type="pct"/>
          </w:tcPr>
          <w:p w:rsidR="00731E37" w:rsidRDefault="00731E37" w:rsidP="007E60D5">
            <w:pPr>
              <w:pStyle w:val="NoSpacing"/>
            </w:pPr>
            <w:r>
              <w:t>Menurunkan KEMUNGKINAN Risiko</w:t>
            </w:r>
          </w:p>
        </w:tc>
        <w:tc>
          <w:tcPr>
            <w:tcW w:w="1701" w:type="pct"/>
          </w:tcPr>
          <w:p w:rsidR="00731E37" w:rsidRDefault="00C84E8E" w:rsidP="00731E37">
            <w:pPr>
              <w:pStyle w:val="NoSpacing"/>
            </w:pPr>
            <w:r>
              <w:t>Sosialisasi PMK /PMK.05/2017 Tentang Rencana Penarikan Dana, Rencana Penerimaan Dana dan Perencanaan Kas dan Implementasi.</w:t>
            </w:r>
          </w:p>
          <w:p w:rsidR="00C84E8E" w:rsidRDefault="00C84E8E" w:rsidP="00731E37">
            <w:pPr>
              <w:pStyle w:val="NoSpacing"/>
            </w:pPr>
            <w:r>
              <w:t>Penerbitan SPN Dibawah 3 bulan</w:t>
            </w:r>
          </w:p>
          <w:p w:rsidR="00C84E8E" w:rsidRDefault="00C84E8E" w:rsidP="00731E37">
            <w:pPr>
              <w:pStyle w:val="NoSpacing"/>
            </w:pPr>
            <w:r>
              <w:t xml:space="preserve">Penyusunan </w:t>
            </w:r>
            <w:r w:rsidRPr="00C52360">
              <w:rPr>
                <w:i/>
              </w:rPr>
              <w:t>SOP</w:t>
            </w:r>
            <w:r>
              <w:t xml:space="preserve"> Link tentang Perencanaan Kas (antar Eselon I BUN)</w:t>
            </w:r>
          </w:p>
        </w:tc>
      </w:tr>
      <w:tr w:rsidR="00731E37" w:rsidTr="00731E37">
        <w:tc>
          <w:tcPr>
            <w:tcW w:w="450" w:type="pct"/>
          </w:tcPr>
          <w:p w:rsidR="00731E37" w:rsidRDefault="00731E37" w:rsidP="007E60D5">
            <w:pPr>
              <w:pStyle w:val="NoSpacing"/>
              <w:jc w:val="center"/>
            </w:pPr>
            <w:r>
              <w:t>9</w:t>
            </w:r>
          </w:p>
        </w:tc>
        <w:tc>
          <w:tcPr>
            <w:tcW w:w="1575" w:type="pct"/>
          </w:tcPr>
          <w:p w:rsidR="00731E37" w:rsidRDefault="00731E37" w:rsidP="007E60D5">
            <w:pPr>
              <w:pStyle w:val="NoSpacing"/>
            </w:pPr>
            <w:r>
              <w:t>Kualitas penyerapan anggaran K/L yang rendah</w:t>
            </w:r>
          </w:p>
        </w:tc>
        <w:tc>
          <w:tcPr>
            <w:tcW w:w="1274" w:type="pct"/>
          </w:tcPr>
          <w:p w:rsidR="00731E37" w:rsidRDefault="00731E37" w:rsidP="007E60D5">
            <w:pPr>
              <w:pStyle w:val="NoSpacing"/>
            </w:pPr>
            <w:r>
              <w:t>Menurunkan KEMUNGKINAN Risiko</w:t>
            </w:r>
          </w:p>
        </w:tc>
        <w:tc>
          <w:tcPr>
            <w:tcW w:w="1701" w:type="pct"/>
          </w:tcPr>
          <w:p w:rsidR="00731E37" w:rsidRDefault="00C84E8E" w:rsidP="00731E37">
            <w:pPr>
              <w:pStyle w:val="NoSpacing"/>
            </w:pPr>
            <w:r w:rsidRPr="00713014">
              <w:rPr>
                <w:i/>
              </w:rPr>
              <w:t>One on one meeting</w:t>
            </w:r>
            <w:r>
              <w:t xml:space="preserve"> dengan K/L dalam rangka optimalisasi penyerapan dan pencapaian output.</w:t>
            </w:r>
          </w:p>
          <w:p w:rsidR="00C84E8E" w:rsidRDefault="00C84E8E" w:rsidP="00731E37">
            <w:pPr>
              <w:pStyle w:val="NoSpacing"/>
            </w:pPr>
            <w:r>
              <w:t>Perumusan dan penyampaian langkah-langkah strategis terkait kebijakan pelaksanaan anggaran kepada K/L, Kanwil DJPb, dan KPPN</w:t>
            </w:r>
          </w:p>
        </w:tc>
      </w:tr>
      <w:tr w:rsidR="00731E37" w:rsidTr="00731E37">
        <w:tc>
          <w:tcPr>
            <w:tcW w:w="450" w:type="pct"/>
          </w:tcPr>
          <w:p w:rsidR="00731E37" w:rsidRDefault="00731E37" w:rsidP="007E60D5">
            <w:pPr>
              <w:pStyle w:val="NoSpacing"/>
              <w:jc w:val="center"/>
            </w:pPr>
            <w:r>
              <w:t>10</w:t>
            </w:r>
          </w:p>
        </w:tc>
        <w:tc>
          <w:tcPr>
            <w:tcW w:w="1575" w:type="pct"/>
          </w:tcPr>
          <w:p w:rsidR="00731E37" w:rsidRDefault="00731E37" w:rsidP="007E60D5">
            <w:pPr>
              <w:pStyle w:val="NoSpacing"/>
            </w:pPr>
            <w:r>
              <w:t>K/L dan Bagian Anggaran BUN tidak dapat menyusun LK sesuai dengan ketentuan yang telah ditetapkan</w:t>
            </w:r>
          </w:p>
        </w:tc>
        <w:tc>
          <w:tcPr>
            <w:tcW w:w="1274" w:type="pct"/>
          </w:tcPr>
          <w:p w:rsidR="00731E37" w:rsidRDefault="00731E37" w:rsidP="007E60D5">
            <w:pPr>
              <w:pStyle w:val="NoSpacing"/>
            </w:pPr>
            <w:r>
              <w:t>Menurunkan KEMUNGKINAN Risiko</w:t>
            </w:r>
          </w:p>
        </w:tc>
        <w:tc>
          <w:tcPr>
            <w:tcW w:w="1701" w:type="pct"/>
          </w:tcPr>
          <w:p w:rsidR="00731E37" w:rsidRDefault="00C84E8E" w:rsidP="00731E37">
            <w:pPr>
              <w:pStyle w:val="NoSpacing"/>
            </w:pPr>
            <w:r>
              <w:t>Menginventarisir permasalahan dan solusi penyusunan LK KL selama periode tertentu yang akan disampaikan pada KL agar dapat dijadikan pedoman jika terdapat permasa</w:t>
            </w:r>
            <w:r>
              <w:t>lahan yang sama pada KL lainnya</w:t>
            </w:r>
          </w:p>
        </w:tc>
      </w:tr>
      <w:tr w:rsidR="00731E37" w:rsidTr="00731E37">
        <w:tc>
          <w:tcPr>
            <w:tcW w:w="450" w:type="pct"/>
          </w:tcPr>
          <w:p w:rsidR="00731E37" w:rsidRDefault="00731E37" w:rsidP="007E60D5">
            <w:pPr>
              <w:pStyle w:val="NoSpacing"/>
              <w:jc w:val="center"/>
            </w:pPr>
            <w:r>
              <w:t>11</w:t>
            </w:r>
          </w:p>
        </w:tc>
        <w:tc>
          <w:tcPr>
            <w:tcW w:w="1575" w:type="pct"/>
          </w:tcPr>
          <w:p w:rsidR="00731E37" w:rsidRDefault="00731E37" w:rsidP="007E60D5">
            <w:pPr>
              <w:pStyle w:val="NoSpacing"/>
            </w:pPr>
            <w:r>
              <w:t>Penilaian Satker yang kurang baik terhadap pelayanan unit kerja WBK/WBBM</w:t>
            </w:r>
          </w:p>
        </w:tc>
        <w:tc>
          <w:tcPr>
            <w:tcW w:w="1274" w:type="pct"/>
          </w:tcPr>
          <w:p w:rsidR="00731E37" w:rsidRDefault="00731E37" w:rsidP="007E60D5">
            <w:pPr>
              <w:pStyle w:val="NoSpacing"/>
            </w:pPr>
            <w:r>
              <w:t>Mengurangi KEMUNGKINAN Risiko</w:t>
            </w:r>
          </w:p>
        </w:tc>
        <w:tc>
          <w:tcPr>
            <w:tcW w:w="1701" w:type="pct"/>
          </w:tcPr>
          <w:p w:rsidR="00731E37" w:rsidRDefault="00C84E8E" w:rsidP="00731E37">
            <w:pPr>
              <w:pStyle w:val="NoSpacing"/>
            </w:pPr>
            <w:r>
              <w:t>Monitoring atas kehadiran petugas pelayanan pada jam layanan oleh Unit Kepatuhan Internal (UKI) pada Kanwil ataupun KPPN</w:t>
            </w:r>
          </w:p>
          <w:p w:rsidR="00C84E8E" w:rsidRDefault="00C84E8E" w:rsidP="00731E37">
            <w:pPr>
              <w:pStyle w:val="NoSpacing"/>
            </w:pPr>
            <w:r>
              <w:t>Membuat pedoman survei WBK/WBBM</w:t>
            </w:r>
          </w:p>
        </w:tc>
      </w:tr>
    </w:tbl>
    <w:p w:rsidR="00D151F4" w:rsidRDefault="00D151F4" w:rsidP="00114C4A">
      <w:pPr>
        <w:pStyle w:val="NoSpacing"/>
      </w:pPr>
    </w:p>
    <w:p w:rsidR="003A0AC5" w:rsidRDefault="003A0AC5" w:rsidP="00114C4A">
      <w:pPr>
        <w:pStyle w:val="NoSpacing"/>
      </w:pPr>
    </w:p>
    <w:p w:rsidR="00A816A3" w:rsidRDefault="00A816A3" w:rsidP="00A816A3">
      <w:pPr>
        <w:pStyle w:val="NoSpacing"/>
        <w:rPr>
          <w:b/>
        </w:rPr>
      </w:pPr>
      <w:r>
        <w:rPr>
          <w:b/>
        </w:rPr>
        <w:br w:type="page"/>
      </w:r>
    </w:p>
    <w:p w:rsidR="00A816A3" w:rsidRPr="00D339E7" w:rsidRDefault="00A816A3" w:rsidP="00A816A3">
      <w:pPr>
        <w:pStyle w:val="NoSpacing"/>
        <w:rPr>
          <w:b/>
        </w:rPr>
      </w:pPr>
      <w:r w:rsidRPr="00D339E7">
        <w:rPr>
          <w:b/>
        </w:rPr>
        <w:lastRenderedPageBreak/>
        <w:t>Pemantauan Penanganan</w:t>
      </w:r>
    </w:p>
    <w:tbl>
      <w:tblPr>
        <w:tblStyle w:val="TableGrid"/>
        <w:tblW w:w="5000" w:type="pct"/>
        <w:tblLook w:val="04A0" w:firstRow="1" w:lastRow="0" w:firstColumn="1" w:lastColumn="0" w:noHBand="0" w:noVBand="1"/>
      </w:tblPr>
      <w:tblGrid>
        <w:gridCol w:w="1165"/>
        <w:gridCol w:w="3274"/>
        <w:gridCol w:w="3657"/>
        <w:gridCol w:w="2875"/>
        <w:gridCol w:w="1979"/>
      </w:tblGrid>
      <w:tr w:rsidR="00A816A3" w:rsidRPr="00BE761B" w:rsidTr="001E1ED1">
        <w:tc>
          <w:tcPr>
            <w:tcW w:w="450" w:type="pct"/>
            <w:vAlign w:val="center"/>
          </w:tcPr>
          <w:p w:rsidR="00A816A3" w:rsidRPr="00BE761B" w:rsidRDefault="00A816A3" w:rsidP="001E1ED1">
            <w:pPr>
              <w:pStyle w:val="NoSpacing"/>
              <w:jc w:val="center"/>
              <w:rPr>
                <w:b/>
              </w:rPr>
            </w:pPr>
            <w:r w:rsidRPr="00BE761B">
              <w:rPr>
                <w:b/>
              </w:rPr>
              <w:t>Prioritas Risiko</w:t>
            </w:r>
          </w:p>
        </w:tc>
        <w:tc>
          <w:tcPr>
            <w:tcW w:w="1264" w:type="pct"/>
            <w:vAlign w:val="center"/>
          </w:tcPr>
          <w:p w:rsidR="00A816A3" w:rsidRPr="00BE761B" w:rsidRDefault="00A816A3" w:rsidP="001E1ED1">
            <w:pPr>
              <w:pStyle w:val="NoSpacing"/>
              <w:jc w:val="center"/>
              <w:rPr>
                <w:b/>
              </w:rPr>
            </w:pPr>
            <w:r w:rsidRPr="00BE761B">
              <w:rPr>
                <w:b/>
              </w:rPr>
              <w:t>Risiko</w:t>
            </w:r>
          </w:p>
        </w:tc>
        <w:tc>
          <w:tcPr>
            <w:tcW w:w="1412" w:type="pct"/>
            <w:vAlign w:val="center"/>
          </w:tcPr>
          <w:p w:rsidR="00A816A3" w:rsidRPr="00BE761B" w:rsidRDefault="00A816A3" w:rsidP="001E1ED1">
            <w:pPr>
              <w:pStyle w:val="NoSpacing"/>
              <w:jc w:val="center"/>
              <w:rPr>
                <w:b/>
              </w:rPr>
            </w:pPr>
            <w:r w:rsidRPr="00BE761B">
              <w:rPr>
                <w:b/>
              </w:rPr>
              <w:t>Pengendalian</w:t>
            </w:r>
          </w:p>
        </w:tc>
        <w:tc>
          <w:tcPr>
            <w:tcW w:w="1110" w:type="pct"/>
            <w:vAlign w:val="center"/>
          </w:tcPr>
          <w:p w:rsidR="00A816A3" w:rsidRPr="00BE761B" w:rsidRDefault="00A816A3" w:rsidP="001E1ED1">
            <w:pPr>
              <w:pStyle w:val="NoSpacing"/>
              <w:jc w:val="center"/>
              <w:rPr>
                <w:b/>
              </w:rPr>
            </w:pPr>
            <w:r w:rsidRPr="00BE761B">
              <w:rPr>
                <w:b/>
              </w:rPr>
              <w:t>Output</w:t>
            </w:r>
          </w:p>
        </w:tc>
        <w:tc>
          <w:tcPr>
            <w:tcW w:w="764" w:type="pct"/>
            <w:vAlign w:val="center"/>
          </w:tcPr>
          <w:p w:rsidR="00A816A3" w:rsidRPr="00BE761B" w:rsidRDefault="00A816A3" w:rsidP="001E1ED1">
            <w:pPr>
              <w:pStyle w:val="NoSpacing"/>
              <w:jc w:val="center"/>
              <w:rPr>
                <w:b/>
              </w:rPr>
            </w:pPr>
            <w:r w:rsidRPr="00BE761B">
              <w:rPr>
                <w:b/>
              </w:rPr>
              <w:t>Penanggung Jawab</w:t>
            </w:r>
          </w:p>
        </w:tc>
      </w:tr>
      <w:tr w:rsidR="00A816A3" w:rsidTr="001E1ED1">
        <w:tc>
          <w:tcPr>
            <w:tcW w:w="450" w:type="pct"/>
            <w:vMerge w:val="restart"/>
          </w:tcPr>
          <w:p w:rsidR="00A816A3" w:rsidRDefault="00A816A3" w:rsidP="001E1ED1">
            <w:pPr>
              <w:pStyle w:val="NoSpacing"/>
              <w:jc w:val="center"/>
            </w:pPr>
            <w:r>
              <w:t>1</w:t>
            </w:r>
          </w:p>
        </w:tc>
        <w:tc>
          <w:tcPr>
            <w:tcW w:w="1264" w:type="pct"/>
            <w:vMerge w:val="restart"/>
          </w:tcPr>
          <w:p w:rsidR="00A816A3" w:rsidRDefault="00A816A3" w:rsidP="001E1ED1">
            <w:pPr>
              <w:pStyle w:val="NoSpacing"/>
            </w:pPr>
            <w:r>
              <w:t>Terlambatnya penyempurnaan aplikasi SAKTI</w:t>
            </w:r>
          </w:p>
        </w:tc>
        <w:tc>
          <w:tcPr>
            <w:tcW w:w="1412" w:type="pct"/>
          </w:tcPr>
          <w:p w:rsidR="00A816A3" w:rsidRDefault="00A816A3" w:rsidP="001E1ED1">
            <w:pPr>
              <w:pStyle w:val="NoSpacing"/>
            </w:pPr>
            <w:r>
              <w:t>Pengadaan tim konsultan SAKTI</w:t>
            </w:r>
          </w:p>
        </w:tc>
        <w:tc>
          <w:tcPr>
            <w:tcW w:w="1110" w:type="pct"/>
          </w:tcPr>
          <w:p w:rsidR="00A816A3" w:rsidRDefault="00A816A3" w:rsidP="001E1ED1">
            <w:pPr>
              <w:pStyle w:val="NoSpacing"/>
            </w:pPr>
            <w:r>
              <w:t>kontrak konsultan SAKTI</w:t>
            </w:r>
          </w:p>
        </w:tc>
        <w:tc>
          <w:tcPr>
            <w:tcW w:w="764" w:type="pct"/>
          </w:tcPr>
          <w:p w:rsidR="00A816A3" w:rsidRDefault="00A816A3" w:rsidP="001E1ED1">
            <w:pPr>
              <w:pStyle w:val="NoSpacing"/>
            </w:pPr>
            <w:r>
              <w:t>Direktorat SITP</w:t>
            </w:r>
          </w:p>
        </w:tc>
      </w:tr>
      <w:tr w:rsidR="00A816A3" w:rsidTr="001E1ED1">
        <w:tc>
          <w:tcPr>
            <w:tcW w:w="450" w:type="pct"/>
            <w:vMerge/>
          </w:tcPr>
          <w:p w:rsidR="00A816A3" w:rsidRDefault="00A816A3" w:rsidP="001E1ED1">
            <w:pPr>
              <w:pStyle w:val="NoSpacing"/>
              <w:jc w:val="center"/>
            </w:pPr>
          </w:p>
        </w:tc>
        <w:tc>
          <w:tcPr>
            <w:tcW w:w="1264" w:type="pct"/>
            <w:vMerge/>
          </w:tcPr>
          <w:p w:rsidR="00A816A3" w:rsidRDefault="00A816A3" w:rsidP="001E1ED1">
            <w:pPr>
              <w:pStyle w:val="NoSpacing"/>
            </w:pPr>
          </w:p>
        </w:tc>
        <w:tc>
          <w:tcPr>
            <w:tcW w:w="1412" w:type="pct"/>
          </w:tcPr>
          <w:p w:rsidR="00A816A3" w:rsidRDefault="00A816A3" w:rsidP="001E1ED1">
            <w:pPr>
              <w:pStyle w:val="NoSpacing"/>
            </w:pPr>
            <w:r>
              <w:t>Pembentukan tim Dev Internal SITP</w:t>
            </w:r>
          </w:p>
        </w:tc>
        <w:tc>
          <w:tcPr>
            <w:tcW w:w="1110" w:type="pct"/>
          </w:tcPr>
          <w:p w:rsidR="00A816A3" w:rsidRDefault="00A816A3" w:rsidP="001E1ED1">
            <w:pPr>
              <w:pStyle w:val="NoSpacing"/>
            </w:pPr>
            <w:r>
              <w:t>SK Tim Dev SAKTI</w:t>
            </w:r>
          </w:p>
        </w:tc>
        <w:tc>
          <w:tcPr>
            <w:tcW w:w="764" w:type="pct"/>
          </w:tcPr>
          <w:p w:rsidR="00A816A3" w:rsidRDefault="00A816A3" w:rsidP="001E1ED1">
            <w:pPr>
              <w:pStyle w:val="NoSpacing"/>
            </w:pPr>
            <w:r>
              <w:t>Direktorat SITP</w:t>
            </w:r>
          </w:p>
        </w:tc>
      </w:tr>
      <w:tr w:rsidR="00A816A3" w:rsidTr="001E1ED1">
        <w:tc>
          <w:tcPr>
            <w:tcW w:w="450" w:type="pct"/>
            <w:vMerge w:val="restart"/>
          </w:tcPr>
          <w:p w:rsidR="00A816A3" w:rsidRDefault="00A816A3" w:rsidP="001E1ED1">
            <w:pPr>
              <w:pStyle w:val="NoSpacing"/>
              <w:jc w:val="center"/>
            </w:pPr>
            <w:r>
              <w:t>2</w:t>
            </w:r>
          </w:p>
        </w:tc>
        <w:tc>
          <w:tcPr>
            <w:tcW w:w="1264" w:type="pct"/>
            <w:vMerge w:val="restart"/>
          </w:tcPr>
          <w:p w:rsidR="00A816A3" w:rsidRDefault="00A816A3" w:rsidP="001E1ED1">
            <w:pPr>
              <w:pStyle w:val="NoSpacing"/>
            </w:pPr>
            <w:r>
              <w:t>Piloting SAKTI Tahap III Pada Lingkup Kementerian Keuangan Tidak Tepat Waktu</w:t>
            </w:r>
          </w:p>
        </w:tc>
        <w:tc>
          <w:tcPr>
            <w:tcW w:w="1412" w:type="pct"/>
          </w:tcPr>
          <w:p w:rsidR="00A816A3" w:rsidRDefault="00A816A3" w:rsidP="001E1ED1">
            <w:pPr>
              <w:pStyle w:val="NoSpacing"/>
            </w:pPr>
            <w:r>
              <w:t>Menyelenggarakan End User Training (EUT) SAKTI secara efektif</w:t>
            </w:r>
          </w:p>
        </w:tc>
        <w:tc>
          <w:tcPr>
            <w:tcW w:w="1110" w:type="pct"/>
          </w:tcPr>
          <w:p w:rsidR="00A816A3" w:rsidRDefault="00A816A3" w:rsidP="001E1ED1">
            <w:r>
              <w:t>Laporan EUT SAKTI</w:t>
            </w:r>
          </w:p>
          <w:p w:rsidR="00A816A3" w:rsidRDefault="00A816A3" w:rsidP="001E1ED1">
            <w:pPr>
              <w:pStyle w:val="NoSpacing"/>
            </w:pPr>
          </w:p>
        </w:tc>
        <w:tc>
          <w:tcPr>
            <w:tcW w:w="764" w:type="pct"/>
          </w:tcPr>
          <w:p w:rsidR="00A816A3" w:rsidRDefault="00A816A3" w:rsidP="001E1ED1">
            <w:pPr>
              <w:pStyle w:val="NoSpacing"/>
            </w:pPr>
            <w:r>
              <w:t>Direktorat SITP</w:t>
            </w:r>
          </w:p>
        </w:tc>
      </w:tr>
      <w:tr w:rsidR="00A816A3" w:rsidTr="001E1ED1">
        <w:tc>
          <w:tcPr>
            <w:tcW w:w="450" w:type="pct"/>
            <w:vMerge/>
          </w:tcPr>
          <w:p w:rsidR="00A816A3" w:rsidRDefault="00A816A3" w:rsidP="001E1ED1">
            <w:pPr>
              <w:pStyle w:val="NoSpacing"/>
              <w:jc w:val="center"/>
            </w:pPr>
          </w:p>
        </w:tc>
        <w:tc>
          <w:tcPr>
            <w:tcW w:w="1264" w:type="pct"/>
            <w:vMerge/>
          </w:tcPr>
          <w:p w:rsidR="00A816A3" w:rsidRDefault="00A816A3" w:rsidP="001E1ED1">
            <w:pPr>
              <w:pStyle w:val="NoSpacing"/>
            </w:pPr>
          </w:p>
        </w:tc>
        <w:tc>
          <w:tcPr>
            <w:tcW w:w="1412" w:type="pct"/>
          </w:tcPr>
          <w:p w:rsidR="00A816A3" w:rsidRDefault="00A816A3" w:rsidP="001E1ED1">
            <w:pPr>
              <w:pStyle w:val="NoSpacing"/>
            </w:pPr>
            <w:r>
              <w:t>Optimalisasi program komunikasi melalui Video Conference</w:t>
            </w:r>
          </w:p>
        </w:tc>
        <w:tc>
          <w:tcPr>
            <w:tcW w:w="1110" w:type="pct"/>
          </w:tcPr>
          <w:p w:rsidR="00A816A3" w:rsidRDefault="00A816A3" w:rsidP="001E1ED1">
            <w:pPr>
              <w:pStyle w:val="NoSpacing"/>
            </w:pPr>
            <w:r>
              <w:t>Dokumentasi Video Conference</w:t>
            </w:r>
          </w:p>
        </w:tc>
        <w:tc>
          <w:tcPr>
            <w:tcW w:w="764" w:type="pct"/>
          </w:tcPr>
          <w:p w:rsidR="00A816A3" w:rsidRDefault="00A816A3" w:rsidP="001E1ED1">
            <w:pPr>
              <w:pStyle w:val="NoSpacing"/>
            </w:pPr>
            <w:r>
              <w:t>Direktorat SITP</w:t>
            </w:r>
          </w:p>
        </w:tc>
      </w:tr>
      <w:tr w:rsidR="00A816A3" w:rsidTr="001E1ED1">
        <w:tc>
          <w:tcPr>
            <w:tcW w:w="450" w:type="pct"/>
            <w:vMerge/>
          </w:tcPr>
          <w:p w:rsidR="00A816A3" w:rsidRDefault="00A816A3" w:rsidP="001E1ED1">
            <w:pPr>
              <w:pStyle w:val="NoSpacing"/>
              <w:jc w:val="center"/>
            </w:pPr>
          </w:p>
        </w:tc>
        <w:tc>
          <w:tcPr>
            <w:tcW w:w="1264" w:type="pct"/>
            <w:vMerge/>
          </w:tcPr>
          <w:p w:rsidR="00A816A3" w:rsidRDefault="00A816A3" w:rsidP="001E1ED1">
            <w:pPr>
              <w:pStyle w:val="NoSpacing"/>
            </w:pPr>
          </w:p>
        </w:tc>
        <w:tc>
          <w:tcPr>
            <w:tcW w:w="1412" w:type="pct"/>
          </w:tcPr>
          <w:p w:rsidR="00A816A3" w:rsidRDefault="00A816A3" w:rsidP="001E1ED1">
            <w:pPr>
              <w:pStyle w:val="NoSpacing"/>
            </w:pPr>
            <w:r>
              <w:t>Koordinasi terkait interkoneksi jaringan DJP dengan jaringan intranet Pusintek</w:t>
            </w:r>
          </w:p>
        </w:tc>
        <w:tc>
          <w:tcPr>
            <w:tcW w:w="1110" w:type="pct"/>
          </w:tcPr>
          <w:p w:rsidR="00A816A3" w:rsidRDefault="00A816A3" w:rsidP="001E1ED1">
            <w:pPr>
              <w:pStyle w:val="NoSpacing"/>
            </w:pPr>
            <w:r>
              <w:t>MoU dengan DJP dan Pusintek</w:t>
            </w:r>
          </w:p>
        </w:tc>
        <w:tc>
          <w:tcPr>
            <w:tcW w:w="764" w:type="pct"/>
          </w:tcPr>
          <w:p w:rsidR="00A816A3" w:rsidRDefault="00A816A3" w:rsidP="001E1ED1">
            <w:pPr>
              <w:pStyle w:val="NoSpacing"/>
            </w:pPr>
            <w:r>
              <w:t>Direktorat SITP</w:t>
            </w:r>
          </w:p>
        </w:tc>
      </w:tr>
      <w:tr w:rsidR="00A816A3" w:rsidTr="001E1ED1">
        <w:tc>
          <w:tcPr>
            <w:tcW w:w="450" w:type="pct"/>
            <w:vMerge/>
          </w:tcPr>
          <w:p w:rsidR="00A816A3" w:rsidRDefault="00A816A3" w:rsidP="001E1ED1">
            <w:pPr>
              <w:pStyle w:val="NoSpacing"/>
              <w:jc w:val="center"/>
            </w:pPr>
          </w:p>
        </w:tc>
        <w:tc>
          <w:tcPr>
            <w:tcW w:w="1264" w:type="pct"/>
            <w:vMerge/>
          </w:tcPr>
          <w:p w:rsidR="00A816A3" w:rsidRDefault="00A816A3" w:rsidP="001E1ED1">
            <w:pPr>
              <w:pStyle w:val="NoSpacing"/>
            </w:pPr>
          </w:p>
        </w:tc>
        <w:tc>
          <w:tcPr>
            <w:tcW w:w="1412" w:type="pct"/>
          </w:tcPr>
          <w:p w:rsidR="00A816A3" w:rsidRDefault="00A816A3" w:rsidP="001E1ED1">
            <w:pPr>
              <w:pStyle w:val="NoSpacing"/>
            </w:pPr>
            <w:r>
              <w:t>Refreshment Training Of Trainers (ToT) SAKTI</w:t>
            </w:r>
          </w:p>
        </w:tc>
        <w:tc>
          <w:tcPr>
            <w:tcW w:w="1110" w:type="pct"/>
          </w:tcPr>
          <w:p w:rsidR="00A816A3" w:rsidRDefault="00A816A3" w:rsidP="001E1ED1">
            <w:pPr>
              <w:pStyle w:val="NoSpacing"/>
            </w:pPr>
            <w:r>
              <w:t>Laporan Refreshment ToT SAKTI</w:t>
            </w:r>
          </w:p>
        </w:tc>
        <w:tc>
          <w:tcPr>
            <w:tcW w:w="764" w:type="pct"/>
          </w:tcPr>
          <w:p w:rsidR="00A816A3" w:rsidRDefault="00A816A3" w:rsidP="001E1ED1">
            <w:pPr>
              <w:pStyle w:val="NoSpacing"/>
            </w:pPr>
            <w:r>
              <w:t>Direktorat SITP</w:t>
            </w:r>
          </w:p>
        </w:tc>
      </w:tr>
      <w:tr w:rsidR="00A816A3" w:rsidTr="001E1ED1">
        <w:tc>
          <w:tcPr>
            <w:tcW w:w="450" w:type="pct"/>
            <w:vMerge/>
          </w:tcPr>
          <w:p w:rsidR="00A816A3" w:rsidRDefault="00A816A3" w:rsidP="001E1ED1">
            <w:pPr>
              <w:pStyle w:val="NoSpacing"/>
              <w:jc w:val="center"/>
            </w:pPr>
          </w:p>
        </w:tc>
        <w:tc>
          <w:tcPr>
            <w:tcW w:w="1264" w:type="pct"/>
            <w:vMerge/>
          </w:tcPr>
          <w:p w:rsidR="00A816A3" w:rsidRDefault="00A816A3" w:rsidP="001E1ED1">
            <w:pPr>
              <w:pStyle w:val="NoSpacing"/>
            </w:pPr>
          </w:p>
        </w:tc>
        <w:tc>
          <w:tcPr>
            <w:tcW w:w="1412" w:type="pct"/>
          </w:tcPr>
          <w:p w:rsidR="00A816A3" w:rsidRDefault="00A816A3" w:rsidP="001E1ED1">
            <w:pPr>
              <w:pStyle w:val="NoSpacing"/>
            </w:pPr>
            <w:r>
              <w:t>Bekerja sama dengan BPPK untuk program training SAKTI untuk Satker Kementerian/Lembaga</w:t>
            </w:r>
          </w:p>
        </w:tc>
        <w:tc>
          <w:tcPr>
            <w:tcW w:w="1110" w:type="pct"/>
          </w:tcPr>
          <w:p w:rsidR="00A816A3" w:rsidRDefault="00A816A3" w:rsidP="001E1ED1">
            <w:pPr>
              <w:pStyle w:val="NoSpacing"/>
            </w:pPr>
            <w:r>
              <w:t>MoU training dengan BPPK</w:t>
            </w:r>
          </w:p>
        </w:tc>
        <w:tc>
          <w:tcPr>
            <w:tcW w:w="764" w:type="pct"/>
          </w:tcPr>
          <w:p w:rsidR="00A816A3" w:rsidRDefault="00A816A3" w:rsidP="001E1ED1">
            <w:pPr>
              <w:pStyle w:val="NoSpacing"/>
            </w:pPr>
            <w:r>
              <w:t>Direktorat SITP</w:t>
            </w:r>
          </w:p>
        </w:tc>
      </w:tr>
      <w:tr w:rsidR="00A816A3" w:rsidTr="001E1ED1">
        <w:tc>
          <w:tcPr>
            <w:tcW w:w="450" w:type="pct"/>
            <w:vMerge/>
          </w:tcPr>
          <w:p w:rsidR="00A816A3" w:rsidRDefault="00A816A3" w:rsidP="001E1ED1">
            <w:pPr>
              <w:pStyle w:val="NoSpacing"/>
              <w:jc w:val="center"/>
            </w:pPr>
          </w:p>
        </w:tc>
        <w:tc>
          <w:tcPr>
            <w:tcW w:w="1264" w:type="pct"/>
            <w:vMerge/>
          </w:tcPr>
          <w:p w:rsidR="00A816A3" w:rsidRDefault="00A816A3" w:rsidP="001E1ED1">
            <w:pPr>
              <w:pStyle w:val="NoSpacing"/>
            </w:pPr>
          </w:p>
        </w:tc>
        <w:tc>
          <w:tcPr>
            <w:tcW w:w="1412" w:type="pct"/>
          </w:tcPr>
          <w:p w:rsidR="00A816A3" w:rsidRDefault="00A816A3" w:rsidP="001E1ED1">
            <w:pPr>
              <w:pStyle w:val="NoSpacing"/>
            </w:pPr>
            <w:r>
              <w:t>Permohonan kepada DJP untuk menyediakan bandwith pada beberapa kantor vertikal yang masih dibawah standar (KP2KP)</w:t>
            </w:r>
          </w:p>
        </w:tc>
        <w:tc>
          <w:tcPr>
            <w:tcW w:w="1110" w:type="pct"/>
          </w:tcPr>
          <w:p w:rsidR="00A816A3" w:rsidRDefault="00A816A3" w:rsidP="001E1ED1">
            <w:pPr>
              <w:pStyle w:val="NoSpacing"/>
            </w:pPr>
            <w:r>
              <w:t>MoU dengan DJP dan Pusintek</w:t>
            </w:r>
          </w:p>
        </w:tc>
        <w:tc>
          <w:tcPr>
            <w:tcW w:w="764" w:type="pct"/>
          </w:tcPr>
          <w:p w:rsidR="00A816A3" w:rsidRDefault="00A816A3" w:rsidP="001E1ED1">
            <w:pPr>
              <w:pStyle w:val="NoSpacing"/>
            </w:pPr>
            <w:r>
              <w:t>Direktorat SITP</w:t>
            </w:r>
          </w:p>
        </w:tc>
      </w:tr>
      <w:tr w:rsidR="00A816A3" w:rsidTr="001E1ED1">
        <w:tc>
          <w:tcPr>
            <w:tcW w:w="450" w:type="pct"/>
            <w:vMerge/>
          </w:tcPr>
          <w:p w:rsidR="00A816A3" w:rsidRDefault="00A816A3" w:rsidP="001E1ED1">
            <w:pPr>
              <w:pStyle w:val="NoSpacing"/>
              <w:jc w:val="center"/>
            </w:pPr>
          </w:p>
        </w:tc>
        <w:tc>
          <w:tcPr>
            <w:tcW w:w="1264" w:type="pct"/>
            <w:vMerge/>
          </w:tcPr>
          <w:p w:rsidR="00A816A3" w:rsidRDefault="00A816A3" w:rsidP="001E1ED1">
            <w:pPr>
              <w:pStyle w:val="NoSpacing"/>
            </w:pPr>
          </w:p>
        </w:tc>
        <w:tc>
          <w:tcPr>
            <w:tcW w:w="1412" w:type="pct"/>
          </w:tcPr>
          <w:p w:rsidR="00A816A3" w:rsidRDefault="00A816A3" w:rsidP="001E1ED1">
            <w:pPr>
              <w:pStyle w:val="NoSpacing"/>
            </w:pPr>
            <w:r>
              <w:t>Penyempurnaan SAKTI (change request)</w:t>
            </w:r>
          </w:p>
        </w:tc>
        <w:tc>
          <w:tcPr>
            <w:tcW w:w="1110" w:type="pct"/>
          </w:tcPr>
          <w:p w:rsidR="00A816A3" w:rsidRDefault="00A816A3" w:rsidP="001E1ED1">
            <w:pPr>
              <w:pStyle w:val="NoSpacing"/>
            </w:pPr>
            <w:r>
              <w:t>Change request SAKTI yang diselesaikan</w:t>
            </w:r>
          </w:p>
        </w:tc>
        <w:tc>
          <w:tcPr>
            <w:tcW w:w="764" w:type="pct"/>
          </w:tcPr>
          <w:p w:rsidR="00A816A3" w:rsidRDefault="00A816A3" w:rsidP="001E1ED1">
            <w:pPr>
              <w:pStyle w:val="NoSpacing"/>
            </w:pPr>
            <w:r>
              <w:t>Direktorat SITP</w:t>
            </w:r>
          </w:p>
        </w:tc>
      </w:tr>
      <w:tr w:rsidR="00A816A3" w:rsidTr="001E1ED1">
        <w:tc>
          <w:tcPr>
            <w:tcW w:w="450" w:type="pct"/>
            <w:vMerge w:val="restart"/>
          </w:tcPr>
          <w:p w:rsidR="00A816A3" w:rsidRDefault="00A816A3" w:rsidP="001E1ED1">
            <w:pPr>
              <w:pStyle w:val="NoSpacing"/>
              <w:jc w:val="center"/>
            </w:pPr>
            <w:r>
              <w:t>3</w:t>
            </w:r>
          </w:p>
        </w:tc>
        <w:tc>
          <w:tcPr>
            <w:tcW w:w="1264" w:type="pct"/>
            <w:vMerge w:val="restart"/>
          </w:tcPr>
          <w:p w:rsidR="00A816A3" w:rsidRDefault="00A816A3" w:rsidP="001E1ED1">
            <w:pPr>
              <w:pStyle w:val="NoSpacing"/>
            </w:pPr>
            <w:r>
              <w:t>Sistem SPAN tidak dapat diakses</w:t>
            </w:r>
          </w:p>
        </w:tc>
        <w:tc>
          <w:tcPr>
            <w:tcW w:w="1412" w:type="pct"/>
          </w:tcPr>
          <w:p w:rsidR="00A816A3" w:rsidRDefault="00A816A3" w:rsidP="001E1ED1">
            <w:pPr>
              <w:pStyle w:val="NoSpacing"/>
            </w:pPr>
            <w:r>
              <w:t>update dokumen DRP</w:t>
            </w:r>
          </w:p>
        </w:tc>
        <w:tc>
          <w:tcPr>
            <w:tcW w:w="1110" w:type="pct"/>
          </w:tcPr>
          <w:p w:rsidR="00A816A3" w:rsidRDefault="00A816A3" w:rsidP="001E1ED1">
            <w:pPr>
              <w:pStyle w:val="NoSpacing"/>
            </w:pPr>
            <w:r>
              <w:t>DRP Drill ( simulasi switch over Data Centre ke Disaster Recovery Centre)</w:t>
            </w:r>
          </w:p>
        </w:tc>
        <w:tc>
          <w:tcPr>
            <w:tcW w:w="764" w:type="pct"/>
          </w:tcPr>
          <w:p w:rsidR="00A816A3" w:rsidRDefault="00A816A3" w:rsidP="001E1ED1">
            <w:pPr>
              <w:pStyle w:val="NoSpacing"/>
            </w:pPr>
            <w:r>
              <w:t>Direktorat SITP</w:t>
            </w:r>
          </w:p>
        </w:tc>
      </w:tr>
      <w:tr w:rsidR="00A816A3" w:rsidTr="001E1ED1">
        <w:tc>
          <w:tcPr>
            <w:tcW w:w="450" w:type="pct"/>
            <w:vMerge/>
          </w:tcPr>
          <w:p w:rsidR="00A816A3" w:rsidRDefault="00A816A3" w:rsidP="001E1ED1">
            <w:pPr>
              <w:pStyle w:val="NoSpacing"/>
              <w:jc w:val="center"/>
            </w:pPr>
          </w:p>
        </w:tc>
        <w:tc>
          <w:tcPr>
            <w:tcW w:w="1264" w:type="pct"/>
            <w:vMerge/>
          </w:tcPr>
          <w:p w:rsidR="00A816A3" w:rsidRDefault="00A816A3" w:rsidP="001E1ED1">
            <w:pPr>
              <w:pStyle w:val="NoSpacing"/>
            </w:pPr>
          </w:p>
        </w:tc>
        <w:tc>
          <w:tcPr>
            <w:tcW w:w="1412" w:type="pct"/>
          </w:tcPr>
          <w:p w:rsidR="00A816A3" w:rsidRDefault="00A816A3" w:rsidP="001E1ED1">
            <w:pPr>
              <w:pStyle w:val="NoSpacing"/>
            </w:pPr>
            <w:r>
              <w:t>Melakukan penerapan sistem kerja shift untuk monitoring layanan sistem IT</w:t>
            </w:r>
          </w:p>
        </w:tc>
        <w:tc>
          <w:tcPr>
            <w:tcW w:w="1110" w:type="pct"/>
          </w:tcPr>
          <w:p w:rsidR="00A816A3" w:rsidRDefault="00A816A3" w:rsidP="001E1ED1">
            <w:pPr>
              <w:pStyle w:val="NoSpacing"/>
            </w:pPr>
            <w:r>
              <w:t>Laporan Monitoring</w:t>
            </w:r>
          </w:p>
        </w:tc>
        <w:tc>
          <w:tcPr>
            <w:tcW w:w="764" w:type="pct"/>
          </w:tcPr>
          <w:p w:rsidR="00A816A3" w:rsidRDefault="00A816A3" w:rsidP="001E1ED1">
            <w:pPr>
              <w:pStyle w:val="NoSpacing"/>
            </w:pPr>
            <w:r>
              <w:t>Direktorat SITP</w:t>
            </w:r>
          </w:p>
        </w:tc>
      </w:tr>
      <w:tr w:rsidR="00A816A3" w:rsidTr="001E1ED1">
        <w:tc>
          <w:tcPr>
            <w:tcW w:w="450" w:type="pct"/>
            <w:vMerge w:val="restart"/>
          </w:tcPr>
          <w:p w:rsidR="00A816A3" w:rsidRDefault="00A816A3" w:rsidP="001E1ED1">
            <w:pPr>
              <w:pStyle w:val="NoSpacing"/>
              <w:jc w:val="center"/>
            </w:pPr>
            <w:r>
              <w:t>4</w:t>
            </w:r>
          </w:p>
        </w:tc>
        <w:tc>
          <w:tcPr>
            <w:tcW w:w="1264" w:type="pct"/>
            <w:vMerge w:val="restart"/>
          </w:tcPr>
          <w:p w:rsidR="00A816A3" w:rsidRDefault="00A816A3" w:rsidP="001E1ED1">
            <w:pPr>
              <w:pStyle w:val="NoSpacing"/>
            </w:pPr>
            <w:r>
              <w:t>Layanan sistem IT Perbendaharaan selain SPAN tidak dapat diakses (3 Layanan</w:t>
            </w:r>
          </w:p>
        </w:tc>
        <w:tc>
          <w:tcPr>
            <w:tcW w:w="1412" w:type="pct"/>
          </w:tcPr>
          <w:p w:rsidR="00A816A3" w:rsidRDefault="00A816A3" w:rsidP="001E1ED1">
            <w:pPr>
              <w:pStyle w:val="NoSpacing"/>
            </w:pPr>
            <w:r>
              <w:t>update dokumen DRP</w:t>
            </w:r>
          </w:p>
        </w:tc>
        <w:tc>
          <w:tcPr>
            <w:tcW w:w="1110" w:type="pct"/>
          </w:tcPr>
          <w:p w:rsidR="00A816A3" w:rsidRDefault="00A816A3" w:rsidP="001E1ED1">
            <w:pPr>
              <w:pStyle w:val="NoSpacing"/>
            </w:pPr>
            <w:r>
              <w:t>DRP Drill ( simulasi switch over Data Centre ke Disaster Recovery Centre)</w:t>
            </w:r>
          </w:p>
        </w:tc>
        <w:tc>
          <w:tcPr>
            <w:tcW w:w="764" w:type="pct"/>
          </w:tcPr>
          <w:p w:rsidR="00A816A3" w:rsidRDefault="00A816A3" w:rsidP="001E1ED1">
            <w:pPr>
              <w:pStyle w:val="NoSpacing"/>
            </w:pPr>
            <w:r>
              <w:t>Direktorat SITP</w:t>
            </w:r>
          </w:p>
        </w:tc>
      </w:tr>
      <w:tr w:rsidR="00A816A3" w:rsidTr="001E1ED1">
        <w:tc>
          <w:tcPr>
            <w:tcW w:w="450" w:type="pct"/>
            <w:vMerge/>
          </w:tcPr>
          <w:p w:rsidR="00A816A3" w:rsidRDefault="00A816A3" w:rsidP="001E1ED1">
            <w:pPr>
              <w:pStyle w:val="NoSpacing"/>
              <w:jc w:val="center"/>
            </w:pPr>
          </w:p>
        </w:tc>
        <w:tc>
          <w:tcPr>
            <w:tcW w:w="1264" w:type="pct"/>
            <w:vMerge/>
          </w:tcPr>
          <w:p w:rsidR="00A816A3" w:rsidRDefault="00A816A3" w:rsidP="001E1ED1">
            <w:pPr>
              <w:pStyle w:val="NoSpacing"/>
            </w:pPr>
          </w:p>
        </w:tc>
        <w:tc>
          <w:tcPr>
            <w:tcW w:w="1412" w:type="pct"/>
          </w:tcPr>
          <w:p w:rsidR="00A816A3" w:rsidRDefault="00A816A3" w:rsidP="001E1ED1">
            <w:pPr>
              <w:pStyle w:val="NoSpacing"/>
            </w:pPr>
            <w:r>
              <w:t>Melakukan penerapan sistem kerja shift untuk monitoring layanan sistem IT</w:t>
            </w:r>
          </w:p>
        </w:tc>
        <w:tc>
          <w:tcPr>
            <w:tcW w:w="1110" w:type="pct"/>
          </w:tcPr>
          <w:p w:rsidR="00A816A3" w:rsidRDefault="00A816A3" w:rsidP="001E1ED1">
            <w:pPr>
              <w:pStyle w:val="NoSpacing"/>
            </w:pPr>
            <w:r>
              <w:t>Laporan Monitoring</w:t>
            </w:r>
          </w:p>
        </w:tc>
        <w:tc>
          <w:tcPr>
            <w:tcW w:w="764" w:type="pct"/>
          </w:tcPr>
          <w:p w:rsidR="00A816A3" w:rsidRDefault="00A816A3" w:rsidP="001E1ED1">
            <w:pPr>
              <w:pStyle w:val="NoSpacing"/>
            </w:pPr>
            <w:r>
              <w:t>Direktorat SITP</w:t>
            </w:r>
          </w:p>
        </w:tc>
      </w:tr>
      <w:tr w:rsidR="00A816A3" w:rsidTr="001E1ED1">
        <w:tc>
          <w:tcPr>
            <w:tcW w:w="450" w:type="pct"/>
            <w:vMerge/>
          </w:tcPr>
          <w:p w:rsidR="00A816A3" w:rsidRDefault="00A816A3" w:rsidP="001E1ED1">
            <w:pPr>
              <w:pStyle w:val="NoSpacing"/>
              <w:jc w:val="center"/>
            </w:pPr>
          </w:p>
        </w:tc>
        <w:tc>
          <w:tcPr>
            <w:tcW w:w="1264" w:type="pct"/>
            <w:vMerge/>
          </w:tcPr>
          <w:p w:rsidR="00A816A3" w:rsidRDefault="00A816A3" w:rsidP="001E1ED1">
            <w:pPr>
              <w:pStyle w:val="NoSpacing"/>
            </w:pPr>
          </w:p>
        </w:tc>
        <w:tc>
          <w:tcPr>
            <w:tcW w:w="1412" w:type="pct"/>
          </w:tcPr>
          <w:p w:rsidR="00A816A3" w:rsidRDefault="00A816A3" w:rsidP="001E1ED1">
            <w:pPr>
              <w:pStyle w:val="NoSpacing"/>
            </w:pPr>
            <w:r>
              <w:t>peremajaan infrastruktur secara berkala</w:t>
            </w:r>
          </w:p>
        </w:tc>
        <w:tc>
          <w:tcPr>
            <w:tcW w:w="1110" w:type="pct"/>
          </w:tcPr>
          <w:p w:rsidR="00A816A3" w:rsidRDefault="00A816A3" w:rsidP="001E1ED1">
            <w:pPr>
              <w:pStyle w:val="NoSpacing"/>
            </w:pPr>
            <w:r>
              <w:t>Laporan peremajaan infrastruktur</w:t>
            </w:r>
          </w:p>
        </w:tc>
        <w:tc>
          <w:tcPr>
            <w:tcW w:w="764" w:type="pct"/>
          </w:tcPr>
          <w:p w:rsidR="00A816A3" w:rsidRDefault="00A816A3" w:rsidP="001E1ED1">
            <w:pPr>
              <w:pStyle w:val="NoSpacing"/>
            </w:pPr>
            <w:r>
              <w:t>Direktorat SITP</w:t>
            </w:r>
          </w:p>
        </w:tc>
      </w:tr>
      <w:tr w:rsidR="00A816A3" w:rsidTr="001E1ED1">
        <w:tc>
          <w:tcPr>
            <w:tcW w:w="450" w:type="pct"/>
            <w:vMerge w:val="restart"/>
          </w:tcPr>
          <w:p w:rsidR="00A816A3" w:rsidRDefault="00A816A3" w:rsidP="001E1ED1">
            <w:pPr>
              <w:pStyle w:val="NoSpacing"/>
              <w:jc w:val="center"/>
            </w:pPr>
            <w:r>
              <w:t>5</w:t>
            </w:r>
          </w:p>
        </w:tc>
        <w:tc>
          <w:tcPr>
            <w:tcW w:w="1264" w:type="pct"/>
            <w:vMerge w:val="restart"/>
          </w:tcPr>
          <w:p w:rsidR="00A816A3" w:rsidRDefault="00A816A3" w:rsidP="001E1ED1">
            <w:pPr>
              <w:pStyle w:val="NoSpacing"/>
            </w:pPr>
            <w:r>
              <w:t>Berkurangnya Satker yang menerapkan Pola Keuangan Badan Layanan Umum</w:t>
            </w:r>
          </w:p>
        </w:tc>
        <w:tc>
          <w:tcPr>
            <w:tcW w:w="1412" w:type="pct"/>
          </w:tcPr>
          <w:p w:rsidR="00A816A3" w:rsidRDefault="00A816A3" w:rsidP="001E1ED1">
            <w:pPr>
              <w:pStyle w:val="NoSpacing"/>
            </w:pPr>
            <w:r>
              <w:t>Indentifikasi satker yang berpotensi akan menerapkan pola pengelolaan keuangan BLU</w:t>
            </w:r>
          </w:p>
        </w:tc>
        <w:tc>
          <w:tcPr>
            <w:tcW w:w="1110" w:type="pct"/>
          </w:tcPr>
          <w:p w:rsidR="00A816A3" w:rsidRDefault="00A816A3" w:rsidP="001E1ED1">
            <w:pPr>
              <w:pStyle w:val="NoSpacing"/>
            </w:pPr>
            <w:r>
              <w:t>Satuan kerja BLU baru</w:t>
            </w:r>
          </w:p>
        </w:tc>
        <w:tc>
          <w:tcPr>
            <w:tcW w:w="764" w:type="pct"/>
          </w:tcPr>
          <w:p w:rsidR="00A816A3" w:rsidRDefault="00A816A3" w:rsidP="001E1ED1">
            <w:pPr>
              <w:pStyle w:val="NoSpacing"/>
            </w:pPr>
            <w:r>
              <w:t>Direktorat PPK BLU</w:t>
            </w:r>
          </w:p>
        </w:tc>
      </w:tr>
      <w:tr w:rsidR="00A816A3" w:rsidTr="001E1ED1">
        <w:tc>
          <w:tcPr>
            <w:tcW w:w="450" w:type="pct"/>
            <w:vMerge/>
          </w:tcPr>
          <w:p w:rsidR="00A816A3" w:rsidRDefault="00A816A3" w:rsidP="001E1ED1">
            <w:pPr>
              <w:pStyle w:val="NoSpacing"/>
              <w:jc w:val="center"/>
            </w:pPr>
          </w:p>
        </w:tc>
        <w:tc>
          <w:tcPr>
            <w:tcW w:w="1264" w:type="pct"/>
            <w:vMerge/>
          </w:tcPr>
          <w:p w:rsidR="00A816A3" w:rsidRDefault="00A816A3" w:rsidP="001E1ED1">
            <w:pPr>
              <w:pStyle w:val="NoSpacing"/>
            </w:pPr>
          </w:p>
        </w:tc>
        <w:tc>
          <w:tcPr>
            <w:tcW w:w="1412" w:type="pct"/>
          </w:tcPr>
          <w:p w:rsidR="00A816A3" w:rsidRDefault="00A816A3" w:rsidP="001E1ED1">
            <w:pPr>
              <w:pStyle w:val="NoSpacing"/>
            </w:pPr>
            <w:r>
              <w:t>Mengirimkan surat kepada satker BLU untuk mendorong BLU agar secara optimal mengimplementasikan PMK 136 Tahun 2016 tentang Pengelolaan Aset</w:t>
            </w:r>
          </w:p>
        </w:tc>
        <w:tc>
          <w:tcPr>
            <w:tcW w:w="1110" w:type="pct"/>
          </w:tcPr>
          <w:p w:rsidR="00A816A3" w:rsidRDefault="00A816A3" w:rsidP="001E1ED1">
            <w:pPr>
              <w:pStyle w:val="NoSpacing"/>
            </w:pPr>
            <w:r>
              <w:t>Surat</w:t>
            </w:r>
          </w:p>
        </w:tc>
        <w:tc>
          <w:tcPr>
            <w:tcW w:w="764" w:type="pct"/>
          </w:tcPr>
          <w:p w:rsidR="00A816A3" w:rsidRDefault="00A816A3" w:rsidP="001E1ED1">
            <w:pPr>
              <w:pStyle w:val="NoSpacing"/>
            </w:pPr>
            <w:r>
              <w:t>Direktorat SITP</w:t>
            </w:r>
          </w:p>
        </w:tc>
      </w:tr>
      <w:tr w:rsidR="00A816A3" w:rsidTr="001E1ED1">
        <w:tc>
          <w:tcPr>
            <w:tcW w:w="450" w:type="pct"/>
            <w:vMerge w:val="restart"/>
          </w:tcPr>
          <w:p w:rsidR="00A816A3" w:rsidRDefault="00A816A3" w:rsidP="001E1ED1">
            <w:pPr>
              <w:pStyle w:val="NoSpacing"/>
              <w:jc w:val="center"/>
            </w:pPr>
            <w:r>
              <w:t>6</w:t>
            </w:r>
          </w:p>
        </w:tc>
        <w:tc>
          <w:tcPr>
            <w:tcW w:w="1264" w:type="pct"/>
            <w:vMerge w:val="restart"/>
          </w:tcPr>
          <w:p w:rsidR="00A816A3" w:rsidRDefault="00A816A3" w:rsidP="001E1ED1">
            <w:pPr>
              <w:pStyle w:val="NoSpacing"/>
            </w:pPr>
            <w:r>
              <w:t>SIKP UMi tidak dapat dijadikan sebagai dasar pengambilan kebijakan</w:t>
            </w:r>
          </w:p>
        </w:tc>
        <w:tc>
          <w:tcPr>
            <w:tcW w:w="1412" w:type="pct"/>
          </w:tcPr>
          <w:p w:rsidR="00A816A3" w:rsidRDefault="00A816A3" w:rsidP="001E1ED1">
            <w:pPr>
              <w:pStyle w:val="NoSpacing"/>
            </w:pPr>
            <w:r>
              <w:t>Penyampaian hasil rekonsiliasi kepada PIP</w:t>
            </w:r>
          </w:p>
        </w:tc>
        <w:tc>
          <w:tcPr>
            <w:tcW w:w="1110" w:type="pct"/>
          </w:tcPr>
          <w:p w:rsidR="00A816A3" w:rsidRDefault="00A816A3" w:rsidP="001E1ED1">
            <w:pPr>
              <w:pStyle w:val="NoSpacing"/>
            </w:pPr>
            <w:r>
              <w:t>Surat</w:t>
            </w:r>
          </w:p>
        </w:tc>
        <w:tc>
          <w:tcPr>
            <w:tcW w:w="764" w:type="pct"/>
          </w:tcPr>
          <w:p w:rsidR="00A816A3" w:rsidRDefault="00A816A3" w:rsidP="001E1ED1">
            <w:pPr>
              <w:pStyle w:val="NoSpacing"/>
            </w:pPr>
            <w:r>
              <w:t>Direktorat SMI</w:t>
            </w:r>
          </w:p>
        </w:tc>
      </w:tr>
      <w:tr w:rsidR="00A816A3" w:rsidTr="001E1ED1">
        <w:tc>
          <w:tcPr>
            <w:tcW w:w="450" w:type="pct"/>
            <w:vMerge/>
          </w:tcPr>
          <w:p w:rsidR="00A816A3" w:rsidRDefault="00A816A3" w:rsidP="001E1ED1">
            <w:pPr>
              <w:pStyle w:val="NoSpacing"/>
              <w:jc w:val="center"/>
            </w:pPr>
          </w:p>
        </w:tc>
        <w:tc>
          <w:tcPr>
            <w:tcW w:w="1264" w:type="pct"/>
            <w:vMerge/>
          </w:tcPr>
          <w:p w:rsidR="00A816A3" w:rsidRDefault="00A816A3" w:rsidP="001E1ED1">
            <w:pPr>
              <w:pStyle w:val="NoSpacing"/>
            </w:pPr>
          </w:p>
        </w:tc>
        <w:tc>
          <w:tcPr>
            <w:tcW w:w="1412" w:type="pct"/>
          </w:tcPr>
          <w:p w:rsidR="00A816A3" w:rsidRDefault="00A816A3" w:rsidP="001E1ED1">
            <w:pPr>
              <w:pStyle w:val="NoSpacing"/>
            </w:pPr>
            <w:r>
              <w:t>Mengadakan Sosialisasi dan TOT kredit program kepada seluruh kantor vertikal DJPb</w:t>
            </w:r>
          </w:p>
        </w:tc>
        <w:tc>
          <w:tcPr>
            <w:tcW w:w="1110" w:type="pct"/>
          </w:tcPr>
          <w:p w:rsidR="00A816A3" w:rsidRDefault="00A816A3" w:rsidP="001E1ED1">
            <w:pPr>
              <w:pStyle w:val="NoSpacing"/>
            </w:pPr>
            <w:r>
              <w:t>Laporan Kegiatan</w:t>
            </w:r>
          </w:p>
        </w:tc>
        <w:tc>
          <w:tcPr>
            <w:tcW w:w="764" w:type="pct"/>
          </w:tcPr>
          <w:p w:rsidR="00A816A3" w:rsidRDefault="00A816A3" w:rsidP="001E1ED1">
            <w:pPr>
              <w:pStyle w:val="NoSpacing"/>
            </w:pPr>
            <w:r>
              <w:t>Direktorat SITP</w:t>
            </w:r>
          </w:p>
        </w:tc>
      </w:tr>
      <w:tr w:rsidR="00A816A3" w:rsidTr="001E1ED1">
        <w:tc>
          <w:tcPr>
            <w:tcW w:w="450" w:type="pct"/>
          </w:tcPr>
          <w:p w:rsidR="00A816A3" w:rsidRDefault="00A816A3" w:rsidP="001E1ED1">
            <w:pPr>
              <w:pStyle w:val="NoSpacing"/>
              <w:jc w:val="center"/>
            </w:pPr>
            <w:r>
              <w:t>7</w:t>
            </w:r>
          </w:p>
        </w:tc>
        <w:tc>
          <w:tcPr>
            <w:tcW w:w="1264" w:type="pct"/>
          </w:tcPr>
          <w:p w:rsidR="00A816A3" w:rsidRDefault="00A816A3" w:rsidP="001E1ED1">
            <w:pPr>
              <w:pStyle w:val="NoSpacing"/>
            </w:pPr>
            <w:r>
              <w:t>Pemberian pinjaman kepada debitur PLN tidak diserap sesuai rencana</w:t>
            </w:r>
          </w:p>
        </w:tc>
        <w:tc>
          <w:tcPr>
            <w:tcW w:w="1412" w:type="pct"/>
          </w:tcPr>
          <w:p w:rsidR="00A816A3" w:rsidRDefault="00A816A3" w:rsidP="001E1ED1">
            <w:r>
              <w:t>Menerapkan Early Warning System dengan pemantauan : 1. Penyelesaian dokumen (penyelesaian kendala) di setiap UIC 2. Rencana Penarikan Dana setiap semester 3. Evaluasi Kinerja Tahunan</w:t>
            </w:r>
          </w:p>
          <w:p w:rsidR="00A816A3" w:rsidRDefault="00A816A3" w:rsidP="001E1ED1">
            <w:pPr>
              <w:pStyle w:val="NoSpacing"/>
            </w:pPr>
          </w:p>
        </w:tc>
        <w:tc>
          <w:tcPr>
            <w:tcW w:w="1110" w:type="pct"/>
          </w:tcPr>
          <w:p w:rsidR="00A816A3" w:rsidRDefault="00A816A3" w:rsidP="001E1ED1">
            <w:pPr>
              <w:pStyle w:val="NoSpacing"/>
            </w:pPr>
            <w:r>
              <w:t>Laporan kinerja proyek PT. PLN</w:t>
            </w:r>
          </w:p>
        </w:tc>
        <w:tc>
          <w:tcPr>
            <w:tcW w:w="764" w:type="pct"/>
          </w:tcPr>
          <w:p w:rsidR="00A816A3" w:rsidRDefault="00A816A3" w:rsidP="001E1ED1">
            <w:pPr>
              <w:pStyle w:val="NoSpacing"/>
            </w:pPr>
            <w:r>
              <w:t>Direktorat SITP</w:t>
            </w:r>
          </w:p>
        </w:tc>
      </w:tr>
      <w:tr w:rsidR="00A816A3" w:rsidTr="001E1ED1">
        <w:tc>
          <w:tcPr>
            <w:tcW w:w="450" w:type="pct"/>
            <w:vMerge w:val="restart"/>
          </w:tcPr>
          <w:p w:rsidR="00A816A3" w:rsidRDefault="00A816A3" w:rsidP="001E1ED1">
            <w:pPr>
              <w:pStyle w:val="NoSpacing"/>
              <w:jc w:val="center"/>
            </w:pPr>
            <w:r>
              <w:t>8</w:t>
            </w:r>
          </w:p>
        </w:tc>
        <w:tc>
          <w:tcPr>
            <w:tcW w:w="1264" w:type="pct"/>
            <w:vMerge w:val="restart"/>
          </w:tcPr>
          <w:p w:rsidR="00A816A3" w:rsidRDefault="00A816A3" w:rsidP="001E1ED1">
            <w:pPr>
              <w:pStyle w:val="NoSpacing"/>
            </w:pPr>
            <w:r>
              <w:t>Potensi terjadinya Kekurangan Kas pada saat dibutuhkan (Cash Shortage)</w:t>
            </w:r>
          </w:p>
        </w:tc>
        <w:tc>
          <w:tcPr>
            <w:tcW w:w="1412" w:type="pct"/>
          </w:tcPr>
          <w:p w:rsidR="00A816A3" w:rsidRDefault="00A816A3" w:rsidP="001E1ED1">
            <w:r>
              <w:t>Penyusunan SOP Link tentang Perencanaan Kas (antar Eselon I BUN)</w:t>
            </w:r>
          </w:p>
        </w:tc>
        <w:tc>
          <w:tcPr>
            <w:tcW w:w="1110" w:type="pct"/>
          </w:tcPr>
          <w:p w:rsidR="00A816A3" w:rsidRDefault="00A816A3" w:rsidP="001E1ED1">
            <w:pPr>
              <w:pStyle w:val="NoSpacing"/>
            </w:pPr>
            <w:r>
              <w:t>KMK (Keputusan Menteri Keuangan)</w:t>
            </w:r>
          </w:p>
        </w:tc>
        <w:tc>
          <w:tcPr>
            <w:tcW w:w="764" w:type="pct"/>
          </w:tcPr>
          <w:p w:rsidR="00A816A3" w:rsidRDefault="00A816A3" w:rsidP="001E1ED1">
            <w:pPr>
              <w:pStyle w:val="NoSpacing"/>
            </w:pPr>
            <w:r>
              <w:t>Tim ALM (DJA, DJP, DJBC, DJPB, DJPPR, DJKN)</w:t>
            </w:r>
          </w:p>
        </w:tc>
      </w:tr>
      <w:tr w:rsidR="00A816A3" w:rsidTr="001E1ED1">
        <w:tc>
          <w:tcPr>
            <w:tcW w:w="450" w:type="pct"/>
            <w:vMerge/>
          </w:tcPr>
          <w:p w:rsidR="00A816A3" w:rsidRDefault="00A816A3" w:rsidP="001E1ED1">
            <w:pPr>
              <w:pStyle w:val="NoSpacing"/>
              <w:jc w:val="center"/>
            </w:pPr>
          </w:p>
        </w:tc>
        <w:tc>
          <w:tcPr>
            <w:tcW w:w="1264" w:type="pct"/>
            <w:vMerge/>
          </w:tcPr>
          <w:p w:rsidR="00A816A3" w:rsidRDefault="00A816A3" w:rsidP="001E1ED1">
            <w:pPr>
              <w:pStyle w:val="NoSpacing"/>
            </w:pPr>
          </w:p>
        </w:tc>
        <w:tc>
          <w:tcPr>
            <w:tcW w:w="1412" w:type="pct"/>
          </w:tcPr>
          <w:p w:rsidR="00A816A3" w:rsidRDefault="00A816A3" w:rsidP="001E1ED1">
            <w:r>
              <w:t>Sosialisasi PMK /PMK.05/2017 Tentang Rencana Penarikan Dana, Rencana Penerimaan Dana dan Perencanaan Kas dan Implementasi</w:t>
            </w:r>
          </w:p>
        </w:tc>
        <w:tc>
          <w:tcPr>
            <w:tcW w:w="1110" w:type="pct"/>
          </w:tcPr>
          <w:p w:rsidR="00A816A3" w:rsidRDefault="00A816A3" w:rsidP="001E1ED1">
            <w:pPr>
              <w:pStyle w:val="NoSpacing"/>
            </w:pPr>
            <w:r>
              <w:t>Sosialisasi</w:t>
            </w:r>
          </w:p>
        </w:tc>
        <w:tc>
          <w:tcPr>
            <w:tcW w:w="764" w:type="pct"/>
          </w:tcPr>
          <w:p w:rsidR="00A816A3" w:rsidRDefault="00A816A3" w:rsidP="001E1ED1">
            <w:pPr>
              <w:pStyle w:val="NoSpacing"/>
            </w:pPr>
            <w:r>
              <w:t>Direktorat PKN</w:t>
            </w:r>
          </w:p>
        </w:tc>
      </w:tr>
      <w:tr w:rsidR="00A816A3" w:rsidTr="001E1ED1">
        <w:tc>
          <w:tcPr>
            <w:tcW w:w="450" w:type="pct"/>
            <w:vMerge/>
          </w:tcPr>
          <w:p w:rsidR="00A816A3" w:rsidRDefault="00A816A3" w:rsidP="001E1ED1">
            <w:pPr>
              <w:pStyle w:val="NoSpacing"/>
              <w:jc w:val="center"/>
            </w:pPr>
          </w:p>
        </w:tc>
        <w:tc>
          <w:tcPr>
            <w:tcW w:w="1264" w:type="pct"/>
            <w:vMerge/>
          </w:tcPr>
          <w:p w:rsidR="00A816A3" w:rsidRDefault="00A816A3" w:rsidP="001E1ED1">
            <w:pPr>
              <w:pStyle w:val="NoSpacing"/>
            </w:pPr>
          </w:p>
        </w:tc>
        <w:tc>
          <w:tcPr>
            <w:tcW w:w="1412" w:type="pct"/>
          </w:tcPr>
          <w:p w:rsidR="00A816A3" w:rsidRDefault="00A816A3" w:rsidP="001E1ED1">
            <w:r>
              <w:t>Penerbitan SPN Dibawah 3 bulan</w:t>
            </w:r>
          </w:p>
        </w:tc>
        <w:tc>
          <w:tcPr>
            <w:tcW w:w="1110" w:type="pct"/>
          </w:tcPr>
          <w:p w:rsidR="00A816A3" w:rsidRDefault="00A816A3" w:rsidP="001E1ED1">
            <w:pPr>
              <w:pStyle w:val="NoSpacing"/>
            </w:pPr>
            <w:r>
              <w:t>Penerbitan SPN dengan tenor &lt; 3 bulan</w:t>
            </w:r>
          </w:p>
        </w:tc>
        <w:tc>
          <w:tcPr>
            <w:tcW w:w="764" w:type="pct"/>
          </w:tcPr>
          <w:p w:rsidR="00A816A3" w:rsidRDefault="00A816A3" w:rsidP="001E1ED1">
            <w:pPr>
              <w:pStyle w:val="NoSpacing"/>
            </w:pPr>
            <w:r>
              <w:t>Tim ALM (DJA, DJP, DJBC, DJPB, DJPPR, DJKN)</w:t>
            </w:r>
          </w:p>
        </w:tc>
      </w:tr>
      <w:tr w:rsidR="00A816A3" w:rsidTr="001E1ED1">
        <w:tc>
          <w:tcPr>
            <w:tcW w:w="450" w:type="pct"/>
            <w:vMerge w:val="restart"/>
          </w:tcPr>
          <w:p w:rsidR="00A816A3" w:rsidRDefault="00A816A3" w:rsidP="001E1ED1">
            <w:pPr>
              <w:pStyle w:val="NoSpacing"/>
              <w:jc w:val="center"/>
            </w:pPr>
            <w:r>
              <w:t>9</w:t>
            </w:r>
          </w:p>
          <w:p w:rsidR="00A816A3" w:rsidRDefault="00A816A3" w:rsidP="001E1ED1">
            <w:pPr>
              <w:pStyle w:val="NoSpacing"/>
              <w:jc w:val="center"/>
            </w:pPr>
          </w:p>
        </w:tc>
        <w:tc>
          <w:tcPr>
            <w:tcW w:w="1264" w:type="pct"/>
            <w:vMerge w:val="restart"/>
          </w:tcPr>
          <w:p w:rsidR="00A816A3" w:rsidRDefault="00A816A3" w:rsidP="001E1ED1">
            <w:pPr>
              <w:pStyle w:val="NoSpacing"/>
            </w:pPr>
            <w:r>
              <w:t>Kualitas penyerapan anggaran K/L yang rendah</w:t>
            </w:r>
          </w:p>
        </w:tc>
        <w:tc>
          <w:tcPr>
            <w:tcW w:w="1412" w:type="pct"/>
          </w:tcPr>
          <w:p w:rsidR="00A816A3" w:rsidRDefault="00A816A3" w:rsidP="001E1ED1">
            <w:r>
              <w:t>Perumusan dan penyampaian langkah-langkah strategis terkait kebijakan pelaksanaan anggaran kepada K/L, Kanwil DJPb, dan KPPN</w:t>
            </w:r>
          </w:p>
        </w:tc>
        <w:tc>
          <w:tcPr>
            <w:tcW w:w="1110" w:type="pct"/>
          </w:tcPr>
          <w:p w:rsidR="00A816A3" w:rsidRDefault="00A816A3" w:rsidP="001E1ED1">
            <w:pPr>
              <w:pStyle w:val="NoSpacing"/>
            </w:pPr>
            <w:r>
              <w:t>Surat kepada K/L , Kanwil, dan KPPN</w:t>
            </w:r>
          </w:p>
        </w:tc>
        <w:tc>
          <w:tcPr>
            <w:tcW w:w="764" w:type="pct"/>
          </w:tcPr>
          <w:p w:rsidR="00A816A3" w:rsidRDefault="00A816A3" w:rsidP="001E1ED1">
            <w:pPr>
              <w:pStyle w:val="NoSpacing"/>
            </w:pPr>
            <w:r>
              <w:t>Direktorat PA</w:t>
            </w:r>
          </w:p>
        </w:tc>
      </w:tr>
      <w:tr w:rsidR="00A816A3" w:rsidTr="001E1ED1">
        <w:tc>
          <w:tcPr>
            <w:tcW w:w="450" w:type="pct"/>
            <w:vMerge/>
          </w:tcPr>
          <w:p w:rsidR="00A816A3" w:rsidRDefault="00A816A3" w:rsidP="001E1ED1">
            <w:pPr>
              <w:pStyle w:val="NoSpacing"/>
              <w:jc w:val="center"/>
            </w:pPr>
          </w:p>
        </w:tc>
        <w:tc>
          <w:tcPr>
            <w:tcW w:w="1264" w:type="pct"/>
            <w:vMerge/>
          </w:tcPr>
          <w:p w:rsidR="00A816A3" w:rsidRDefault="00A816A3" w:rsidP="001E1ED1">
            <w:pPr>
              <w:pStyle w:val="NoSpacing"/>
            </w:pPr>
          </w:p>
        </w:tc>
        <w:tc>
          <w:tcPr>
            <w:tcW w:w="1412" w:type="pct"/>
          </w:tcPr>
          <w:p w:rsidR="00A816A3" w:rsidRDefault="00A816A3" w:rsidP="001E1ED1">
            <w:r>
              <w:t>One on one meeting dengan K/L dalam rangka optimalisasi penyerapan dan pencapaian output</w:t>
            </w:r>
          </w:p>
        </w:tc>
        <w:tc>
          <w:tcPr>
            <w:tcW w:w="1110" w:type="pct"/>
          </w:tcPr>
          <w:p w:rsidR="00A816A3" w:rsidRDefault="00A816A3" w:rsidP="001E1ED1">
            <w:pPr>
              <w:pStyle w:val="NoSpacing"/>
            </w:pPr>
            <w:r>
              <w:t>Surat kepada K/L dan laporan</w:t>
            </w:r>
          </w:p>
        </w:tc>
        <w:tc>
          <w:tcPr>
            <w:tcW w:w="764" w:type="pct"/>
          </w:tcPr>
          <w:p w:rsidR="00A816A3" w:rsidRDefault="00A816A3" w:rsidP="001E1ED1">
            <w:pPr>
              <w:pStyle w:val="NoSpacing"/>
            </w:pPr>
            <w:r>
              <w:t>Direktorat PA</w:t>
            </w:r>
          </w:p>
        </w:tc>
      </w:tr>
      <w:tr w:rsidR="00A816A3" w:rsidTr="001E1ED1">
        <w:tc>
          <w:tcPr>
            <w:tcW w:w="450" w:type="pct"/>
          </w:tcPr>
          <w:p w:rsidR="00A816A3" w:rsidRDefault="00A816A3" w:rsidP="001E1ED1">
            <w:pPr>
              <w:pStyle w:val="NoSpacing"/>
              <w:jc w:val="center"/>
            </w:pPr>
            <w:r>
              <w:t>10</w:t>
            </w:r>
          </w:p>
        </w:tc>
        <w:tc>
          <w:tcPr>
            <w:tcW w:w="1264" w:type="pct"/>
          </w:tcPr>
          <w:p w:rsidR="00A816A3" w:rsidRDefault="00A816A3" w:rsidP="001E1ED1">
            <w:pPr>
              <w:pStyle w:val="NoSpacing"/>
            </w:pPr>
            <w:r>
              <w:t>K/L dan Bagian Anggaran BUN tidak dapat menyusun LK sesuai dengan ketentuan yang telah ditetapkan</w:t>
            </w:r>
          </w:p>
        </w:tc>
        <w:tc>
          <w:tcPr>
            <w:tcW w:w="1412" w:type="pct"/>
          </w:tcPr>
          <w:p w:rsidR="00A816A3" w:rsidRDefault="00A816A3" w:rsidP="001E1ED1">
            <w:r>
              <w:t>Menginventarisir permasalahan dan solusi penyusunan LK KL selama periode tertentu yang akan disampaikan pada KL agar dapat dijadikan pedoman jika terdapat permasalahan yang sama pada KL lainnya.</w:t>
            </w:r>
          </w:p>
        </w:tc>
        <w:tc>
          <w:tcPr>
            <w:tcW w:w="1110" w:type="pct"/>
          </w:tcPr>
          <w:p w:rsidR="00A816A3" w:rsidRDefault="00A816A3" w:rsidP="001E1ED1">
            <w:pPr>
              <w:pStyle w:val="NoSpacing"/>
            </w:pPr>
            <w:r>
              <w:t>Rekapitulasi permasalahan dan solusi penyusunan LK KL</w:t>
            </w:r>
          </w:p>
        </w:tc>
        <w:tc>
          <w:tcPr>
            <w:tcW w:w="764" w:type="pct"/>
          </w:tcPr>
          <w:p w:rsidR="00A816A3" w:rsidRDefault="00A816A3" w:rsidP="001E1ED1">
            <w:pPr>
              <w:pStyle w:val="NoSpacing"/>
            </w:pPr>
            <w:r>
              <w:t>Direktorat APK</w:t>
            </w:r>
          </w:p>
        </w:tc>
      </w:tr>
      <w:tr w:rsidR="00A816A3" w:rsidTr="001E1ED1">
        <w:tc>
          <w:tcPr>
            <w:tcW w:w="450" w:type="pct"/>
            <w:vMerge w:val="restart"/>
          </w:tcPr>
          <w:p w:rsidR="00A816A3" w:rsidRDefault="00A816A3" w:rsidP="001E1ED1">
            <w:pPr>
              <w:pStyle w:val="NoSpacing"/>
              <w:jc w:val="center"/>
            </w:pPr>
            <w:r>
              <w:t>11</w:t>
            </w:r>
          </w:p>
        </w:tc>
        <w:tc>
          <w:tcPr>
            <w:tcW w:w="1264" w:type="pct"/>
            <w:vMerge w:val="restart"/>
          </w:tcPr>
          <w:p w:rsidR="00A816A3" w:rsidRDefault="00A816A3" w:rsidP="001E1ED1">
            <w:pPr>
              <w:pStyle w:val="NoSpacing"/>
            </w:pPr>
            <w:r>
              <w:t>Penilaian Satker yang kurang baik terhadap pelayanan unit kerja WBK/WBBM</w:t>
            </w:r>
          </w:p>
        </w:tc>
        <w:tc>
          <w:tcPr>
            <w:tcW w:w="1412" w:type="pct"/>
          </w:tcPr>
          <w:p w:rsidR="00A816A3" w:rsidRDefault="00A816A3" w:rsidP="001E1ED1">
            <w:r>
              <w:t>Membuat pedoman survei WBK/WBBM</w:t>
            </w:r>
          </w:p>
        </w:tc>
        <w:tc>
          <w:tcPr>
            <w:tcW w:w="1110" w:type="pct"/>
          </w:tcPr>
          <w:p w:rsidR="00A816A3" w:rsidRDefault="00A816A3" w:rsidP="001E1ED1">
            <w:pPr>
              <w:pStyle w:val="NoSpacing"/>
            </w:pPr>
            <w:r>
              <w:t>Pedoman</w:t>
            </w:r>
          </w:p>
        </w:tc>
        <w:tc>
          <w:tcPr>
            <w:tcW w:w="764" w:type="pct"/>
          </w:tcPr>
          <w:p w:rsidR="00A816A3" w:rsidRDefault="00A816A3" w:rsidP="001E1ED1">
            <w:pPr>
              <w:pStyle w:val="NoSpacing"/>
            </w:pPr>
            <w:r>
              <w:t>Setditjen</w:t>
            </w:r>
          </w:p>
        </w:tc>
      </w:tr>
      <w:tr w:rsidR="00A816A3" w:rsidTr="001E1ED1">
        <w:tc>
          <w:tcPr>
            <w:tcW w:w="450" w:type="pct"/>
            <w:vMerge/>
          </w:tcPr>
          <w:p w:rsidR="00A816A3" w:rsidRDefault="00A816A3" w:rsidP="001E1ED1">
            <w:pPr>
              <w:pStyle w:val="NoSpacing"/>
              <w:jc w:val="center"/>
            </w:pPr>
          </w:p>
        </w:tc>
        <w:tc>
          <w:tcPr>
            <w:tcW w:w="1264" w:type="pct"/>
            <w:vMerge/>
          </w:tcPr>
          <w:p w:rsidR="00A816A3" w:rsidRDefault="00A816A3" w:rsidP="001E1ED1">
            <w:pPr>
              <w:pStyle w:val="NoSpacing"/>
            </w:pPr>
          </w:p>
        </w:tc>
        <w:tc>
          <w:tcPr>
            <w:tcW w:w="1412" w:type="pct"/>
          </w:tcPr>
          <w:p w:rsidR="00A816A3" w:rsidRDefault="00A816A3" w:rsidP="001E1ED1">
            <w:r>
              <w:t>Monitoring atas kehadiran petugas pelayanan pada jam layanan oleh Unit Kepatuhan Internal (UKI) pada Kanwil ataupun KPPN</w:t>
            </w:r>
          </w:p>
        </w:tc>
        <w:tc>
          <w:tcPr>
            <w:tcW w:w="1110" w:type="pct"/>
          </w:tcPr>
          <w:p w:rsidR="00A816A3" w:rsidRDefault="00A816A3" w:rsidP="001E1ED1">
            <w:pPr>
              <w:pStyle w:val="NoSpacing"/>
            </w:pPr>
            <w:r>
              <w:t>Laporan pemantauan</w:t>
            </w:r>
          </w:p>
        </w:tc>
        <w:tc>
          <w:tcPr>
            <w:tcW w:w="764" w:type="pct"/>
          </w:tcPr>
          <w:p w:rsidR="00A816A3" w:rsidRDefault="00A816A3" w:rsidP="001E1ED1">
            <w:pPr>
              <w:pStyle w:val="NoSpacing"/>
            </w:pPr>
            <w:r>
              <w:t>Setditjen</w:t>
            </w:r>
          </w:p>
        </w:tc>
      </w:tr>
    </w:tbl>
    <w:p w:rsidR="00AB162F" w:rsidRDefault="00AB162F" w:rsidP="00114C4A">
      <w:pPr>
        <w:pStyle w:val="NoSpacing"/>
      </w:pPr>
    </w:p>
    <w:p w:rsidR="004610DB" w:rsidRDefault="004610DB" w:rsidP="00114C4A">
      <w:pPr>
        <w:pStyle w:val="NoSpacing"/>
      </w:pPr>
    </w:p>
    <w:p w:rsidR="004C7D81" w:rsidRDefault="004C7D81" w:rsidP="00114C4A">
      <w:pPr>
        <w:pStyle w:val="NoSpacing"/>
      </w:pPr>
    </w:p>
    <w:p w:rsidR="004C7D81" w:rsidRDefault="004C7D81" w:rsidP="00114C4A">
      <w:pPr>
        <w:pStyle w:val="NoSpacing"/>
      </w:pPr>
    </w:p>
    <w:p w:rsidR="004C7D81" w:rsidRDefault="004C7D81" w:rsidP="00114C4A">
      <w:pPr>
        <w:pStyle w:val="NoSpacing"/>
      </w:pPr>
    </w:p>
    <w:p w:rsidR="004C7D81" w:rsidRDefault="004C7D81" w:rsidP="00114C4A">
      <w:pPr>
        <w:pStyle w:val="NoSpacing"/>
      </w:pPr>
    </w:p>
    <w:p w:rsidR="004C7D81" w:rsidRDefault="004C7D81" w:rsidP="00114C4A">
      <w:pPr>
        <w:pStyle w:val="NoSpacing"/>
      </w:pPr>
    </w:p>
    <w:p w:rsidR="004C7D81" w:rsidRDefault="004C7D81" w:rsidP="00114C4A">
      <w:pPr>
        <w:pStyle w:val="NoSpacing"/>
      </w:pPr>
    </w:p>
    <w:p w:rsidR="004C7D81" w:rsidRDefault="004C7D81" w:rsidP="00114C4A">
      <w:pPr>
        <w:pStyle w:val="NoSpacing"/>
      </w:pPr>
    </w:p>
    <w:p w:rsidR="00A816A3" w:rsidRDefault="00A816A3" w:rsidP="00114C4A">
      <w:pPr>
        <w:pStyle w:val="NoSpacing"/>
        <w:rPr>
          <w:b/>
        </w:rPr>
      </w:pPr>
      <w:r>
        <w:rPr>
          <w:b/>
        </w:rPr>
        <w:br w:type="page"/>
      </w:r>
    </w:p>
    <w:p w:rsidR="004610DB" w:rsidRPr="00331956" w:rsidRDefault="004610DB" w:rsidP="00114C4A">
      <w:pPr>
        <w:pStyle w:val="NoSpacing"/>
        <w:rPr>
          <w:b/>
        </w:rPr>
      </w:pPr>
      <w:r w:rsidRPr="00331956">
        <w:rPr>
          <w:b/>
        </w:rPr>
        <w:lastRenderedPageBreak/>
        <w:t>Pemantauan I</w:t>
      </w:r>
      <w:r w:rsidR="00201D5C">
        <w:rPr>
          <w:b/>
        </w:rPr>
        <w:t xml:space="preserve">ndikator </w:t>
      </w:r>
      <w:r w:rsidRPr="00331956">
        <w:rPr>
          <w:b/>
        </w:rPr>
        <w:t>R</w:t>
      </w:r>
      <w:r w:rsidR="00201D5C">
        <w:rPr>
          <w:b/>
        </w:rPr>
        <w:t xml:space="preserve">isiko </w:t>
      </w:r>
      <w:r w:rsidRPr="00331956">
        <w:rPr>
          <w:b/>
        </w:rPr>
        <w:t>U</w:t>
      </w:r>
      <w:r w:rsidR="00201D5C">
        <w:rPr>
          <w:b/>
        </w:rPr>
        <w:t>tama</w:t>
      </w:r>
    </w:p>
    <w:tbl>
      <w:tblPr>
        <w:tblStyle w:val="TableGrid"/>
        <w:tblW w:w="5000" w:type="pct"/>
        <w:tblLook w:val="04A0" w:firstRow="1" w:lastRow="0" w:firstColumn="1" w:lastColumn="0" w:noHBand="0" w:noVBand="1"/>
      </w:tblPr>
      <w:tblGrid>
        <w:gridCol w:w="1166"/>
        <w:gridCol w:w="4540"/>
        <w:gridCol w:w="4701"/>
        <w:gridCol w:w="2543"/>
      </w:tblGrid>
      <w:tr w:rsidR="00EF646B" w:rsidRPr="00BE761B" w:rsidTr="00EF646B">
        <w:tc>
          <w:tcPr>
            <w:tcW w:w="450" w:type="pct"/>
            <w:vAlign w:val="center"/>
          </w:tcPr>
          <w:p w:rsidR="00EF646B" w:rsidRPr="00BE761B" w:rsidRDefault="00EF646B" w:rsidP="001E1ED1">
            <w:pPr>
              <w:pStyle w:val="NoSpacing"/>
              <w:jc w:val="center"/>
              <w:rPr>
                <w:b/>
              </w:rPr>
            </w:pPr>
            <w:r w:rsidRPr="00BE761B">
              <w:rPr>
                <w:b/>
              </w:rPr>
              <w:t>Prioritas Risiko</w:t>
            </w:r>
          </w:p>
        </w:tc>
        <w:tc>
          <w:tcPr>
            <w:tcW w:w="1753" w:type="pct"/>
            <w:vAlign w:val="center"/>
          </w:tcPr>
          <w:p w:rsidR="00EF646B" w:rsidRPr="00BE761B" w:rsidRDefault="00EF646B" w:rsidP="001E1ED1">
            <w:pPr>
              <w:pStyle w:val="NoSpacing"/>
              <w:jc w:val="center"/>
              <w:rPr>
                <w:b/>
              </w:rPr>
            </w:pPr>
            <w:r w:rsidRPr="00BE761B">
              <w:rPr>
                <w:b/>
              </w:rPr>
              <w:t>Risiko</w:t>
            </w:r>
          </w:p>
        </w:tc>
        <w:tc>
          <w:tcPr>
            <w:tcW w:w="1815" w:type="pct"/>
            <w:vAlign w:val="center"/>
          </w:tcPr>
          <w:p w:rsidR="00EF646B" w:rsidRPr="00BE761B" w:rsidRDefault="00EF646B" w:rsidP="001E1ED1">
            <w:pPr>
              <w:pStyle w:val="NoSpacing"/>
              <w:jc w:val="center"/>
              <w:rPr>
                <w:b/>
              </w:rPr>
            </w:pPr>
            <w:r>
              <w:rPr>
                <w:b/>
              </w:rPr>
              <w:t>Indikator Risiko Utama</w:t>
            </w:r>
          </w:p>
        </w:tc>
        <w:tc>
          <w:tcPr>
            <w:tcW w:w="982" w:type="pct"/>
            <w:vAlign w:val="center"/>
          </w:tcPr>
          <w:p w:rsidR="00EF646B" w:rsidRPr="00BE761B" w:rsidRDefault="00EF646B" w:rsidP="001E1ED1">
            <w:pPr>
              <w:pStyle w:val="NoSpacing"/>
              <w:jc w:val="center"/>
              <w:rPr>
                <w:b/>
              </w:rPr>
            </w:pPr>
            <w:r>
              <w:rPr>
                <w:b/>
              </w:rPr>
              <w:t>Level Risiko</w:t>
            </w:r>
          </w:p>
        </w:tc>
      </w:tr>
      <w:tr w:rsidR="00707D83" w:rsidTr="00CB3FDE">
        <w:trPr>
          <w:trHeight w:val="547"/>
        </w:trPr>
        <w:tc>
          <w:tcPr>
            <w:tcW w:w="450" w:type="pct"/>
          </w:tcPr>
          <w:p w:rsidR="00707D83" w:rsidRDefault="00707D83" w:rsidP="001E1ED1">
            <w:pPr>
              <w:pStyle w:val="NoSpacing"/>
              <w:jc w:val="center"/>
            </w:pPr>
            <w:r>
              <w:t>1</w:t>
            </w:r>
          </w:p>
        </w:tc>
        <w:tc>
          <w:tcPr>
            <w:tcW w:w="1753" w:type="pct"/>
          </w:tcPr>
          <w:p w:rsidR="00707D83" w:rsidRDefault="00707D83" w:rsidP="001E1ED1">
            <w:pPr>
              <w:pStyle w:val="NoSpacing"/>
            </w:pPr>
            <w:r>
              <w:t>Terlambatnya penyempurnaan aplikasi SAKTI</w:t>
            </w:r>
          </w:p>
        </w:tc>
        <w:tc>
          <w:tcPr>
            <w:tcW w:w="1815" w:type="pct"/>
          </w:tcPr>
          <w:p w:rsidR="00707D83" w:rsidRDefault="00707D83" w:rsidP="001E1ED1">
            <w:pPr>
              <w:pStyle w:val="NoSpacing"/>
            </w:pPr>
            <w:r>
              <w:t>Persentase penyelesaian Jumlah Permintaan Change Request (CR) yang sudah disetujui</w:t>
            </w:r>
          </w:p>
        </w:tc>
        <w:tc>
          <w:tcPr>
            <w:tcW w:w="982" w:type="pct"/>
          </w:tcPr>
          <w:p w:rsidR="00707D83" w:rsidRDefault="00707D83" w:rsidP="00707D83">
            <w:pPr>
              <w:pStyle w:val="NoSpacing"/>
              <w:jc w:val="center"/>
            </w:pPr>
            <w:r>
              <w:t>05</w:t>
            </w:r>
          </w:p>
        </w:tc>
      </w:tr>
      <w:tr w:rsidR="00707D83" w:rsidTr="004C7D81">
        <w:trPr>
          <w:trHeight w:val="512"/>
        </w:trPr>
        <w:tc>
          <w:tcPr>
            <w:tcW w:w="450" w:type="pct"/>
          </w:tcPr>
          <w:p w:rsidR="00707D83" w:rsidRDefault="00707D83" w:rsidP="001E1ED1">
            <w:pPr>
              <w:pStyle w:val="NoSpacing"/>
              <w:jc w:val="center"/>
            </w:pPr>
            <w:r>
              <w:t>2</w:t>
            </w:r>
          </w:p>
        </w:tc>
        <w:tc>
          <w:tcPr>
            <w:tcW w:w="1753" w:type="pct"/>
          </w:tcPr>
          <w:p w:rsidR="00707D83" w:rsidRDefault="00707D83" w:rsidP="001E1ED1">
            <w:pPr>
              <w:pStyle w:val="NoSpacing"/>
            </w:pPr>
            <w:r>
              <w:t>Piloting SAKTI Tahap III Pada Lingkup Kementerian Keuangan Tidak Tepat Waktu</w:t>
            </w:r>
          </w:p>
        </w:tc>
        <w:tc>
          <w:tcPr>
            <w:tcW w:w="1815" w:type="pct"/>
          </w:tcPr>
          <w:p w:rsidR="00707D83" w:rsidRDefault="00707D83" w:rsidP="001E1ED1">
            <w:pPr>
              <w:pStyle w:val="NoSpacing"/>
            </w:pPr>
            <w:r>
              <w:t>Nilai EUT SAKTI</w:t>
            </w:r>
          </w:p>
        </w:tc>
        <w:tc>
          <w:tcPr>
            <w:tcW w:w="982" w:type="pct"/>
          </w:tcPr>
          <w:p w:rsidR="00707D83" w:rsidRDefault="00707D83" w:rsidP="00270918">
            <w:pPr>
              <w:pStyle w:val="NoSpacing"/>
              <w:jc w:val="center"/>
            </w:pPr>
            <w:r>
              <w:t>05</w:t>
            </w:r>
          </w:p>
        </w:tc>
      </w:tr>
      <w:tr w:rsidR="00BC1EFB" w:rsidTr="00273C17">
        <w:trPr>
          <w:trHeight w:val="547"/>
        </w:trPr>
        <w:tc>
          <w:tcPr>
            <w:tcW w:w="450" w:type="pct"/>
          </w:tcPr>
          <w:p w:rsidR="00BC1EFB" w:rsidRDefault="00612AF0" w:rsidP="001E1ED1">
            <w:pPr>
              <w:pStyle w:val="NoSpacing"/>
              <w:jc w:val="center"/>
            </w:pPr>
            <w:r>
              <w:t>2</w:t>
            </w:r>
          </w:p>
        </w:tc>
        <w:tc>
          <w:tcPr>
            <w:tcW w:w="1753" w:type="pct"/>
          </w:tcPr>
          <w:p w:rsidR="00BC1EFB" w:rsidRDefault="004C7D81" w:rsidP="001E1ED1">
            <w:pPr>
              <w:pStyle w:val="NoSpacing"/>
            </w:pPr>
            <w:r>
              <w:t>Piloting SAKTI Tahap III Pada Lingkup Kementerian Keuangan Tidak Tepat Waktu</w:t>
            </w:r>
          </w:p>
        </w:tc>
        <w:tc>
          <w:tcPr>
            <w:tcW w:w="1815" w:type="pct"/>
          </w:tcPr>
          <w:p w:rsidR="00BC1EFB" w:rsidRDefault="00612AF0" w:rsidP="001E1ED1">
            <w:pPr>
              <w:pStyle w:val="NoSpacing"/>
            </w:pPr>
            <w:r>
              <w:t>Persentase kesiapan infratruktur SAKTI</w:t>
            </w:r>
          </w:p>
        </w:tc>
        <w:tc>
          <w:tcPr>
            <w:tcW w:w="982" w:type="pct"/>
          </w:tcPr>
          <w:p w:rsidR="00BC1EFB" w:rsidRDefault="00270918" w:rsidP="00270918">
            <w:pPr>
              <w:pStyle w:val="NoSpacing"/>
              <w:jc w:val="center"/>
            </w:pPr>
            <w:r>
              <w:t>05</w:t>
            </w:r>
          </w:p>
        </w:tc>
      </w:tr>
      <w:tr w:rsidR="00BC1EFB" w:rsidTr="0060176C">
        <w:trPr>
          <w:trHeight w:val="547"/>
        </w:trPr>
        <w:tc>
          <w:tcPr>
            <w:tcW w:w="450" w:type="pct"/>
          </w:tcPr>
          <w:p w:rsidR="00BC1EFB" w:rsidRDefault="00612AF0" w:rsidP="001E1ED1">
            <w:pPr>
              <w:pStyle w:val="NoSpacing"/>
              <w:jc w:val="center"/>
            </w:pPr>
            <w:r>
              <w:t>3</w:t>
            </w:r>
          </w:p>
        </w:tc>
        <w:tc>
          <w:tcPr>
            <w:tcW w:w="1753" w:type="pct"/>
          </w:tcPr>
          <w:p w:rsidR="00BC1EFB" w:rsidRDefault="004C7D81" w:rsidP="001E1ED1">
            <w:pPr>
              <w:pStyle w:val="NoSpacing"/>
            </w:pPr>
            <w:r>
              <w:t>Sistem SPAN tidak dapat diakses</w:t>
            </w:r>
          </w:p>
        </w:tc>
        <w:tc>
          <w:tcPr>
            <w:tcW w:w="1815" w:type="pct"/>
          </w:tcPr>
          <w:p w:rsidR="00BC1EFB" w:rsidRDefault="00270918" w:rsidP="001E1ED1">
            <w:pPr>
              <w:pStyle w:val="NoSpacing"/>
            </w:pPr>
            <w:r>
              <w:t>Jumlah jam berhentinya layanan atas kejadian gangguan sistem dan infrastruktur dalam satu tahu</w:t>
            </w:r>
          </w:p>
        </w:tc>
        <w:tc>
          <w:tcPr>
            <w:tcW w:w="982" w:type="pct"/>
          </w:tcPr>
          <w:p w:rsidR="00BC1EFB" w:rsidRDefault="00270918" w:rsidP="00270918">
            <w:pPr>
              <w:pStyle w:val="NoSpacing"/>
              <w:jc w:val="center"/>
            </w:pPr>
            <w:r>
              <w:t>05</w:t>
            </w:r>
          </w:p>
        </w:tc>
      </w:tr>
      <w:tr w:rsidR="00BC1EFB" w:rsidTr="008A059F">
        <w:trPr>
          <w:trHeight w:val="547"/>
        </w:trPr>
        <w:tc>
          <w:tcPr>
            <w:tcW w:w="450" w:type="pct"/>
          </w:tcPr>
          <w:p w:rsidR="00BC1EFB" w:rsidRDefault="00612AF0" w:rsidP="001E1ED1">
            <w:pPr>
              <w:pStyle w:val="NoSpacing"/>
              <w:jc w:val="center"/>
            </w:pPr>
            <w:r>
              <w:t>4</w:t>
            </w:r>
          </w:p>
        </w:tc>
        <w:tc>
          <w:tcPr>
            <w:tcW w:w="1753" w:type="pct"/>
          </w:tcPr>
          <w:p w:rsidR="00BC1EFB" w:rsidRDefault="004C7D81" w:rsidP="004C7D81">
            <w:r>
              <w:t>Layanan sistem IT Perbendaharaan selain SPAN tidak dapat diakses (3 Layanan)</w:t>
            </w:r>
          </w:p>
        </w:tc>
        <w:tc>
          <w:tcPr>
            <w:tcW w:w="1815" w:type="pct"/>
          </w:tcPr>
          <w:p w:rsidR="00BC1EFB" w:rsidRDefault="00270918" w:rsidP="001E1ED1">
            <w:pPr>
              <w:pStyle w:val="NoSpacing"/>
            </w:pPr>
            <w:r>
              <w:t>Jumlah jam berhentinya layanan atas kejadian gangguan sistem dan infrastruktur dalam satu tahu</w:t>
            </w:r>
          </w:p>
        </w:tc>
        <w:tc>
          <w:tcPr>
            <w:tcW w:w="982" w:type="pct"/>
          </w:tcPr>
          <w:p w:rsidR="00BC1EFB" w:rsidRDefault="00270918" w:rsidP="00270918">
            <w:pPr>
              <w:pStyle w:val="NoSpacing"/>
              <w:jc w:val="center"/>
            </w:pPr>
            <w:r>
              <w:t>05</w:t>
            </w:r>
          </w:p>
        </w:tc>
      </w:tr>
      <w:tr w:rsidR="00EF646B" w:rsidTr="00EF646B">
        <w:tc>
          <w:tcPr>
            <w:tcW w:w="450" w:type="pct"/>
          </w:tcPr>
          <w:p w:rsidR="00EF646B" w:rsidRDefault="00612AF0" w:rsidP="001E1ED1">
            <w:pPr>
              <w:pStyle w:val="NoSpacing"/>
              <w:jc w:val="center"/>
            </w:pPr>
            <w:r>
              <w:t>5</w:t>
            </w:r>
          </w:p>
        </w:tc>
        <w:tc>
          <w:tcPr>
            <w:tcW w:w="1753" w:type="pct"/>
          </w:tcPr>
          <w:p w:rsidR="00EF646B" w:rsidRDefault="004C7D81" w:rsidP="001E1ED1">
            <w:pPr>
              <w:pStyle w:val="NoSpacing"/>
            </w:pPr>
            <w:r>
              <w:t>Berkurangnya Satker yang menerapkan Pola Keuangan Badan Layanan Umum</w:t>
            </w:r>
          </w:p>
        </w:tc>
        <w:tc>
          <w:tcPr>
            <w:tcW w:w="1815" w:type="pct"/>
          </w:tcPr>
          <w:p w:rsidR="00EF646B" w:rsidRDefault="00270918" w:rsidP="001E1ED1">
            <w:pPr>
              <w:pStyle w:val="NoSpacing"/>
            </w:pPr>
            <w:r>
              <w:t>Jumlah PP (perubahan status BLU) yang terbit</w:t>
            </w:r>
          </w:p>
        </w:tc>
        <w:tc>
          <w:tcPr>
            <w:tcW w:w="982" w:type="pct"/>
          </w:tcPr>
          <w:p w:rsidR="00EF646B" w:rsidRDefault="00270918" w:rsidP="00270918">
            <w:pPr>
              <w:pStyle w:val="NoSpacing"/>
              <w:jc w:val="center"/>
            </w:pPr>
            <w:r>
              <w:t>05</w:t>
            </w:r>
          </w:p>
        </w:tc>
      </w:tr>
      <w:tr w:rsidR="00BC1EFB" w:rsidTr="004C7D81">
        <w:trPr>
          <w:trHeight w:val="449"/>
        </w:trPr>
        <w:tc>
          <w:tcPr>
            <w:tcW w:w="450" w:type="pct"/>
          </w:tcPr>
          <w:p w:rsidR="00BC1EFB" w:rsidRDefault="00612AF0" w:rsidP="001E1ED1">
            <w:pPr>
              <w:pStyle w:val="NoSpacing"/>
              <w:jc w:val="center"/>
            </w:pPr>
            <w:r>
              <w:t>5</w:t>
            </w:r>
          </w:p>
        </w:tc>
        <w:tc>
          <w:tcPr>
            <w:tcW w:w="1753" w:type="pct"/>
          </w:tcPr>
          <w:p w:rsidR="00BC1EFB" w:rsidRDefault="004C7D81" w:rsidP="001E1ED1">
            <w:pPr>
              <w:pStyle w:val="NoSpacing"/>
            </w:pPr>
            <w:r>
              <w:t>Berkurangnya Satker yang menerapkan Pola Keuangan Badan Layanan Umum</w:t>
            </w:r>
          </w:p>
        </w:tc>
        <w:tc>
          <w:tcPr>
            <w:tcW w:w="1815" w:type="pct"/>
          </w:tcPr>
          <w:p w:rsidR="00BC1EFB" w:rsidRDefault="00270918" w:rsidP="001E1ED1">
            <w:r>
              <w:t>persentase</w:t>
            </w:r>
            <w:r>
              <w:t xml:space="preserve"> pertumbuhan pendapatan 20 satker BLU dengan pendapatan terbesar</w:t>
            </w:r>
          </w:p>
        </w:tc>
        <w:tc>
          <w:tcPr>
            <w:tcW w:w="982" w:type="pct"/>
          </w:tcPr>
          <w:p w:rsidR="00BC1EFB" w:rsidRDefault="00270918" w:rsidP="00270918">
            <w:pPr>
              <w:pStyle w:val="NoSpacing"/>
              <w:jc w:val="center"/>
            </w:pPr>
            <w:r>
              <w:t>05</w:t>
            </w:r>
          </w:p>
        </w:tc>
      </w:tr>
      <w:tr w:rsidR="00BC1EFB" w:rsidTr="003D57CA">
        <w:trPr>
          <w:trHeight w:val="547"/>
        </w:trPr>
        <w:tc>
          <w:tcPr>
            <w:tcW w:w="450" w:type="pct"/>
          </w:tcPr>
          <w:p w:rsidR="00BC1EFB" w:rsidRDefault="00612AF0" w:rsidP="001E1ED1">
            <w:pPr>
              <w:pStyle w:val="NoSpacing"/>
              <w:jc w:val="center"/>
            </w:pPr>
            <w:r>
              <w:t>6</w:t>
            </w:r>
          </w:p>
          <w:p w:rsidR="00BC1EFB" w:rsidRDefault="00BC1EFB" w:rsidP="001E1ED1">
            <w:pPr>
              <w:pStyle w:val="NoSpacing"/>
              <w:jc w:val="center"/>
            </w:pPr>
          </w:p>
        </w:tc>
        <w:tc>
          <w:tcPr>
            <w:tcW w:w="1753" w:type="pct"/>
          </w:tcPr>
          <w:p w:rsidR="00BC1EFB" w:rsidRDefault="004C7D81" w:rsidP="001E1ED1">
            <w:pPr>
              <w:pStyle w:val="NoSpacing"/>
            </w:pPr>
            <w:r>
              <w:t>SIKP UMi tidak dapat dijadikan sebagai dasar pengambilan kebijakan</w:t>
            </w:r>
          </w:p>
        </w:tc>
        <w:tc>
          <w:tcPr>
            <w:tcW w:w="1815" w:type="pct"/>
          </w:tcPr>
          <w:p w:rsidR="00BC1EFB" w:rsidRDefault="00270918" w:rsidP="001E1ED1">
            <w:r>
              <w:t>score ketepatan data debitur hasil rekonsiliasi</w:t>
            </w:r>
          </w:p>
        </w:tc>
        <w:tc>
          <w:tcPr>
            <w:tcW w:w="982" w:type="pct"/>
          </w:tcPr>
          <w:p w:rsidR="00BC1EFB" w:rsidRDefault="00270918" w:rsidP="00270918">
            <w:pPr>
              <w:pStyle w:val="NoSpacing"/>
              <w:jc w:val="center"/>
            </w:pPr>
            <w:r>
              <w:t>04</w:t>
            </w:r>
          </w:p>
        </w:tc>
      </w:tr>
      <w:tr w:rsidR="00EF646B" w:rsidTr="00EF646B">
        <w:tc>
          <w:tcPr>
            <w:tcW w:w="450" w:type="pct"/>
          </w:tcPr>
          <w:p w:rsidR="00EF646B" w:rsidRDefault="00612AF0" w:rsidP="001E1ED1">
            <w:pPr>
              <w:pStyle w:val="NoSpacing"/>
              <w:jc w:val="center"/>
            </w:pPr>
            <w:r>
              <w:t>7</w:t>
            </w:r>
          </w:p>
        </w:tc>
        <w:tc>
          <w:tcPr>
            <w:tcW w:w="1753" w:type="pct"/>
          </w:tcPr>
          <w:p w:rsidR="00EF646B" w:rsidRDefault="004C7D81" w:rsidP="001E1ED1">
            <w:pPr>
              <w:pStyle w:val="NoSpacing"/>
            </w:pPr>
            <w:r>
              <w:t>Pemberian pinjaman kepada debitur PLN tidak diserap sesuai rencana</w:t>
            </w:r>
          </w:p>
        </w:tc>
        <w:tc>
          <w:tcPr>
            <w:tcW w:w="1815" w:type="pct"/>
          </w:tcPr>
          <w:p w:rsidR="00EF646B" w:rsidRDefault="00270918" w:rsidP="001E1ED1">
            <w:r>
              <w:t>Persentase kendala teknis yang dihadapi</w:t>
            </w:r>
          </w:p>
        </w:tc>
        <w:tc>
          <w:tcPr>
            <w:tcW w:w="982" w:type="pct"/>
          </w:tcPr>
          <w:p w:rsidR="00EF646B" w:rsidRDefault="00270918" w:rsidP="00270918">
            <w:pPr>
              <w:pStyle w:val="NoSpacing"/>
              <w:jc w:val="center"/>
            </w:pPr>
            <w:r>
              <w:t>04</w:t>
            </w:r>
          </w:p>
        </w:tc>
      </w:tr>
      <w:tr w:rsidR="00BC1EFB" w:rsidTr="005B3A5A">
        <w:trPr>
          <w:trHeight w:val="547"/>
        </w:trPr>
        <w:tc>
          <w:tcPr>
            <w:tcW w:w="450" w:type="pct"/>
          </w:tcPr>
          <w:p w:rsidR="00BC1EFB" w:rsidRDefault="00612AF0" w:rsidP="001E1ED1">
            <w:pPr>
              <w:pStyle w:val="NoSpacing"/>
              <w:jc w:val="center"/>
            </w:pPr>
            <w:r>
              <w:t>8</w:t>
            </w:r>
          </w:p>
        </w:tc>
        <w:tc>
          <w:tcPr>
            <w:tcW w:w="1753" w:type="pct"/>
          </w:tcPr>
          <w:p w:rsidR="00BC1EFB" w:rsidRDefault="004C7D81" w:rsidP="001E1ED1">
            <w:pPr>
              <w:pStyle w:val="NoSpacing"/>
            </w:pPr>
            <w:r>
              <w:t>Potensi terjadinya Kekurangan Kas pada saat dibutuhkan (Cash Shortage)</w:t>
            </w:r>
          </w:p>
        </w:tc>
        <w:tc>
          <w:tcPr>
            <w:tcW w:w="1815" w:type="pct"/>
          </w:tcPr>
          <w:p w:rsidR="00BC1EFB" w:rsidRDefault="00270918" w:rsidP="001E1ED1">
            <w:r>
              <w:t>Rasio penerimaan pajak secara periodik</w:t>
            </w:r>
          </w:p>
        </w:tc>
        <w:tc>
          <w:tcPr>
            <w:tcW w:w="982" w:type="pct"/>
          </w:tcPr>
          <w:p w:rsidR="00BC1EFB" w:rsidRDefault="00270918" w:rsidP="00270918">
            <w:pPr>
              <w:pStyle w:val="NoSpacing"/>
              <w:jc w:val="center"/>
            </w:pPr>
            <w:r>
              <w:t>03</w:t>
            </w:r>
          </w:p>
        </w:tc>
      </w:tr>
      <w:tr w:rsidR="00ED27CA" w:rsidTr="005B3A5A">
        <w:trPr>
          <w:trHeight w:val="547"/>
        </w:trPr>
        <w:tc>
          <w:tcPr>
            <w:tcW w:w="450" w:type="pct"/>
          </w:tcPr>
          <w:p w:rsidR="00ED27CA" w:rsidRDefault="00ED27CA" w:rsidP="001E1ED1">
            <w:pPr>
              <w:pStyle w:val="NoSpacing"/>
              <w:jc w:val="center"/>
            </w:pPr>
            <w:r>
              <w:t>9</w:t>
            </w:r>
          </w:p>
        </w:tc>
        <w:tc>
          <w:tcPr>
            <w:tcW w:w="1753" w:type="pct"/>
          </w:tcPr>
          <w:p w:rsidR="00ED27CA" w:rsidRDefault="00ED27CA" w:rsidP="001E1ED1">
            <w:pPr>
              <w:pStyle w:val="NoSpacing"/>
            </w:pPr>
            <w:r>
              <w:t>Kualitas penyerapan anggaran K/L yang rendah</w:t>
            </w:r>
          </w:p>
        </w:tc>
        <w:tc>
          <w:tcPr>
            <w:tcW w:w="1815" w:type="pct"/>
          </w:tcPr>
          <w:p w:rsidR="00ED27CA" w:rsidRDefault="00ED27CA" w:rsidP="001E1ED1">
            <w:r>
              <w:t>Persentase Jumlah satker K/L yang melakukan revisi DIPA lebih dari 1 kali dalam 1 Triwulan</w:t>
            </w:r>
          </w:p>
        </w:tc>
        <w:tc>
          <w:tcPr>
            <w:tcW w:w="982" w:type="pct"/>
          </w:tcPr>
          <w:p w:rsidR="00ED27CA" w:rsidRDefault="00ED27CA" w:rsidP="00270918">
            <w:pPr>
              <w:pStyle w:val="NoSpacing"/>
              <w:jc w:val="center"/>
            </w:pPr>
            <w:r>
              <w:t>03</w:t>
            </w:r>
          </w:p>
        </w:tc>
      </w:tr>
      <w:tr w:rsidR="00ED27CA" w:rsidTr="005B3A5A">
        <w:trPr>
          <w:trHeight w:val="547"/>
        </w:trPr>
        <w:tc>
          <w:tcPr>
            <w:tcW w:w="450" w:type="pct"/>
          </w:tcPr>
          <w:p w:rsidR="00ED27CA" w:rsidRDefault="00ED27CA" w:rsidP="001E1ED1">
            <w:pPr>
              <w:pStyle w:val="NoSpacing"/>
              <w:jc w:val="center"/>
            </w:pPr>
            <w:r>
              <w:t>10</w:t>
            </w:r>
          </w:p>
        </w:tc>
        <w:tc>
          <w:tcPr>
            <w:tcW w:w="1753" w:type="pct"/>
          </w:tcPr>
          <w:p w:rsidR="00ED27CA" w:rsidRDefault="00ED27CA" w:rsidP="001E1ED1">
            <w:pPr>
              <w:pStyle w:val="NoSpacing"/>
            </w:pPr>
            <w:r>
              <w:t>K/L dan Bagian Anggaran BUN tidak dapat menyusun LK sesuai dengan ketentuan yang telah ditetapkan</w:t>
            </w:r>
          </w:p>
        </w:tc>
        <w:tc>
          <w:tcPr>
            <w:tcW w:w="1815" w:type="pct"/>
          </w:tcPr>
          <w:p w:rsidR="00ED27CA" w:rsidRDefault="00ED27CA" w:rsidP="001E1ED1">
            <w:r>
              <w:t>Tingkat efektivitas pembinaan pada saat terbitnya peraturan dan atau aplikasi terbaru menjelang penyampaian/penyusunan Laporan Keuangan</w:t>
            </w:r>
          </w:p>
        </w:tc>
        <w:tc>
          <w:tcPr>
            <w:tcW w:w="982" w:type="pct"/>
          </w:tcPr>
          <w:p w:rsidR="00ED27CA" w:rsidRDefault="00ED27CA" w:rsidP="00270918">
            <w:pPr>
              <w:pStyle w:val="NoSpacing"/>
              <w:jc w:val="center"/>
            </w:pPr>
            <w:r>
              <w:t>03</w:t>
            </w:r>
          </w:p>
        </w:tc>
      </w:tr>
      <w:tr w:rsidR="00ED27CA" w:rsidTr="005B3A5A">
        <w:trPr>
          <w:trHeight w:val="547"/>
        </w:trPr>
        <w:tc>
          <w:tcPr>
            <w:tcW w:w="450" w:type="pct"/>
          </w:tcPr>
          <w:p w:rsidR="00ED27CA" w:rsidRDefault="00ED27CA" w:rsidP="001E1ED1">
            <w:pPr>
              <w:pStyle w:val="NoSpacing"/>
              <w:jc w:val="center"/>
            </w:pPr>
            <w:r>
              <w:t>11</w:t>
            </w:r>
          </w:p>
        </w:tc>
        <w:tc>
          <w:tcPr>
            <w:tcW w:w="1753" w:type="pct"/>
          </w:tcPr>
          <w:p w:rsidR="00ED27CA" w:rsidRDefault="00ED27CA" w:rsidP="001E1ED1">
            <w:pPr>
              <w:pStyle w:val="NoSpacing"/>
            </w:pPr>
            <w:r>
              <w:t>Penilaian Satker yang kurang baik terhadap pelayanan unit kerja WBK/WBBM</w:t>
            </w:r>
          </w:p>
        </w:tc>
        <w:tc>
          <w:tcPr>
            <w:tcW w:w="1815" w:type="pct"/>
          </w:tcPr>
          <w:p w:rsidR="00ED27CA" w:rsidRDefault="00ED27CA" w:rsidP="001E1ED1">
            <w:r>
              <w:t>Jumlah petugas/pegawai Front Office yang tidak standby pada saat jam layanan</w:t>
            </w:r>
          </w:p>
        </w:tc>
        <w:tc>
          <w:tcPr>
            <w:tcW w:w="982" w:type="pct"/>
          </w:tcPr>
          <w:p w:rsidR="00ED27CA" w:rsidRDefault="00ED27CA" w:rsidP="00270918">
            <w:pPr>
              <w:pStyle w:val="NoSpacing"/>
              <w:jc w:val="center"/>
            </w:pPr>
            <w:r>
              <w:t>03</w:t>
            </w:r>
          </w:p>
        </w:tc>
      </w:tr>
    </w:tbl>
    <w:p w:rsidR="004610DB" w:rsidRDefault="004610DB" w:rsidP="00114C4A">
      <w:pPr>
        <w:pStyle w:val="NoSpacing"/>
      </w:pPr>
    </w:p>
    <w:sectPr w:rsidR="004610DB" w:rsidSect="005738C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04B9A"/>
    <w:multiLevelType w:val="hybridMultilevel"/>
    <w:tmpl w:val="3FC8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B39C0"/>
    <w:multiLevelType w:val="hybridMultilevel"/>
    <w:tmpl w:val="63DE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1B6605"/>
    <w:multiLevelType w:val="hybridMultilevel"/>
    <w:tmpl w:val="2EC2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8648AE"/>
    <w:multiLevelType w:val="hybridMultilevel"/>
    <w:tmpl w:val="EB9EB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1B25E2"/>
    <w:multiLevelType w:val="hybridMultilevel"/>
    <w:tmpl w:val="EB48A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203909"/>
    <w:multiLevelType w:val="hybridMultilevel"/>
    <w:tmpl w:val="A83C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C4A"/>
    <w:rsid w:val="0008222C"/>
    <w:rsid w:val="000A2C9F"/>
    <w:rsid w:val="00107F31"/>
    <w:rsid w:val="00114C4A"/>
    <w:rsid w:val="00131FA0"/>
    <w:rsid w:val="00135A0E"/>
    <w:rsid w:val="00150BA2"/>
    <w:rsid w:val="001D6FCB"/>
    <w:rsid w:val="00201D5C"/>
    <w:rsid w:val="00257629"/>
    <w:rsid w:val="00270918"/>
    <w:rsid w:val="002C1D7E"/>
    <w:rsid w:val="00331956"/>
    <w:rsid w:val="00365820"/>
    <w:rsid w:val="003A0AC5"/>
    <w:rsid w:val="003D44C7"/>
    <w:rsid w:val="003E5525"/>
    <w:rsid w:val="003F2B45"/>
    <w:rsid w:val="00407963"/>
    <w:rsid w:val="00407B73"/>
    <w:rsid w:val="004200BF"/>
    <w:rsid w:val="00422073"/>
    <w:rsid w:val="004301E5"/>
    <w:rsid w:val="004610DB"/>
    <w:rsid w:val="00471D5F"/>
    <w:rsid w:val="0047487D"/>
    <w:rsid w:val="0047580A"/>
    <w:rsid w:val="004C7D81"/>
    <w:rsid w:val="004E3194"/>
    <w:rsid w:val="005738CF"/>
    <w:rsid w:val="00577D63"/>
    <w:rsid w:val="006016DD"/>
    <w:rsid w:val="00607BE1"/>
    <w:rsid w:val="00612AF0"/>
    <w:rsid w:val="006A6F9F"/>
    <w:rsid w:val="006E45A7"/>
    <w:rsid w:val="00707D83"/>
    <w:rsid w:val="00711B33"/>
    <w:rsid w:val="00713014"/>
    <w:rsid w:val="007302D6"/>
    <w:rsid w:val="00731E37"/>
    <w:rsid w:val="0073638D"/>
    <w:rsid w:val="00777E18"/>
    <w:rsid w:val="007B082F"/>
    <w:rsid w:val="007E60D5"/>
    <w:rsid w:val="008036D0"/>
    <w:rsid w:val="00833198"/>
    <w:rsid w:val="00844DDA"/>
    <w:rsid w:val="00857068"/>
    <w:rsid w:val="00870766"/>
    <w:rsid w:val="00883BB4"/>
    <w:rsid w:val="00885A8E"/>
    <w:rsid w:val="008A019E"/>
    <w:rsid w:val="009274C4"/>
    <w:rsid w:val="00972088"/>
    <w:rsid w:val="009B7583"/>
    <w:rsid w:val="009C6D8F"/>
    <w:rsid w:val="009D46D5"/>
    <w:rsid w:val="00A55C22"/>
    <w:rsid w:val="00A5664E"/>
    <w:rsid w:val="00A628F7"/>
    <w:rsid w:val="00A816A3"/>
    <w:rsid w:val="00AA0B95"/>
    <w:rsid w:val="00AB162F"/>
    <w:rsid w:val="00AD5B4F"/>
    <w:rsid w:val="00B63C05"/>
    <w:rsid w:val="00BC1EFB"/>
    <w:rsid w:val="00BE597C"/>
    <w:rsid w:val="00BE761B"/>
    <w:rsid w:val="00C46427"/>
    <w:rsid w:val="00C52360"/>
    <w:rsid w:val="00C82C04"/>
    <w:rsid w:val="00C84E8E"/>
    <w:rsid w:val="00C84F6F"/>
    <w:rsid w:val="00C9190B"/>
    <w:rsid w:val="00CC1E2D"/>
    <w:rsid w:val="00D05010"/>
    <w:rsid w:val="00D1057A"/>
    <w:rsid w:val="00D151F4"/>
    <w:rsid w:val="00D339E7"/>
    <w:rsid w:val="00DE7250"/>
    <w:rsid w:val="00DF1664"/>
    <w:rsid w:val="00E028C0"/>
    <w:rsid w:val="00E24066"/>
    <w:rsid w:val="00EA1F97"/>
    <w:rsid w:val="00ED27CA"/>
    <w:rsid w:val="00ED56E1"/>
    <w:rsid w:val="00EF646B"/>
    <w:rsid w:val="00FB169A"/>
    <w:rsid w:val="00FC1BA2"/>
    <w:rsid w:val="00FD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6C579-7847-40F6-924B-295DB81B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4C4A"/>
    <w:pPr>
      <w:spacing w:after="0" w:line="240" w:lineRule="auto"/>
    </w:pPr>
  </w:style>
  <w:style w:type="table" w:styleId="TableGrid">
    <w:name w:val="Table Grid"/>
    <w:basedOn w:val="TableNormal"/>
    <w:uiPriority w:val="39"/>
    <w:rsid w:val="00114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4211">
      <w:bodyDiv w:val="1"/>
      <w:marLeft w:val="0"/>
      <w:marRight w:val="0"/>
      <w:marTop w:val="0"/>
      <w:marBottom w:val="0"/>
      <w:divBdr>
        <w:top w:val="none" w:sz="0" w:space="0" w:color="auto"/>
        <w:left w:val="none" w:sz="0" w:space="0" w:color="auto"/>
        <w:bottom w:val="none" w:sz="0" w:space="0" w:color="auto"/>
        <w:right w:val="none" w:sz="0" w:space="0" w:color="auto"/>
      </w:divBdr>
    </w:div>
    <w:div w:id="51007736">
      <w:bodyDiv w:val="1"/>
      <w:marLeft w:val="0"/>
      <w:marRight w:val="0"/>
      <w:marTop w:val="0"/>
      <w:marBottom w:val="0"/>
      <w:divBdr>
        <w:top w:val="none" w:sz="0" w:space="0" w:color="auto"/>
        <w:left w:val="none" w:sz="0" w:space="0" w:color="auto"/>
        <w:bottom w:val="none" w:sz="0" w:space="0" w:color="auto"/>
        <w:right w:val="none" w:sz="0" w:space="0" w:color="auto"/>
      </w:divBdr>
    </w:div>
    <w:div w:id="85544171">
      <w:bodyDiv w:val="1"/>
      <w:marLeft w:val="0"/>
      <w:marRight w:val="0"/>
      <w:marTop w:val="0"/>
      <w:marBottom w:val="0"/>
      <w:divBdr>
        <w:top w:val="none" w:sz="0" w:space="0" w:color="auto"/>
        <w:left w:val="none" w:sz="0" w:space="0" w:color="auto"/>
        <w:bottom w:val="none" w:sz="0" w:space="0" w:color="auto"/>
        <w:right w:val="none" w:sz="0" w:space="0" w:color="auto"/>
      </w:divBdr>
    </w:div>
    <w:div w:id="100298188">
      <w:bodyDiv w:val="1"/>
      <w:marLeft w:val="0"/>
      <w:marRight w:val="0"/>
      <w:marTop w:val="0"/>
      <w:marBottom w:val="0"/>
      <w:divBdr>
        <w:top w:val="none" w:sz="0" w:space="0" w:color="auto"/>
        <w:left w:val="none" w:sz="0" w:space="0" w:color="auto"/>
        <w:bottom w:val="none" w:sz="0" w:space="0" w:color="auto"/>
        <w:right w:val="none" w:sz="0" w:space="0" w:color="auto"/>
      </w:divBdr>
    </w:div>
    <w:div w:id="306400932">
      <w:bodyDiv w:val="1"/>
      <w:marLeft w:val="0"/>
      <w:marRight w:val="0"/>
      <w:marTop w:val="0"/>
      <w:marBottom w:val="0"/>
      <w:divBdr>
        <w:top w:val="none" w:sz="0" w:space="0" w:color="auto"/>
        <w:left w:val="none" w:sz="0" w:space="0" w:color="auto"/>
        <w:bottom w:val="none" w:sz="0" w:space="0" w:color="auto"/>
        <w:right w:val="none" w:sz="0" w:space="0" w:color="auto"/>
      </w:divBdr>
    </w:div>
    <w:div w:id="318463954">
      <w:bodyDiv w:val="1"/>
      <w:marLeft w:val="0"/>
      <w:marRight w:val="0"/>
      <w:marTop w:val="0"/>
      <w:marBottom w:val="0"/>
      <w:divBdr>
        <w:top w:val="none" w:sz="0" w:space="0" w:color="auto"/>
        <w:left w:val="none" w:sz="0" w:space="0" w:color="auto"/>
        <w:bottom w:val="none" w:sz="0" w:space="0" w:color="auto"/>
        <w:right w:val="none" w:sz="0" w:space="0" w:color="auto"/>
      </w:divBdr>
    </w:div>
    <w:div w:id="366834203">
      <w:bodyDiv w:val="1"/>
      <w:marLeft w:val="0"/>
      <w:marRight w:val="0"/>
      <w:marTop w:val="0"/>
      <w:marBottom w:val="0"/>
      <w:divBdr>
        <w:top w:val="none" w:sz="0" w:space="0" w:color="auto"/>
        <w:left w:val="none" w:sz="0" w:space="0" w:color="auto"/>
        <w:bottom w:val="none" w:sz="0" w:space="0" w:color="auto"/>
        <w:right w:val="none" w:sz="0" w:space="0" w:color="auto"/>
      </w:divBdr>
    </w:div>
    <w:div w:id="409735838">
      <w:bodyDiv w:val="1"/>
      <w:marLeft w:val="0"/>
      <w:marRight w:val="0"/>
      <w:marTop w:val="0"/>
      <w:marBottom w:val="0"/>
      <w:divBdr>
        <w:top w:val="none" w:sz="0" w:space="0" w:color="auto"/>
        <w:left w:val="none" w:sz="0" w:space="0" w:color="auto"/>
        <w:bottom w:val="none" w:sz="0" w:space="0" w:color="auto"/>
        <w:right w:val="none" w:sz="0" w:space="0" w:color="auto"/>
      </w:divBdr>
    </w:div>
    <w:div w:id="532377605">
      <w:bodyDiv w:val="1"/>
      <w:marLeft w:val="0"/>
      <w:marRight w:val="0"/>
      <w:marTop w:val="0"/>
      <w:marBottom w:val="0"/>
      <w:divBdr>
        <w:top w:val="none" w:sz="0" w:space="0" w:color="auto"/>
        <w:left w:val="none" w:sz="0" w:space="0" w:color="auto"/>
        <w:bottom w:val="none" w:sz="0" w:space="0" w:color="auto"/>
        <w:right w:val="none" w:sz="0" w:space="0" w:color="auto"/>
      </w:divBdr>
    </w:div>
    <w:div w:id="838277365">
      <w:bodyDiv w:val="1"/>
      <w:marLeft w:val="0"/>
      <w:marRight w:val="0"/>
      <w:marTop w:val="0"/>
      <w:marBottom w:val="0"/>
      <w:divBdr>
        <w:top w:val="none" w:sz="0" w:space="0" w:color="auto"/>
        <w:left w:val="none" w:sz="0" w:space="0" w:color="auto"/>
        <w:bottom w:val="none" w:sz="0" w:space="0" w:color="auto"/>
        <w:right w:val="none" w:sz="0" w:space="0" w:color="auto"/>
      </w:divBdr>
    </w:div>
    <w:div w:id="871847726">
      <w:bodyDiv w:val="1"/>
      <w:marLeft w:val="0"/>
      <w:marRight w:val="0"/>
      <w:marTop w:val="0"/>
      <w:marBottom w:val="0"/>
      <w:divBdr>
        <w:top w:val="none" w:sz="0" w:space="0" w:color="auto"/>
        <w:left w:val="none" w:sz="0" w:space="0" w:color="auto"/>
        <w:bottom w:val="none" w:sz="0" w:space="0" w:color="auto"/>
        <w:right w:val="none" w:sz="0" w:space="0" w:color="auto"/>
      </w:divBdr>
    </w:div>
    <w:div w:id="887031085">
      <w:bodyDiv w:val="1"/>
      <w:marLeft w:val="0"/>
      <w:marRight w:val="0"/>
      <w:marTop w:val="0"/>
      <w:marBottom w:val="0"/>
      <w:divBdr>
        <w:top w:val="none" w:sz="0" w:space="0" w:color="auto"/>
        <w:left w:val="none" w:sz="0" w:space="0" w:color="auto"/>
        <w:bottom w:val="none" w:sz="0" w:space="0" w:color="auto"/>
        <w:right w:val="none" w:sz="0" w:space="0" w:color="auto"/>
      </w:divBdr>
    </w:div>
    <w:div w:id="1018236305">
      <w:bodyDiv w:val="1"/>
      <w:marLeft w:val="0"/>
      <w:marRight w:val="0"/>
      <w:marTop w:val="0"/>
      <w:marBottom w:val="0"/>
      <w:divBdr>
        <w:top w:val="none" w:sz="0" w:space="0" w:color="auto"/>
        <w:left w:val="none" w:sz="0" w:space="0" w:color="auto"/>
        <w:bottom w:val="none" w:sz="0" w:space="0" w:color="auto"/>
        <w:right w:val="none" w:sz="0" w:space="0" w:color="auto"/>
      </w:divBdr>
    </w:div>
    <w:div w:id="1220553610">
      <w:bodyDiv w:val="1"/>
      <w:marLeft w:val="0"/>
      <w:marRight w:val="0"/>
      <w:marTop w:val="0"/>
      <w:marBottom w:val="0"/>
      <w:divBdr>
        <w:top w:val="none" w:sz="0" w:space="0" w:color="auto"/>
        <w:left w:val="none" w:sz="0" w:space="0" w:color="auto"/>
        <w:bottom w:val="none" w:sz="0" w:space="0" w:color="auto"/>
        <w:right w:val="none" w:sz="0" w:space="0" w:color="auto"/>
      </w:divBdr>
    </w:div>
    <w:div w:id="1352948720">
      <w:bodyDiv w:val="1"/>
      <w:marLeft w:val="0"/>
      <w:marRight w:val="0"/>
      <w:marTop w:val="0"/>
      <w:marBottom w:val="0"/>
      <w:divBdr>
        <w:top w:val="none" w:sz="0" w:space="0" w:color="auto"/>
        <w:left w:val="none" w:sz="0" w:space="0" w:color="auto"/>
        <w:bottom w:val="none" w:sz="0" w:space="0" w:color="auto"/>
        <w:right w:val="none" w:sz="0" w:space="0" w:color="auto"/>
      </w:divBdr>
    </w:div>
    <w:div w:id="1507673010">
      <w:bodyDiv w:val="1"/>
      <w:marLeft w:val="0"/>
      <w:marRight w:val="0"/>
      <w:marTop w:val="0"/>
      <w:marBottom w:val="0"/>
      <w:divBdr>
        <w:top w:val="none" w:sz="0" w:space="0" w:color="auto"/>
        <w:left w:val="none" w:sz="0" w:space="0" w:color="auto"/>
        <w:bottom w:val="none" w:sz="0" w:space="0" w:color="auto"/>
        <w:right w:val="none" w:sz="0" w:space="0" w:color="auto"/>
      </w:divBdr>
    </w:div>
    <w:div w:id="1583223243">
      <w:bodyDiv w:val="1"/>
      <w:marLeft w:val="0"/>
      <w:marRight w:val="0"/>
      <w:marTop w:val="0"/>
      <w:marBottom w:val="0"/>
      <w:divBdr>
        <w:top w:val="none" w:sz="0" w:space="0" w:color="auto"/>
        <w:left w:val="none" w:sz="0" w:space="0" w:color="auto"/>
        <w:bottom w:val="none" w:sz="0" w:space="0" w:color="auto"/>
        <w:right w:val="none" w:sz="0" w:space="0" w:color="auto"/>
      </w:divBdr>
    </w:div>
    <w:div w:id="1678730247">
      <w:bodyDiv w:val="1"/>
      <w:marLeft w:val="0"/>
      <w:marRight w:val="0"/>
      <w:marTop w:val="0"/>
      <w:marBottom w:val="0"/>
      <w:divBdr>
        <w:top w:val="none" w:sz="0" w:space="0" w:color="auto"/>
        <w:left w:val="none" w:sz="0" w:space="0" w:color="auto"/>
        <w:bottom w:val="none" w:sz="0" w:space="0" w:color="auto"/>
        <w:right w:val="none" w:sz="0" w:space="0" w:color="auto"/>
      </w:divBdr>
    </w:div>
    <w:div w:id="1697005971">
      <w:bodyDiv w:val="1"/>
      <w:marLeft w:val="0"/>
      <w:marRight w:val="0"/>
      <w:marTop w:val="0"/>
      <w:marBottom w:val="0"/>
      <w:divBdr>
        <w:top w:val="none" w:sz="0" w:space="0" w:color="auto"/>
        <w:left w:val="none" w:sz="0" w:space="0" w:color="auto"/>
        <w:bottom w:val="none" w:sz="0" w:space="0" w:color="auto"/>
        <w:right w:val="none" w:sz="0" w:space="0" w:color="auto"/>
      </w:divBdr>
    </w:div>
    <w:div w:id="1810242891">
      <w:bodyDiv w:val="1"/>
      <w:marLeft w:val="0"/>
      <w:marRight w:val="0"/>
      <w:marTop w:val="0"/>
      <w:marBottom w:val="0"/>
      <w:divBdr>
        <w:top w:val="none" w:sz="0" w:space="0" w:color="auto"/>
        <w:left w:val="none" w:sz="0" w:space="0" w:color="auto"/>
        <w:bottom w:val="none" w:sz="0" w:space="0" w:color="auto"/>
        <w:right w:val="none" w:sz="0" w:space="0" w:color="auto"/>
      </w:divBdr>
    </w:div>
    <w:div w:id="1812405238">
      <w:bodyDiv w:val="1"/>
      <w:marLeft w:val="0"/>
      <w:marRight w:val="0"/>
      <w:marTop w:val="0"/>
      <w:marBottom w:val="0"/>
      <w:divBdr>
        <w:top w:val="none" w:sz="0" w:space="0" w:color="auto"/>
        <w:left w:val="none" w:sz="0" w:space="0" w:color="auto"/>
        <w:bottom w:val="none" w:sz="0" w:space="0" w:color="auto"/>
        <w:right w:val="none" w:sz="0" w:space="0" w:color="auto"/>
      </w:divBdr>
    </w:div>
    <w:div w:id="1833717389">
      <w:bodyDiv w:val="1"/>
      <w:marLeft w:val="0"/>
      <w:marRight w:val="0"/>
      <w:marTop w:val="0"/>
      <w:marBottom w:val="0"/>
      <w:divBdr>
        <w:top w:val="none" w:sz="0" w:space="0" w:color="auto"/>
        <w:left w:val="none" w:sz="0" w:space="0" w:color="auto"/>
        <w:bottom w:val="none" w:sz="0" w:space="0" w:color="auto"/>
        <w:right w:val="none" w:sz="0" w:space="0" w:color="auto"/>
      </w:divBdr>
    </w:div>
    <w:div w:id="1945528086">
      <w:bodyDiv w:val="1"/>
      <w:marLeft w:val="0"/>
      <w:marRight w:val="0"/>
      <w:marTop w:val="0"/>
      <w:marBottom w:val="0"/>
      <w:divBdr>
        <w:top w:val="none" w:sz="0" w:space="0" w:color="auto"/>
        <w:left w:val="none" w:sz="0" w:space="0" w:color="auto"/>
        <w:bottom w:val="none" w:sz="0" w:space="0" w:color="auto"/>
        <w:right w:val="none" w:sz="0" w:space="0" w:color="auto"/>
      </w:divBdr>
    </w:div>
    <w:div w:id="1947616371">
      <w:bodyDiv w:val="1"/>
      <w:marLeft w:val="0"/>
      <w:marRight w:val="0"/>
      <w:marTop w:val="0"/>
      <w:marBottom w:val="0"/>
      <w:divBdr>
        <w:top w:val="none" w:sz="0" w:space="0" w:color="auto"/>
        <w:left w:val="none" w:sz="0" w:space="0" w:color="auto"/>
        <w:bottom w:val="none" w:sz="0" w:space="0" w:color="auto"/>
        <w:right w:val="none" w:sz="0" w:space="0" w:color="auto"/>
      </w:divBdr>
    </w:div>
    <w:div w:id="2009020626">
      <w:bodyDiv w:val="1"/>
      <w:marLeft w:val="0"/>
      <w:marRight w:val="0"/>
      <w:marTop w:val="0"/>
      <w:marBottom w:val="0"/>
      <w:divBdr>
        <w:top w:val="none" w:sz="0" w:space="0" w:color="auto"/>
        <w:left w:val="none" w:sz="0" w:space="0" w:color="auto"/>
        <w:bottom w:val="none" w:sz="0" w:space="0" w:color="auto"/>
        <w:right w:val="none" w:sz="0" w:space="0" w:color="auto"/>
      </w:divBdr>
    </w:div>
    <w:div w:id="2035114176">
      <w:bodyDiv w:val="1"/>
      <w:marLeft w:val="0"/>
      <w:marRight w:val="0"/>
      <w:marTop w:val="0"/>
      <w:marBottom w:val="0"/>
      <w:divBdr>
        <w:top w:val="none" w:sz="0" w:space="0" w:color="auto"/>
        <w:left w:val="none" w:sz="0" w:space="0" w:color="auto"/>
        <w:bottom w:val="none" w:sz="0" w:space="0" w:color="auto"/>
        <w:right w:val="none" w:sz="0" w:space="0" w:color="auto"/>
      </w:divBdr>
    </w:div>
    <w:div w:id="2089301346">
      <w:bodyDiv w:val="1"/>
      <w:marLeft w:val="0"/>
      <w:marRight w:val="0"/>
      <w:marTop w:val="0"/>
      <w:marBottom w:val="0"/>
      <w:divBdr>
        <w:top w:val="none" w:sz="0" w:space="0" w:color="auto"/>
        <w:left w:val="none" w:sz="0" w:space="0" w:color="auto"/>
        <w:bottom w:val="none" w:sz="0" w:space="0" w:color="auto"/>
        <w:right w:val="none" w:sz="0" w:space="0" w:color="auto"/>
      </w:divBdr>
    </w:div>
    <w:div w:id="214711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BDDB1-D55D-4658-91F5-561D4B47D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18</Pages>
  <Words>4419</Words>
  <Characters>25190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turahane agus</cp:lastModifiedBy>
  <cp:revision>79</cp:revision>
  <dcterms:created xsi:type="dcterms:W3CDTF">2019-01-02T03:35:00Z</dcterms:created>
  <dcterms:modified xsi:type="dcterms:W3CDTF">2019-01-16T10:31:00Z</dcterms:modified>
</cp:coreProperties>
</file>