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5265"/>
        <w:gridCol w:w="6337"/>
      </w:tblGrid>
      <w:tr w:rsidR="009A3E4D" w:rsidRPr="009A3E4D" w14:paraId="26CA9BC1" w14:textId="77777777" w:rsidTr="00E85CE6">
        <w:trPr>
          <w:trHeight w:val="548"/>
        </w:trPr>
        <w:tc>
          <w:tcPr>
            <w:tcW w:w="13994" w:type="dxa"/>
            <w:gridSpan w:val="3"/>
            <w:shd w:val="clear" w:color="auto" w:fill="DEEAF6" w:themeFill="accent5" w:themeFillTint="33"/>
            <w:noWrap/>
            <w:vAlign w:val="center"/>
            <w:hideMark/>
          </w:tcPr>
          <w:p w14:paraId="570CF2C7" w14:textId="77777777" w:rsidR="009A3E4D" w:rsidRPr="009A3E4D" w:rsidRDefault="009A3E4D" w:rsidP="009A3E4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bookmarkStart w:id="0" w:name="_Hlk74178453"/>
            <w:bookmarkStart w:id="1" w:name="_Hlk75521353"/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DICCIONARIO DE DATOS</w:t>
            </w:r>
          </w:p>
        </w:tc>
      </w:tr>
      <w:tr w:rsidR="00403761" w:rsidRPr="009A3E4D" w14:paraId="3903D561" w14:textId="77777777" w:rsidTr="006B301A">
        <w:trPr>
          <w:trHeight w:val="296"/>
        </w:trPr>
        <w:tc>
          <w:tcPr>
            <w:tcW w:w="2574" w:type="dxa"/>
            <w:shd w:val="clear" w:color="auto" w:fill="DEEAF6" w:themeFill="accent5" w:themeFillTint="33"/>
            <w:noWrap/>
            <w:vAlign w:val="center"/>
            <w:hideMark/>
          </w:tcPr>
          <w:p w14:paraId="45C61554" w14:textId="77777777" w:rsidR="00403761" w:rsidRPr="009A3E4D" w:rsidRDefault="00403761" w:rsidP="0072213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Nombre del Conjunto de Datos:</w:t>
            </w:r>
          </w:p>
        </w:tc>
        <w:tc>
          <w:tcPr>
            <w:tcW w:w="11420" w:type="dxa"/>
            <w:gridSpan w:val="2"/>
            <w:shd w:val="clear" w:color="auto" w:fill="auto"/>
            <w:noWrap/>
            <w:vAlign w:val="center"/>
            <w:hideMark/>
          </w:tcPr>
          <w:p w14:paraId="693F35E7" w14:textId="4037FF50" w:rsidR="00403761" w:rsidRPr="009A3E4D" w:rsidRDefault="0015569E" w:rsidP="009A3E4D">
            <w:pPr>
              <w:spacing w:after="0" w:line="240" w:lineRule="auto"/>
              <w:rPr>
                <w:rFonts w:ascii="Century Gothic" w:eastAsia="Times New Roman" w:hAnsi="Century Gothic" w:cs="Times New Roman"/>
                <w:lang w:eastAsia="es-EC"/>
              </w:rPr>
            </w:pPr>
            <w:r w:rsidRPr="0015569E">
              <w:rPr>
                <w:rFonts w:ascii="Century Gothic" w:eastAsia="Times New Roman" w:hAnsi="Century Gothic" w:cs="Times New Roman"/>
                <w:lang w:eastAsia="es-EC"/>
              </w:rPr>
              <w:t>dataset_estandarizado.csv</w:t>
            </w:r>
          </w:p>
        </w:tc>
      </w:tr>
      <w:tr w:rsidR="00403761" w:rsidRPr="009A3E4D" w14:paraId="158005C8" w14:textId="77777777" w:rsidTr="006B301A">
        <w:trPr>
          <w:trHeight w:val="296"/>
        </w:trPr>
        <w:tc>
          <w:tcPr>
            <w:tcW w:w="2574" w:type="dxa"/>
            <w:shd w:val="clear" w:color="auto" w:fill="DEEAF6" w:themeFill="accent5" w:themeFillTint="33"/>
            <w:noWrap/>
            <w:vAlign w:val="center"/>
          </w:tcPr>
          <w:p w14:paraId="4D5BCC07" w14:textId="5AD73033" w:rsidR="00403761" w:rsidRPr="009A3E4D" w:rsidRDefault="00403761" w:rsidP="0072213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403761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 xml:space="preserve">Descripción </w:t>
            </w:r>
            <w:r w:rsidR="00DE18EA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 xml:space="preserve">del </w:t>
            </w:r>
            <w:r w:rsidR="00DE18EA"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Conjunto de Datos:</w:t>
            </w:r>
          </w:p>
        </w:tc>
        <w:tc>
          <w:tcPr>
            <w:tcW w:w="11420" w:type="dxa"/>
            <w:gridSpan w:val="2"/>
            <w:shd w:val="clear" w:color="auto" w:fill="auto"/>
            <w:noWrap/>
            <w:vAlign w:val="center"/>
          </w:tcPr>
          <w:p w14:paraId="37D585EF" w14:textId="3567218F" w:rsidR="00403761" w:rsidRPr="00DE18EA" w:rsidRDefault="00DE18EA" w:rsidP="00DE18EA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lang w:eastAsia="es-EC"/>
              </w:rPr>
            </w:pPr>
            <w:r w:rsidRPr="00DE18EA">
              <w:rPr>
                <w:rFonts w:ascii="Century Gothic" w:eastAsia="Times New Roman" w:hAnsi="Century Gothic" w:cs="Times New Roman"/>
                <w:lang w:eastAsia="es-EC"/>
              </w:rPr>
              <w:t>Contiene información referente a: siniestros de tránsito, en cuanto a causas del siniestro, provincia,</w:t>
            </w:r>
            <w:r w:rsidR="007954D1">
              <w:rPr>
                <w:rFonts w:ascii="Century Gothic" w:eastAsia="Times New Roman" w:hAnsi="Century Gothic" w:cs="Times New Roman"/>
                <w:lang w:eastAsia="es-EC"/>
              </w:rPr>
              <w:t xml:space="preserve"> día, hora clase de siniestro</w:t>
            </w:r>
            <w:r w:rsidRPr="00DE18EA">
              <w:rPr>
                <w:rFonts w:ascii="Century Gothic" w:eastAsia="Times New Roman" w:hAnsi="Century Gothic" w:cs="Times New Roman"/>
                <w:lang w:eastAsia="es-EC"/>
              </w:rPr>
              <w:t xml:space="preserve">, </w:t>
            </w:r>
            <w:r>
              <w:rPr>
                <w:rFonts w:ascii="Century Gothic" w:eastAsia="Times New Roman" w:hAnsi="Century Gothic" w:cs="Times New Roman"/>
                <w:lang w:eastAsia="es-EC"/>
              </w:rPr>
              <w:t xml:space="preserve">etc., </w:t>
            </w:r>
            <w:r w:rsidRPr="00DE18EA">
              <w:rPr>
                <w:rFonts w:ascii="Century Gothic" w:eastAsia="Times New Roman" w:hAnsi="Century Gothic" w:cs="Times New Roman"/>
                <w:lang w:eastAsia="es-EC"/>
              </w:rPr>
              <w:t xml:space="preserve">proporcionada por la Agencia Nacional de Tránsito (ANT), referente al </w:t>
            </w:r>
            <w:r w:rsidR="005976A6">
              <w:rPr>
                <w:rFonts w:ascii="Century Gothic" w:eastAsia="Times New Roman" w:hAnsi="Century Gothic" w:cs="Times New Roman"/>
                <w:lang w:eastAsia="es-EC"/>
              </w:rPr>
              <w:t>2020</w:t>
            </w:r>
          </w:p>
        </w:tc>
      </w:tr>
      <w:tr w:rsidR="00403761" w:rsidRPr="009A3E4D" w14:paraId="01568D35" w14:textId="77777777" w:rsidTr="006B301A">
        <w:trPr>
          <w:trHeight w:val="296"/>
        </w:trPr>
        <w:tc>
          <w:tcPr>
            <w:tcW w:w="2574" w:type="dxa"/>
            <w:shd w:val="clear" w:color="auto" w:fill="DEEAF6" w:themeFill="accent5" w:themeFillTint="33"/>
            <w:noWrap/>
            <w:vAlign w:val="center"/>
            <w:hideMark/>
          </w:tcPr>
          <w:p w14:paraId="3FF04EDE" w14:textId="7CD0A763" w:rsidR="00403761" w:rsidRPr="009A3E4D" w:rsidRDefault="00403761" w:rsidP="0072213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 xml:space="preserve">URL del </w:t>
            </w:r>
            <w:r w:rsidR="00DE18EA"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Conjunto de Datos:</w:t>
            </w:r>
          </w:p>
        </w:tc>
        <w:tc>
          <w:tcPr>
            <w:tcW w:w="11420" w:type="dxa"/>
            <w:gridSpan w:val="2"/>
            <w:shd w:val="clear" w:color="auto" w:fill="auto"/>
            <w:noWrap/>
            <w:vAlign w:val="center"/>
            <w:hideMark/>
          </w:tcPr>
          <w:p w14:paraId="21A63BF3" w14:textId="2AA16C88" w:rsidR="00403761" w:rsidRPr="0015569E" w:rsidRDefault="00A63C61" w:rsidP="009A3E4D">
            <w:pPr>
              <w:spacing w:after="0" w:line="240" w:lineRule="auto"/>
              <w:rPr>
                <w:rFonts w:ascii="Century Gothic" w:eastAsia="Times New Roman" w:hAnsi="Century Gothic" w:cs="Times New Roman"/>
                <w:lang w:eastAsia="es-EC"/>
              </w:rPr>
            </w:pPr>
            <w:hyperlink r:id="rId5" w:history="1">
              <w:r w:rsidR="0015569E" w:rsidRPr="0015569E">
                <w:rPr>
                  <w:rStyle w:val="Hipervnculo"/>
                  <w:rFonts w:ascii="Century Gothic" w:hAnsi="Century Gothic"/>
                </w:rPr>
                <w:t>https://github.com/yulissatq/Factores_Influyentes_Siniestros_Transito_TT/blob/main/datos/dataset_estandarizado.csv</w:t>
              </w:r>
            </w:hyperlink>
            <w:r w:rsidR="0015569E" w:rsidRPr="0015569E">
              <w:rPr>
                <w:rFonts w:ascii="Century Gothic" w:hAnsi="Century Gothic"/>
              </w:rPr>
              <w:t xml:space="preserve"> </w:t>
            </w:r>
          </w:p>
        </w:tc>
      </w:tr>
      <w:tr w:rsidR="002A0041" w:rsidRPr="009A3E4D" w14:paraId="2117327B" w14:textId="77777777" w:rsidTr="006B301A">
        <w:trPr>
          <w:trHeight w:val="682"/>
        </w:trPr>
        <w:tc>
          <w:tcPr>
            <w:tcW w:w="2574" w:type="dxa"/>
            <w:shd w:val="clear" w:color="auto" w:fill="DEEAF6" w:themeFill="accent5" w:themeFillTint="33"/>
            <w:noWrap/>
            <w:vAlign w:val="center"/>
          </w:tcPr>
          <w:p w14:paraId="291244E8" w14:textId="77777777" w:rsidR="002A0041" w:rsidRPr="009A3E4D" w:rsidRDefault="002A0041" w:rsidP="0072213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Nombre del Campo</w:t>
            </w:r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br/>
              <w:t>(Encabezado Columna)</w:t>
            </w:r>
          </w:p>
        </w:tc>
        <w:tc>
          <w:tcPr>
            <w:tcW w:w="5181" w:type="dxa"/>
            <w:shd w:val="clear" w:color="auto" w:fill="DEEAF6" w:themeFill="accent5" w:themeFillTint="33"/>
            <w:noWrap/>
            <w:vAlign w:val="center"/>
            <w:hideMark/>
          </w:tcPr>
          <w:p w14:paraId="3CEA2E4E" w14:textId="77777777" w:rsidR="002A0041" w:rsidRPr="009A3E4D" w:rsidRDefault="002A0041" w:rsidP="009A3E4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Descripción del Campo</w:t>
            </w:r>
          </w:p>
        </w:tc>
        <w:tc>
          <w:tcPr>
            <w:tcW w:w="6239" w:type="dxa"/>
            <w:shd w:val="clear" w:color="auto" w:fill="DEEAF6" w:themeFill="accent5" w:themeFillTint="33"/>
            <w:noWrap/>
            <w:vAlign w:val="center"/>
            <w:hideMark/>
          </w:tcPr>
          <w:p w14:paraId="7EFF3EBF" w14:textId="77777777" w:rsidR="002A0041" w:rsidRPr="009A3E4D" w:rsidRDefault="002A0041" w:rsidP="009A3E4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Categoría</w:t>
            </w:r>
          </w:p>
        </w:tc>
      </w:tr>
      <w:tr w:rsidR="002A0041" w:rsidRPr="009A3E4D" w14:paraId="0F95254B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01B3D1BA" w14:textId="2C1200F1" w:rsidR="002A0041" w:rsidRDefault="002A0041" w:rsidP="009A3E4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PROVINCIA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6A816CDD" w14:textId="0003AD0A" w:rsidR="002A0041" w:rsidRDefault="002A0041" w:rsidP="00D0065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Provincia en donde ocurrió el suceso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023A3F25" w14:textId="4442ABBA" w:rsidR="002A0041" w:rsidRDefault="002A0041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A0041" w:rsidRPr="009A3E4D" w14:paraId="2C574C2B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0C6100F8" w14:textId="70D7E8A7" w:rsidR="002A0041" w:rsidRDefault="002A0041" w:rsidP="009A3E4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DIA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006EE1EB" w14:textId="3614700C" w:rsidR="002A0041" w:rsidRDefault="00D0065F" w:rsidP="00D0065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D0065F">
              <w:rPr>
                <w:rFonts w:ascii="Century Gothic" w:eastAsia="Times New Roman" w:hAnsi="Century Gothic" w:cs="Calibri"/>
                <w:color w:val="000000"/>
                <w:lang w:eastAsia="es-EC"/>
              </w:rPr>
              <w:t>Día de ocurrencia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38DDB436" w14:textId="4CC2D02B" w:rsidR="002A0041" w:rsidRDefault="002A0041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A0041" w:rsidRPr="009A3E4D" w14:paraId="0F76AE74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5F3C1C2A" w14:textId="248F7072" w:rsidR="002A0041" w:rsidRDefault="002A0041" w:rsidP="009A3E4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HORA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20116195" w14:textId="04025D6A" w:rsidR="002A0041" w:rsidRDefault="006B301A" w:rsidP="00D0065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Código para la h</w:t>
            </w:r>
            <w:r w:rsidR="00D0065F" w:rsidRPr="00D0065F">
              <w:rPr>
                <w:rFonts w:ascii="Century Gothic" w:eastAsia="Times New Roman" w:hAnsi="Century Gothic" w:cs="Calibri"/>
                <w:color w:val="000000"/>
                <w:lang w:eastAsia="es-EC"/>
              </w:rPr>
              <w:t>ora del suceso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74B5E1DC" w14:textId="5F8F4AE2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0=00:00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00:59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00A6B7C1" w14:textId="250B0C59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1=01:00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01:59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16E40550" w14:textId="5F76E78F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2=02:00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02:59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44AC8942" w14:textId="2769145D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3=03:00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03:59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2A1A7AFD" w14:textId="4327D01F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4=04:00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04:59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54ECFB26" w14:textId="18643748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5=05:00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05:59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226BC656" w14:textId="10EC8478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6=06:00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06:59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1BA48971" w14:textId="54ACF5EE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7=07:00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07:59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1239705F" w14:textId="77BA79CB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8=08:00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08:59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4098A874" w14:textId="6C710D6E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9=09:00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09:59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3B834FF8" w14:textId="0B7414A6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10=10:00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10:59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379FB12A" w14:textId="6AB50A98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11=11:00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11:59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045C6A75" w14:textId="4ACBC6F8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12=12:00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12:59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686CC7F1" w14:textId="44085B64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13=13:00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13:59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303F66A8" w14:textId="15D68924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14=14:00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14:59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0B520969" w14:textId="748CB556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15=15:00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15:59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653FB478" w14:textId="5D61969F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16=16:00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16:59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57FB49B1" w14:textId="7645C6A5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lastRenderedPageBreak/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17=17:00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17:59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5E46ECEE" w14:textId="36F795D3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18=18:00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18:59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61FC5A4C" w14:textId="604C8B07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19=19:00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19:59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29210EC5" w14:textId="340A375E" w:rsidR="00987DAE" w:rsidRPr="001F51B1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20=20:00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20:59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74406A63" w14:textId="03F6F8C5" w:rsidR="00987DAE" w:rsidRPr="00987DAE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P</w:t>
            </w:r>
            <w:r w:rsidR="00987DAE" w:rsidRPr="00987DAE">
              <w:rPr>
                <w:rFonts w:ascii="Century Gothic" w:eastAsia="Times New Roman" w:hAnsi="Century Gothic" w:cs="Calibri"/>
                <w:color w:val="000000"/>
                <w:lang w:eastAsia="es-EC"/>
              </w:rPr>
              <w:t>21=21:00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:00</w:t>
            </w:r>
            <w:r w:rsidR="00987DAE" w:rsidRPr="00987DAE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A 21:59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:00</w:t>
            </w:r>
          </w:p>
          <w:p w14:paraId="663E5B76" w14:textId="106FC1CF" w:rsidR="00987DAE" w:rsidRPr="00987DAE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P</w:t>
            </w:r>
            <w:r w:rsidR="00987DAE" w:rsidRPr="00987DAE">
              <w:rPr>
                <w:rFonts w:ascii="Century Gothic" w:eastAsia="Times New Roman" w:hAnsi="Century Gothic" w:cs="Calibri"/>
                <w:color w:val="000000"/>
                <w:lang w:eastAsia="es-EC"/>
              </w:rPr>
              <w:t>22=22:00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:00</w:t>
            </w:r>
            <w:r w:rsidR="00987DAE" w:rsidRPr="00987DAE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A 22:59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:00</w:t>
            </w:r>
          </w:p>
          <w:p w14:paraId="55D9614D" w14:textId="5E159791" w:rsidR="002A0041" w:rsidRPr="00987DAE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P</w:t>
            </w:r>
            <w:r w:rsidR="00987DAE" w:rsidRPr="00987DAE">
              <w:rPr>
                <w:rFonts w:ascii="Century Gothic" w:eastAsia="Times New Roman" w:hAnsi="Century Gothic" w:cs="Calibri"/>
                <w:color w:val="000000"/>
                <w:lang w:eastAsia="es-EC"/>
              </w:rPr>
              <w:t>23=23:00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:00</w:t>
            </w:r>
            <w:r w:rsidR="00987DAE" w:rsidRPr="00987DAE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A 23:59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:00</w:t>
            </w:r>
          </w:p>
        </w:tc>
      </w:tr>
      <w:tr w:rsidR="002A0041" w:rsidRPr="009A3E4D" w14:paraId="547C0642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2814E9B9" w14:textId="46A4ABDE" w:rsidR="002A0041" w:rsidRDefault="002A0041" w:rsidP="009A3E4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lastRenderedPageBreak/>
              <w:t>FERIADO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45572D1B" w14:textId="6B415716" w:rsidR="002A0041" w:rsidRDefault="000D0196" w:rsidP="00D0065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Feriado 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en</w:t>
            </w:r>
            <w:r w:rsidR="00C9441A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</w:t>
            </w: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la fecha de ocurrencia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3C6A48EA" w14:textId="68B8D40A" w:rsidR="00EF4D24" w:rsidRDefault="00EF4D24" w:rsidP="000143B4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A0041" w:rsidRPr="009A3E4D" w14:paraId="5B5A0822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2C62F55C" w14:textId="3A393934" w:rsidR="002A0041" w:rsidRDefault="006B301A" w:rsidP="009A3E4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CAUSA PROBABLE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6B6B9F03" w14:textId="510520A1" w:rsidR="002A0041" w:rsidRDefault="000D0196" w:rsidP="00D0065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Código para la c</w:t>
            </w:r>
            <w:r w:rsidRPr="000D0196">
              <w:rPr>
                <w:rFonts w:ascii="Century Gothic" w:eastAsia="Times New Roman" w:hAnsi="Century Gothic" w:cs="Calibri"/>
                <w:color w:val="000000"/>
                <w:lang w:eastAsia="es-EC"/>
              </w:rPr>
              <w:t>ausa probable del siniestro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7E045BFD" w14:textId="3E1B53A3" w:rsidR="002A0041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CASO FORTUITO O FUERZA MAYOR (EXPLOSI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 DE NEUM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TICO NUEVO, DERRUMBE, INUNDACI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N, CA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DA DE PUENTE, 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RBOL, PRESENCIA INTEMPESTIVA E IMPREVISTA DE SEMOVIENTES EN LA V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A, ETC.).</w:t>
            </w:r>
          </w:p>
          <w:p w14:paraId="741780B5" w14:textId="5B972F80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2=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PRESENCIA DE AGENTES EXTERNOS EN LA V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A (AGUA, ACEITE, PIEDRA, LASTRE, ESCOMBROS, MADEROS, ETC.).</w:t>
            </w:r>
          </w:p>
          <w:p w14:paraId="453598A2" w14:textId="6BF8710E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3=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CONDUCIR EN ESTADO DE SOMNOLENCIA O MALAS CONDICIONES F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SICAS (SUE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O, CANSANCIO Y FATIGA).</w:t>
            </w:r>
          </w:p>
          <w:p w14:paraId="3E708894" w14:textId="2A9D1B1A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4=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DA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OS MEC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NICOS PREVISIBLES.</w:t>
            </w:r>
          </w:p>
          <w:p w14:paraId="790D3E1C" w14:textId="70FE3190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5=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FALLA MEC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NICA EN LOS SISTEMAS Y/O NE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U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MATICOS (SISTEMA DE FRENOS, DIRECCI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N, EL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E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CTR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NICO O MEC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NICO).</w:t>
            </w:r>
          </w:p>
          <w:p w14:paraId="7C4059C8" w14:textId="0670190D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6=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CONDUCE BAJO LA INFLUENCIA DE ALCOHOL, SUSTANCIAS ESTUPEFACIENTES O PSICOTR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PICAS Y/O MEDICAMENTOS.</w:t>
            </w:r>
          </w:p>
          <w:p w14:paraId="11B71DC5" w14:textId="783198BC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7=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PEAT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 TRANSITA BAJO INFLUENCIA DE ALCOHOL, SUSTANCIAS ESTUPEFACIENTES O PSICOTR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PICAS Y/O MEDICAMENTOS.</w:t>
            </w:r>
          </w:p>
          <w:p w14:paraId="0A22CE46" w14:textId="429C3CF0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8=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PESO Y VOLUMEN - NO CUMPLIR CON LAS NORMAS DE SEGURIDAD NECESARIAS AL TRANSPORTAR CARGAS.</w:t>
            </w:r>
          </w:p>
          <w:p w14:paraId="59007EDA" w14:textId="030F3EE3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lastRenderedPageBreak/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9=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CONDUCIR VEH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 SUPERANDO LOS L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MITES M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XIMOS DE VELOCIDAD.</w:t>
            </w:r>
          </w:p>
          <w:p w14:paraId="1A56F5DD" w14:textId="563EBF22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10=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CONDICIONES AMBIENTALES Y/O ATMOSF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E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RICAS (NIEBLA, NEBLINA, GRANIZO, LLUVIA).</w:t>
            </w:r>
          </w:p>
          <w:p w14:paraId="10DB8565" w14:textId="2A1BD8D0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11=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NO MANTENER LA DISTANCIA PRUDENCIAL CON RESPECTO AL VEH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 QUE LE ANTECEDE.</w:t>
            </w:r>
          </w:p>
          <w:p w14:paraId="49E98657" w14:textId="64D82B70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12=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NO GUARDAR LA DISTANCIA LATERAL M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NIMA DE SEGURIDAD ENTRE VEH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CULOS.</w:t>
            </w:r>
          </w:p>
          <w:p w14:paraId="707060B4" w14:textId="3AC7ABE6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3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CONDUCIR DESATENTO A LAS CONDICIONES DE TR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NSITO (CELULAR, PANTALLAS DE VIDEO, COMIDA, MAQUILLAJE O CUALQUIER OTRO ELEMENTO DISTRACTOR).</w:t>
            </w:r>
          </w:p>
          <w:p w14:paraId="1BDA32AB" w14:textId="3216129C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4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DEJAR O RECOGER PASAJEROS EN LUGARES NO PERMITIDOS.</w:t>
            </w:r>
          </w:p>
          <w:p w14:paraId="21CB2452" w14:textId="253ED925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5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NO TRANSITAR POR LAS ACERAS O ZONAS DE SEGURIDAD DESTINADAS PARA EL EFECTO.</w:t>
            </w:r>
          </w:p>
          <w:p w14:paraId="2EEBCBB0" w14:textId="6C4CB0BA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6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BAJARSE O SUBIRSE DE VEH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CULOS EN MOVIMIENTO SIN TOMAR LAS PRECAUCIONES DEBIDA.</w:t>
            </w:r>
          </w:p>
          <w:p w14:paraId="1BAA6CB8" w14:textId="38F18449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7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CONDUCIR EN SENTIDO CONTRARIO A LA V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 NORMAL DE CIRCULACI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N.</w:t>
            </w:r>
          </w:p>
          <w:p w14:paraId="48E8E645" w14:textId="4F110CEE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eastAsia="es-EC"/>
              </w:rPr>
              <w:t>C</w:t>
            </w: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8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REALIZAR CAMBIO BRUSCO O INDEBIDO DE CARRIL.</w:t>
            </w:r>
          </w:p>
          <w:p w14:paraId="4B366173" w14:textId="058617CD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19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MAL ESTACIONADO - EL CONDUCTOR QUE DETENGA O ESTACIONE VEH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CULOS EN SITIOS O ZONAS QUE ENTRA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EN PELIGRO, TALES COMO ZONA DE SEGURIDAD, CURVAS, PUENTES, TÚNELES, PENDIENTES.</w:t>
            </w:r>
          </w:p>
          <w:p w14:paraId="7AAE270E" w14:textId="550BE450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0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MALAS CONDICIONES DE LA V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 Y/O CONFIGURACI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N. (ILUMINACI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 Y DISE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O).</w:t>
            </w:r>
          </w:p>
          <w:p w14:paraId="4A89B40A" w14:textId="6B7CFEAD" w:rsidR="00646D46" w:rsidRDefault="00317118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ADELANTAR O REBASAR A OTRO VEH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 EN MOVIMIENTO EN ZONAS O SITIOS PELIGROSOS TALES COMO: CURVAS, PUENTES, T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U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NELES, PENDIENTES, ETC.</w:t>
            </w:r>
          </w:p>
          <w:p w14:paraId="25B68598" w14:textId="504B745F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lastRenderedPageBreak/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NO RESPETAR LAS SE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ALES REGLAMENTARIAS DE TR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NSITO. (PARE, CEDA EL PASO, LUZ ROJA DEL SEMAFORO, ETC).</w:t>
            </w:r>
          </w:p>
          <w:p w14:paraId="2385400B" w14:textId="19A62E5D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3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NO RESPETAR LAS SE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ALES MANUALES DEL AGENTE DE TR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NSITO.</w:t>
            </w:r>
          </w:p>
          <w:p w14:paraId="43CA77C6" w14:textId="7B0AD0CB" w:rsidR="00E357F7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4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NO CEDER EL DERECHO DE V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 O PREFERENCIA DE PASO A VEH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CULOS.</w:t>
            </w:r>
          </w:p>
          <w:p w14:paraId="392E8194" w14:textId="30B30460" w:rsidR="00E357F7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5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NO CEDER EL DERECHO DE V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 O PREFERENCIA DE PASO AL PEAT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N.</w:t>
            </w:r>
          </w:p>
          <w:p w14:paraId="1AC03911" w14:textId="3232DC08" w:rsidR="00E357F7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6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PEAT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 QUE CRUZA LA CALZADA SIN RESPETAR LA SE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ALIZACI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 EXISTENTE (SEM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FOROS O SE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ALES MANUALES).</w:t>
            </w:r>
          </w:p>
        </w:tc>
      </w:tr>
      <w:tr w:rsidR="00EF4D24" w:rsidRPr="009A3E4D" w14:paraId="283F7C3B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7BEA9447" w14:textId="5057A638" w:rsidR="00EF4D24" w:rsidRDefault="00EF4D24" w:rsidP="00EF4D2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403761">
              <w:rPr>
                <w:rFonts w:ascii="Century Gothic" w:eastAsia="Times New Roman" w:hAnsi="Century Gothic" w:cs="Calibri"/>
                <w:color w:val="000000"/>
                <w:lang w:eastAsia="es-EC"/>
              </w:rPr>
              <w:lastRenderedPageBreak/>
              <w:t>CLASE FINAL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714774E1" w14:textId="2791BC9D" w:rsidR="00EF4D24" w:rsidRDefault="006B301A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Código de la c</w:t>
            </w:r>
            <w:r w:rsidR="00EF4D24" w:rsidRPr="00B479F8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lase </w:t>
            </w: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final </w:t>
            </w:r>
            <w:r w:rsidR="00EF4D24" w:rsidRPr="00B479F8">
              <w:rPr>
                <w:rFonts w:ascii="Century Gothic" w:eastAsia="Times New Roman" w:hAnsi="Century Gothic" w:cs="Calibri"/>
                <w:color w:val="000000"/>
                <w:lang w:eastAsia="es-EC"/>
              </w:rPr>
              <w:t>del siniestro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5D5BDD23" w14:textId="15AB7C58" w:rsidR="00EF4D24" w:rsidRDefault="00EF4D24" w:rsidP="00EF4D2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EF4D24" w:rsidRPr="009A3E4D" w14:paraId="54D840AA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18E82641" w14:textId="5B56398F" w:rsidR="00EF4D24" w:rsidRDefault="00EF4D24" w:rsidP="00EF4D2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ZONA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1D10386C" w14:textId="71526A30" w:rsidR="00EF4D24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Zona donde ocurrió el suceso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1251528A" w14:textId="6ECE0758" w:rsidR="00EF4D24" w:rsidRDefault="00EF4D24" w:rsidP="00EF4D24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317118" w:rsidRPr="009A3E4D" w14:paraId="6D4EDEE7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786E83BD" w14:textId="0B83BD97" w:rsidR="00317118" w:rsidRDefault="00317118" w:rsidP="0031711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317118">
              <w:rPr>
                <w:rFonts w:ascii="Century Gothic" w:eastAsia="Times New Roman" w:hAnsi="Century Gothic" w:cs="Calibri"/>
                <w:color w:val="000000"/>
                <w:lang w:eastAsia="es-EC"/>
              </w:rPr>
              <w:t>TIPO DE VEHÍCULO</w:t>
            </w:r>
            <w:r w:rsidR="00A63C61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1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42C0DE8C" w14:textId="3171CD46" w:rsidR="00317118" w:rsidRDefault="00317118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317118">
              <w:rPr>
                <w:rFonts w:ascii="Century Gothic" w:eastAsia="Times New Roman" w:hAnsi="Century Gothic" w:cs="Calibri"/>
                <w:color w:val="000000"/>
                <w:lang w:eastAsia="es-EC"/>
              </w:rPr>
              <w:t>Tipo de vehículo involucrado en el suceso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7C26887B" w14:textId="77777777" w:rsidR="00317118" w:rsidRDefault="00317118" w:rsidP="00EF4D24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317118" w:rsidRPr="009A3E4D" w14:paraId="23A76426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4EDBA320" w14:textId="2ABEECD3" w:rsidR="00317118" w:rsidRDefault="00317118" w:rsidP="00EF4D2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317118">
              <w:rPr>
                <w:rFonts w:ascii="Century Gothic" w:eastAsia="Times New Roman" w:hAnsi="Century Gothic" w:cs="Calibri"/>
                <w:color w:val="000000"/>
                <w:lang w:eastAsia="es-EC"/>
              </w:rPr>
              <w:t>SERVICIO 1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5B0DF1D1" w14:textId="5801F083" w:rsidR="00317118" w:rsidRDefault="00317118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317118">
              <w:rPr>
                <w:rFonts w:ascii="Century Gothic" w:eastAsia="Times New Roman" w:hAnsi="Century Gothic" w:cs="Calibri"/>
                <w:color w:val="000000"/>
                <w:lang w:eastAsia="es-EC"/>
              </w:rPr>
              <w:t>Servicio del vehículo involucrado en el suceso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4102CE0B" w14:textId="77777777" w:rsidR="00317118" w:rsidRDefault="00317118" w:rsidP="00EF4D24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EF4D24" w:rsidRPr="009A3E4D" w14:paraId="680AF167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16F50453" w14:textId="3609429C" w:rsidR="00EF4D24" w:rsidRPr="002A0041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EDAD 1 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50B3AABC" w14:textId="5DEEFDA0" w:rsidR="00EF4D24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Edad de la víctima 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17A9CC2F" w14:textId="681F2A88" w:rsidR="007954D1" w:rsidRDefault="007954D1" w:rsidP="00EF4D24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EF4D24" w:rsidRPr="009A3E4D" w14:paraId="0572A386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24E00E5B" w14:textId="62ADD7EE" w:rsidR="00EF4D24" w:rsidRPr="002A0041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SEXO 1 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42938C01" w14:textId="62D966D5" w:rsidR="00EF4D24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Sexo de la víctima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316EDF20" w14:textId="70FCB0D4" w:rsidR="00EF4D24" w:rsidRDefault="00EF4D24" w:rsidP="007954D1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EF4D24" w:rsidRPr="009A3E4D" w14:paraId="1ECA233F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71A0327E" w14:textId="63AF5650" w:rsidR="00EF4D24" w:rsidRPr="002A0041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CONDICIÓN 1 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29BE0F59" w14:textId="2BB8F218" w:rsidR="00EF4D24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Condición de la víctima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7B5FA1AB" w14:textId="2918AA94" w:rsidR="007954D1" w:rsidRDefault="007954D1" w:rsidP="00EF4D24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EF4D24" w:rsidRPr="009A3E4D" w14:paraId="54110F73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433DBB04" w14:textId="60EE2BD2" w:rsidR="00EF4D24" w:rsidRPr="002A0041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PARTICIPANTE 1 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323C6331" w14:textId="4EA4B35E" w:rsidR="00EF4D24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Tipo de participante en el siniestro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51B6275E" w14:textId="3254C975" w:rsidR="007954D1" w:rsidRDefault="007954D1" w:rsidP="00EF4D24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bookmarkEnd w:id="1"/>
    </w:tbl>
    <w:p w14:paraId="0FD9B78D" w14:textId="37488836" w:rsidR="000143B4" w:rsidRDefault="000143B4"/>
    <w:p w14:paraId="749E4AD8" w14:textId="36E09E20" w:rsidR="00E85CE6" w:rsidRPr="00E85CE6" w:rsidRDefault="00E85CE6">
      <w:pPr>
        <w:rPr>
          <w:rFonts w:ascii="Century Gothic" w:hAnsi="Century Gothic"/>
        </w:rPr>
      </w:pPr>
      <w:r w:rsidRPr="00E85CE6">
        <w:rPr>
          <w:rFonts w:ascii="Century Gothic" w:hAnsi="Century Gothic"/>
          <w:b/>
          <w:bCs/>
        </w:rPr>
        <w:t>Fuente:</w:t>
      </w:r>
      <w:r w:rsidRPr="00E85CE6">
        <w:rPr>
          <w:rFonts w:ascii="Century Gothic" w:hAnsi="Century Gothic"/>
        </w:rPr>
        <w:t xml:space="preserve"> Agencia Nacional de Tránsito – ANT</w:t>
      </w:r>
    </w:p>
    <w:p w14:paraId="4E7EA706" w14:textId="73FEFB3D" w:rsidR="00E85CE6" w:rsidRPr="00E85CE6" w:rsidRDefault="00E85CE6">
      <w:pPr>
        <w:rPr>
          <w:rFonts w:ascii="Century Gothic" w:hAnsi="Century Gothic"/>
        </w:rPr>
      </w:pPr>
      <w:r w:rsidRPr="00E85CE6">
        <w:rPr>
          <w:rFonts w:ascii="Century Gothic" w:hAnsi="Century Gothic"/>
          <w:b/>
          <w:bCs/>
        </w:rPr>
        <w:t>Elaborado:</w:t>
      </w:r>
      <w:r w:rsidRPr="00E85CE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Yulissa Stefania Torres Quezada</w:t>
      </w:r>
    </w:p>
    <w:bookmarkEnd w:id="0"/>
    <w:p w14:paraId="68A9F0E1" w14:textId="5A8AE5FE" w:rsidR="000C7FA4" w:rsidRDefault="000C7FA4"/>
    <w:p w14:paraId="1DA61D96" w14:textId="08C9D4F1" w:rsidR="000C7FA4" w:rsidRDefault="000C7FA4"/>
    <w:sectPr w:rsidR="000C7FA4" w:rsidSect="009A3E4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4D"/>
    <w:rsid w:val="000143B4"/>
    <w:rsid w:val="0001769F"/>
    <w:rsid w:val="00055047"/>
    <w:rsid w:val="000C7FA4"/>
    <w:rsid w:val="000D0196"/>
    <w:rsid w:val="00121711"/>
    <w:rsid w:val="0015569E"/>
    <w:rsid w:val="001B2F91"/>
    <w:rsid w:val="001F51B1"/>
    <w:rsid w:val="00204CE1"/>
    <w:rsid w:val="00273683"/>
    <w:rsid w:val="002A0041"/>
    <w:rsid w:val="002A562D"/>
    <w:rsid w:val="00317118"/>
    <w:rsid w:val="003943C8"/>
    <w:rsid w:val="003B408E"/>
    <w:rsid w:val="003D007C"/>
    <w:rsid w:val="00403761"/>
    <w:rsid w:val="00460758"/>
    <w:rsid w:val="00471E9D"/>
    <w:rsid w:val="004B792D"/>
    <w:rsid w:val="00514FA2"/>
    <w:rsid w:val="00584A80"/>
    <w:rsid w:val="005976A6"/>
    <w:rsid w:val="006051D1"/>
    <w:rsid w:val="006271DF"/>
    <w:rsid w:val="00646D46"/>
    <w:rsid w:val="006B301A"/>
    <w:rsid w:val="006D3C34"/>
    <w:rsid w:val="00722131"/>
    <w:rsid w:val="007954D1"/>
    <w:rsid w:val="007B0009"/>
    <w:rsid w:val="007D2F0A"/>
    <w:rsid w:val="008157F7"/>
    <w:rsid w:val="008F3EEB"/>
    <w:rsid w:val="00987DAE"/>
    <w:rsid w:val="009A3E4D"/>
    <w:rsid w:val="00A2242C"/>
    <w:rsid w:val="00A63C61"/>
    <w:rsid w:val="00B479F8"/>
    <w:rsid w:val="00C11834"/>
    <w:rsid w:val="00C16FFF"/>
    <w:rsid w:val="00C9441A"/>
    <w:rsid w:val="00CD5987"/>
    <w:rsid w:val="00CF4760"/>
    <w:rsid w:val="00D0065F"/>
    <w:rsid w:val="00DD1FCC"/>
    <w:rsid w:val="00DD786C"/>
    <w:rsid w:val="00DE18EA"/>
    <w:rsid w:val="00E357F7"/>
    <w:rsid w:val="00E406E7"/>
    <w:rsid w:val="00E85CE6"/>
    <w:rsid w:val="00E93AA8"/>
    <w:rsid w:val="00EB4689"/>
    <w:rsid w:val="00ED072B"/>
    <w:rsid w:val="00EF4D24"/>
    <w:rsid w:val="00F71430"/>
    <w:rsid w:val="00FC4DB0"/>
    <w:rsid w:val="00F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E359"/>
  <w15:docId w15:val="{6AA2850A-FD70-4514-A8A4-FE381B24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4D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4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yulissatq/Factores_Influyentes_Siniestros_Transito_TT/blob/main/datos/dataset_estandarizado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30859-6E0E-4A81-BDAA-DD17D64B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Yulissa Torres Quezada</dc:creator>
  <cp:keywords/>
  <dc:description/>
  <cp:lastModifiedBy>Yulissa Torres Quezada</cp:lastModifiedBy>
  <cp:revision>8</cp:revision>
  <cp:lastPrinted>2021-06-10T06:31:00Z</cp:lastPrinted>
  <dcterms:created xsi:type="dcterms:W3CDTF">2021-06-11T17:48:00Z</dcterms:created>
  <dcterms:modified xsi:type="dcterms:W3CDTF">2021-07-06T04:18:00Z</dcterms:modified>
</cp:coreProperties>
</file>