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5D6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Make a call (B sample)</w:t>
      </w:r>
    </w:p>
    <w:p w14:paraId="106BBD00" w14:textId="4A40ECC2" w:rsidR="00A95363" w:rsidRPr="00A95363" w:rsidRDefault="00A95363" w:rsidP="00A95363">
      <w:pPr>
        <w:rPr>
          <w:b/>
          <w:bCs/>
          <w:lang w:val="en-US"/>
        </w:rPr>
      </w:pPr>
      <w:r w:rsidRPr="00A95363">
        <w:rPr>
          <w:b/>
          <w:bCs/>
          <w:lang w:val="en-US"/>
        </w:rPr>
        <w:t>Functional Description:</w:t>
      </w:r>
    </w:p>
    <w:p w14:paraId="49670479" w14:textId="28C87940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Users can dial through IVI and make phone calls</w:t>
      </w:r>
      <w:r w:rsidR="0017788E">
        <w:rPr>
          <w:lang w:val="en-US"/>
        </w:rPr>
        <w:t xml:space="preserve">. Calls can be </w:t>
      </w:r>
      <w:r w:rsidRPr="00A95363">
        <w:rPr>
          <w:lang w:val="en-US"/>
        </w:rPr>
        <w:t>made through SWP</w:t>
      </w:r>
      <w:r w:rsidR="0017788E">
        <w:rPr>
          <w:lang w:val="en-US"/>
        </w:rPr>
        <w:t xml:space="preserve"> in any PRND mode</w:t>
      </w:r>
      <w:r w:rsidRPr="00A95363">
        <w:rPr>
          <w:lang w:val="en-US"/>
        </w:rPr>
        <w:t>.</w:t>
      </w:r>
    </w:p>
    <w:p w14:paraId="1023847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1. Enabling conditions (</w:t>
      </w:r>
      <w:proofErr w:type="spellStart"/>
      <w:r w:rsidRPr="00A95363">
        <w:rPr>
          <w:lang w:val="en-US"/>
        </w:rPr>
        <w:t>a&amp;b&amp;c</w:t>
      </w:r>
      <w:proofErr w:type="spellEnd"/>
      <w:r w:rsidRPr="00A95363">
        <w:rPr>
          <w:lang w:val="en-US"/>
        </w:rPr>
        <w:t>):</w:t>
      </w:r>
    </w:p>
    <w:p w14:paraId="3D9E1316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a. IVI system </w:t>
      </w:r>
      <w:proofErr w:type="gramStart"/>
      <w:r w:rsidRPr="00A95363">
        <w:rPr>
          <w:lang w:val="en-US"/>
        </w:rPr>
        <w:t>startup;</w:t>
      </w:r>
      <w:proofErr w:type="gramEnd"/>
    </w:p>
    <w:p w14:paraId="744F19DE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b. User can operate </w:t>
      </w:r>
      <w:proofErr w:type="gramStart"/>
      <w:r w:rsidRPr="00A95363">
        <w:rPr>
          <w:lang w:val="en-US"/>
        </w:rPr>
        <w:t>SWP;</w:t>
      </w:r>
      <w:proofErr w:type="gramEnd"/>
    </w:p>
    <w:p w14:paraId="19A0428D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c. Mobile Bluetooth connected.</w:t>
      </w:r>
    </w:p>
    <w:p w14:paraId="3425DA17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2. Trigger conditions (</w:t>
      </w:r>
      <w:proofErr w:type="spellStart"/>
      <w:r w:rsidRPr="00A95363">
        <w:rPr>
          <w:lang w:val="en-US"/>
        </w:rPr>
        <w:t>a|b|c|d|e|f</w:t>
      </w:r>
      <w:proofErr w:type="spellEnd"/>
      <w:r w:rsidRPr="00A95363">
        <w:rPr>
          <w:lang w:val="en-US"/>
        </w:rPr>
        <w:t>):</w:t>
      </w:r>
    </w:p>
    <w:p w14:paraId="2B2C670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a. </w:t>
      </w:r>
      <w:proofErr w:type="spellStart"/>
      <w:r w:rsidRPr="00A95363">
        <w:rPr>
          <w:lang w:val="en-US"/>
        </w:rPr>
        <w:t>Toggledialpad</w:t>
      </w:r>
      <w:proofErr w:type="spellEnd"/>
      <w:r w:rsidRPr="00A95363">
        <w:rPr>
          <w:lang w:val="en-US"/>
        </w:rPr>
        <w:t xml:space="preserve"> via SWP to make a call, if the driver doesn't have this number in </w:t>
      </w:r>
      <w:proofErr w:type="spellStart"/>
      <w:proofErr w:type="gramStart"/>
      <w:r w:rsidRPr="00A95363">
        <w:rPr>
          <w:lang w:val="en-US"/>
        </w:rPr>
        <w:t>contacts,Enter</w:t>
      </w:r>
      <w:proofErr w:type="spellEnd"/>
      <w:proofErr w:type="gramEnd"/>
      <w:r w:rsidRPr="00A95363">
        <w:rPr>
          <w:lang w:val="en-US"/>
        </w:rPr>
        <w:t xml:space="preserve"> the phone number on the </w:t>
      </w:r>
      <w:proofErr w:type="spellStart"/>
      <w:r w:rsidRPr="00A95363">
        <w:rPr>
          <w:lang w:val="en-US"/>
        </w:rPr>
        <w:t>dialpad</w:t>
      </w:r>
      <w:proofErr w:type="spellEnd"/>
      <w:r w:rsidRPr="00A95363">
        <w:rPr>
          <w:lang w:val="en-US"/>
        </w:rPr>
        <w:t xml:space="preserve"> to make a call.</w:t>
      </w:r>
    </w:p>
    <w:p w14:paraId="6179DDC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b. Make a call through voice </w:t>
      </w:r>
      <w:proofErr w:type="gramStart"/>
      <w:r w:rsidRPr="00A95363">
        <w:rPr>
          <w:lang w:val="en-US"/>
        </w:rPr>
        <w:t>commands;</w:t>
      </w:r>
      <w:proofErr w:type="gramEnd"/>
    </w:p>
    <w:p w14:paraId="1B3EBBE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c. Make a call through the mobile phone.</w:t>
      </w:r>
    </w:p>
    <w:p w14:paraId="50BBF3E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Make a phone call. Trigger a call via connected phone.</w:t>
      </w:r>
    </w:p>
    <w:p w14:paraId="55897E7F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d. Toggle 'Call</w:t>
      </w:r>
      <w:proofErr w:type="gramStart"/>
      <w:r w:rsidRPr="00A95363">
        <w:rPr>
          <w:lang w:val="en-US"/>
        </w:rPr>
        <w:t>' menu</w:t>
      </w:r>
      <w:proofErr w:type="gramEnd"/>
      <w:r w:rsidRPr="00A95363">
        <w:rPr>
          <w:lang w:val="en-US"/>
        </w:rPr>
        <w:t xml:space="preserve"> option (where driver can see recent calls) via SWP to make a </w:t>
      </w:r>
      <w:proofErr w:type="gramStart"/>
      <w:r w:rsidRPr="00A95363">
        <w:rPr>
          <w:lang w:val="en-US"/>
        </w:rPr>
        <w:t>call;</w:t>
      </w:r>
      <w:proofErr w:type="gramEnd"/>
    </w:p>
    <w:p w14:paraId="16C6BF35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e. Driver </w:t>
      </w:r>
      <w:proofErr w:type="gramStart"/>
      <w:r w:rsidRPr="00A95363">
        <w:rPr>
          <w:lang w:val="en-US"/>
        </w:rPr>
        <w:t>select</w:t>
      </w:r>
      <w:proofErr w:type="gramEnd"/>
      <w:r w:rsidRPr="00A95363">
        <w:rPr>
          <w:lang w:val="en-US"/>
        </w:rPr>
        <w:t xml:space="preserve"> contact for calling in synchronized phonebook via </w:t>
      </w:r>
      <w:proofErr w:type="gramStart"/>
      <w:r w:rsidRPr="00A95363">
        <w:rPr>
          <w:lang w:val="en-US"/>
        </w:rPr>
        <w:t>SWP;</w:t>
      </w:r>
      <w:proofErr w:type="gramEnd"/>
    </w:p>
    <w:p w14:paraId="61A20B66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f. IVI stores and displays the phone number of the roadside assistance hotline in advance, and users click on SWP to call the roadside assistance </w:t>
      </w:r>
      <w:proofErr w:type="gramStart"/>
      <w:r w:rsidRPr="00A95363">
        <w:rPr>
          <w:lang w:val="en-US"/>
        </w:rPr>
        <w:t>hotline;</w:t>
      </w:r>
      <w:proofErr w:type="gramEnd"/>
    </w:p>
    <w:p w14:paraId="209C3C45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3. Execution output (</w:t>
      </w:r>
      <w:proofErr w:type="spellStart"/>
      <w:r w:rsidRPr="00A95363">
        <w:rPr>
          <w:lang w:val="en-US"/>
        </w:rPr>
        <w:t>a&amp;b&amp;c&amp;d&amp;e&amp;f&amp;g</w:t>
      </w:r>
      <w:proofErr w:type="spellEnd"/>
      <w:r w:rsidRPr="00A95363">
        <w:rPr>
          <w:lang w:val="en-US"/>
        </w:rPr>
        <w:t>):</w:t>
      </w:r>
    </w:p>
    <w:p w14:paraId="24C0F258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a. The </w:t>
      </w:r>
      <w:proofErr w:type="spellStart"/>
      <w:r w:rsidRPr="00A95363">
        <w:rPr>
          <w:lang w:val="en-US"/>
        </w:rPr>
        <w:t>dialpad</w:t>
      </w:r>
      <w:proofErr w:type="spellEnd"/>
      <w:r w:rsidRPr="00A95363">
        <w:rPr>
          <w:lang w:val="en-US"/>
        </w:rPr>
        <w:t xml:space="preserve"> interface has a numeric keyboard and dialing software </w:t>
      </w:r>
      <w:proofErr w:type="gramStart"/>
      <w:r w:rsidRPr="00A95363">
        <w:rPr>
          <w:lang w:val="en-US"/>
        </w:rPr>
        <w:t>buttons;</w:t>
      </w:r>
      <w:proofErr w:type="gramEnd"/>
    </w:p>
    <w:p w14:paraId="191DD431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b. After dialing, click the dial soft button to enter the call interface, and the phone call is </w:t>
      </w:r>
      <w:proofErr w:type="gramStart"/>
      <w:r w:rsidRPr="00A95363">
        <w:rPr>
          <w:lang w:val="en-US"/>
        </w:rPr>
        <w:t>dialed;</w:t>
      </w:r>
      <w:proofErr w:type="gramEnd"/>
    </w:p>
    <w:p w14:paraId="28621473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After entering a number on the phone, the phone is dialed. </w:t>
      </w:r>
      <w:proofErr w:type="spellStart"/>
      <w:r w:rsidRPr="00A95363">
        <w:rPr>
          <w:lang w:val="en-US"/>
        </w:rPr>
        <w:t>dialpad</w:t>
      </w:r>
      <w:proofErr w:type="spellEnd"/>
      <w:r w:rsidRPr="00A95363">
        <w:rPr>
          <w:lang w:val="en-US"/>
        </w:rPr>
        <w:t xml:space="preserve">, click the dialing software button to enter the calling interface, and the mobile phone will make a </w:t>
      </w:r>
      <w:proofErr w:type="gramStart"/>
      <w:r w:rsidRPr="00A95363">
        <w:rPr>
          <w:lang w:val="en-US"/>
        </w:rPr>
        <w:t>call;</w:t>
      </w:r>
      <w:proofErr w:type="gramEnd"/>
    </w:p>
    <w:p w14:paraId="55B73F8A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c. When the dialed number is not answered, click the hang-up soft button to interrupt the number dialing.</w:t>
      </w:r>
    </w:p>
    <w:p w14:paraId="720D8113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When the dialed number is not answered, you can click the hang up soft button to interrupt the number call.</w:t>
      </w:r>
    </w:p>
    <w:p w14:paraId="0B1D9DFB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d. After the call is dialed, IVI activates and switches the audio channel to the Bluetooth phone, and IVI synchronizes call operation with </w:t>
      </w:r>
      <w:proofErr w:type="gramStart"/>
      <w:r w:rsidRPr="00A95363">
        <w:rPr>
          <w:lang w:val="en-US"/>
        </w:rPr>
        <w:t>smartphone;</w:t>
      </w:r>
      <w:proofErr w:type="gramEnd"/>
    </w:p>
    <w:p w14:paraId="0A426534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IVI automatically activates and switches to the mobile audio channel.</w:t>
      </w:r>
    </w:p>
    <w:p w14:paraId="30312627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e. During the call, display the call status through </w:t>
      </w:r>
      <w:proofErr w:type="gramStart"/>
      <w:r w:rsidRPr="00A95363">
        <w:rPr>
          <w:lang w:val="en-US"/>
        </w:rPr>
        <w:t>SWP;</w:t>
      </w:r>
      <w:proofErr w:type="gramEnd"/>
    </w:p>
    <w:p w14:paraId="68916ABA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f. Driver inputs numbers in a tone mode during the call via </w:t>
      </w:r>
      <w:proofErr w:type="gramStart"/>
      <w:r w:rsidRPr="00A95363">
        <w:rPr>
          <w:lang w:val="en-US"/>
        </w:rPr>
        <w:t>SWP;</w:t>
      </w:r>
      <w:proofErr w:type="gramEnd"/>
    </w:p>
    <w:p w14:paraId="2DB84321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g. After the user clicks to make a roadside assistance hotline call, IVI dials the number of the roadside assistance hotline call through their mobile </w:t>
      </w:r>
      <w:proofErr w:type="gramStart"/>
      <w:r w:rsidRPr="00A95363">
        <w:rPr>
          <w:lang w:val="en-US"/>
        </w:rPr>
        <w:t>phone;</w:t>
      </w:r>
      <w:proofErr w:type="gramEnd"/>
    </w:p>
    <w:p w14:paraId="10F40F80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4. Exit conditions (</w:t>
      </w:r>
      <w:proofErr w:type="spellStart"/>
      <w:r w:rsidRPr="00A95363">
        <w:rPr>
          <w:lang w:val="en-US"/>
        </w:rPr>
        <w:t>a|b|c|d</w:t>
      </w:r>
      <w:proofErr w:type="spellEnd"/>
      <w:r w:rsidRPr="00A95363">
        <w:rPr>
          <w:lang w:val="en-US"/>
        </w:rPr>
        <w:t>):</w:t>
      </w:r>
    </w:p>
    <w:p w14:paraId="7E03520D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lastRenderedPageBreak/>
        <w:t xml:space="preserve">a. IVI system </w:t>
      </w:r>
      <w:proofErr w:type="gramStart"/>
      <w:r w:rsidRPr="00A95363">
        <w:rPr>
          <w:lang w:val="en-US"/>
        </w:rPr>
        <w:t>shutdown;</w:t>
      </w:r>
      <w:proofErr w:type="gramEnd"/>
    </w:p>
    <w:p w14:paraId="606FB189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b. Bluetooth disconnected.</w:t>
      </w:r>
    </w:p>
    <w:p w14:paraId="37FAB581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c. User stopped </w:t>
      </w:r>
      <w:proofErr w:type="gramStart"/>
      <w:r w:rsidRPr="00A95363">
        <w:rPr>
          <w:lang w:val="en-US"/>
        </w:rPr>
        <w:t>call</w:t>
      </w:r>
      <w:proofErr w:type="gramEnd"/>
      <w:r w:rsidRPr="00A95363">
        <w:rPr>
          <w:lang w:val="en-US"/>
        </w:rPr>
        <w:t>.</w:t>
      </w:r>
    </w:p>
    <w:p w14:paraId="2811DC73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d. The other party hung up the phone.</w:t>
      </w:r>
    </w:p>
    <w:p w14:paraId="5042DF4C" w14:textId="77777777" w:rsidR="00A95363" w:rsidRPr="00A95363" w:rsidRDefault="00A95363" w:rsidP="00A95363">
      <w:pPr>
        <w:rPr>
          <w:lang w:val="en-US"/>
        </w:rPr>
      </w:pPr>
      <w:r w:rsidRPr="00A95363">
        <w:rPr>
          <w:lang w:val="en-US"/>
        </w:rPr>
        <w:t>Notes:</w:t>
      </w:r>
    </w:p>
    <w:p w14:paraId="59934B08" w14:textId="307D574E" w:rsidR="00A02562" w:rsidRPr="00A95363" w:rsidRDefault="00A95363" w:rsidP="00A95363">
      <w:pPr>
        <w:rPr>
          <w:lang w:val="en-US"/>
        </w:rPr>
      </w:pPr>
      <w:r w:rsidRPr="00A95363">
        <w:rPr>
          <w:lang w:val="en-US"/>
        </w:rPr>
        <w:t xml:space="preserve">If the Bluetooth phone is not connected, the user will receive a text prompt on the SWP Bluetooth phone page saying "No paired smartphone" when opening the phone </w:t>
      </w:r>
      <w:proofErr w:type="gramStart"/>
      <w:r w:rsidRPr="00A95363">
        <w:rPr>
          <w:lang w:val="en-US"/>
        </w:rPr>
        <w:t>application;</w:t>
      </w:r>
      <w:proofErr w:type="gramEnd"/>
    </w:p>
    <w:sectPr w:rsidR="00A02562" w:rsidRPr="00A9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41B0"/>
    <w:multiLevelType w:val="multilevel"/>
    <w:tmpl w:val="A314AA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940FE"/>
    <w:multiLevelType w:val="multilevel"/>
    <w:tmpl w:val="4030FC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5241F"/>
    <w:multiLevelType w:val="multilevel"/>
    <w:tmpl w:val="02F0F7E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53D0A"/>
    <w:multiLevelType w:val="multilevel"/>
    <w:tmpl w:val="C71E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A0DD4"/>
    <w:multiLevelType w:val="multilevel"/>
    <w:tmpl w:val="84D4312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C3450"/>
    <w:multiLevelType w:val="multilevel"/>
    <w:tmpl w:val="555878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568E3"/>
    <w:multiLevelType w:val="multilevel"/>
    <w:tmpl w:val="15C8043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707B5"/>
    <w:multiLevelType w:val="multilevel"/>
    <w:tmpl w:val="B82C0B4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95766"/>
    <w:multiLevelType w:val="multilevel"/>
    <w:tmpl w:val="71D0AFE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A2786"/>
    <w:multiLevelType w:val="multilevel"/>
    <w:tmpl w:val="11AC426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B653B"/>
    <w:multiLevelType w:val="multilevel"/>
    <w:tmpl w:val="BEE026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733A4"/>
    <w:multiLevelType w:val="multilevel"/>
    <w:tmpl w:val="D1DC758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CC4085"/>
    <w:multiLevelType w:val="multilevel"/>
    <w:tmpl w:val="CB868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87A08"/>
    <w:multiLevelType w:val="multilevel"/>
    <w:tmpl w:val="BEA2D01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390951"/>
    <w:multiLevelType w:val="multilevel"/>
    <w:tmpl w:val="2F74C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9C2FCE"/>
    <w:multiLevelType w:val="multilevel"/>
    <w:tmpl w:val="6BB46D4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7699B"/>
    <w:multiLevelType w:val="multilevel"/>
    <w:tmpl w:val="67F6A0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0B3E97"/>
    <w:multiLevelType w:val="multilevel"/>
    <w:tmpl w:val="DA30FF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8C6BC9"/>
    <w:multiLevelType w:val="multilevel"/>
    <w:tmpl w:val="A8F8B04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1235D2"/>
    <w:multiLevelType w:val="multilevel"/>
    <w:tmpl w:val="D4C8B22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18568C"/>
    <w:multiLevelType w:val="multilevel"/>
    <w:tmpl w:val="DD4AF0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A7C2B"/>
    <w:multiLevelType w:val="multilevel"/>
    <w:tmpl w:val="A1304A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5859C4"/>
    <w:multiLevelType w:val="multilevel"/>
    <w:tmpl w:val="1968EC0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B25969"/>
    <w:multiLevelType w:val="multilevel"/>
    <w:tmpl w:val="C6DA35A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233023">
    <w:abstractNumId w:val="3"/>
  </w:num>
  <w:num w:numId="2" w16cid:durableId="269557753">
    <w:abstractNumId w:val="16"/>
  </w:num>
  <w:num w:numId="3" w16cid:durableId="241575061">
    <w:abstractNumId w:val="5"/>
  </w:num>
  <w:num w:numId="4" w16cid:durableId="955407175">
    <w:abstractNumId w:val="18"/>
  </w:num>
  <w:num w:numId="5" w16cid:durableId="1179588265">
    <w:abstractNumId w:val="0"/>
  </w:num>
  <w:num w:numId="6" w16cid:durableId="367416022">
    <w:abstractNumId w:val="20"/>
  </w:num>
  <w:num w:numId="7" w16cid:durableId="1693991634">
    <w:abstractNumId w:val="6"/>
  </w:num>
  <w:num w:numId="8" w16cid:durableId="1321427111">
    <w:abstractNumId w:val="10"/>
  </w:num>
  <w:num w:numId="9" w16cid:durableId="619149732">
    <w:abstractNumId w:val="22"/>
  </w:num>
  <w:num w:numId="10" w16cid:durableId="1009327658">
    <w:abstractNumId w:val="19"/>
  </w:num>
  <w:num w:numId="11" w16cid:durableId="1996177383">
    <w:abstractNumId w:val="23"/>
  </w:num>
  <w:num w:numId="12" w16cid:durableId="364646684">
    <w:abstractNumId w:val="12"/>
  </w:num>
  <w:num w:numId="13" w16cid:durableId="1966303829">
    <w:abstractNumId w:val="1"/>
  </w:num>
  <w:num w:numId="14" w16cid:durableId="483081339">
    <w:abstractNumId w:val="21"/>
  </w:num>
  <w:num w:numId="15" w16cid:durableId="1109008834">
    <w:abstractNumId w:val="8"/>
  </w:num>
  <w:num w:numId="16" w16cid:durableId="947657148">
    <w:abstractNumId w:val="2"/>
  </w:num>
  <w:num w:numId="17" w16cid:durableId="554663680">
    <w:abstractNumId w:val="11"/>
  </w:num>
  <w:num w:numId="18" w16cid:durableId="779491171">
    <w:abstractNumId w:val="9"/>
  </w:num>
  <w:num w:numId="19" w16cid:durableId="258098861">
    <w:abstractNumId w:val="4"/>
  </w:num>
  <w:num w:numId="20" w16cid:durableId="1805465036">
    <w:abstractNumId w:val="14"/>
  </w:num>
  <w:num w:numId="21" w16cid:durableId="2042391915">
    <w:abstractNumId w:val="17"/>
  </w:num>
  <w:num w:numId="22" w16cid:durableId="457915587">
    <w:abstractNumId w:val="7"/>
  </w:num>
  <w:num w:numId="23" w16cid:durableId="1082143924">
    <w:abstractNumId w:val="13"/>
  </w:num>
  <w:num w:numId="24" w16cid:durableId="8065809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63"/>
    <w:rsid w:val="000F74EE"/>
    <w:rsid w:val="0017788E"/>
    <w:rsid w:val="001D283C"/>
    <w:rsid w:val="00645AB0"/>
    <w:rsid w:val="00712A02"/>
    <w:rsid w:val="00A02562"/>
    <w:rsid w:val="00A95363"/>
    <w:rsid w:val="00AF3499"/>
    <w:rsid w:val="00E260B1"/>
    <w:rsid w:val="00E9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9479"/>
  <w15:chartTrackingRefBased/>
  <w15:docId w15:val="{4C9C365C-D5DE-4FC4-A4D7-91EFAAEE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3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3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3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3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Дупак</dc:creator>
  <cp:keywords/>
  <dc:description/>
  <cp:lastModifiedBy>Александр Дупак</cp:lastModifiedBy>
  <cp:revision>3</cp:revision>
  <dcterms:created xsi:type="dcterms:W3CDTF">2024-11-09T13:13:00Z</dcterms:created>
  <dcterms:modified xsi:type="dcterms:W3CDTF">2024-11-09T13:14:00Z</dcterms:modified>
</cp:coreProperties>
</file>