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endnotes.xml" ContentType="application/vnd.openxmlformats-officedocument.wordprocessingml.end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numbering.xml" ContentType="application/vnd.openxmlformats-officedocument.wordprocessingml.numbering+xml"/>
  <Override PartName="/word/glossary/document.xml" ContentType="application/vnd.openxmlformats-officedocument.wordprocessingml.document.glossary+xml"/>
  <Override PartName="/customXml/itemProps1.xml" ContentType="application/vnd.openxmlformats-officedocument.customXmlProperties+xml"/>
  <Override PartName="/word/glossary/webSettings.xml" ContentType="application/vnd.openxmlformats-officedocument.wordprocessingml.webSettings+xml"/>
  <Override PartName="/word/glossary/footnotes.xml" ContentType="application/vnd.openxmlformats-officedocument.wordprocessingml.footnotes+xml"/>
  <Override PartName="/word/footnotes.xml" ContentType="application/vnd.openxmlformats-officedocument.wordprocessingml.footnote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contextualSpacing/>
        <w:ind w:firstLine="0"/>
        <w:spacing w:line="240" w:lineRule="auto"/>
        <w:tabs>
          <w:tab w:val="left" w:pos="216" w:leader="none"/>
        </w:tabs>
        <w:rPr>
          <w:rFonts w:eastAsia="Times New Roman" w:cs="Times New Roman"/>
          <w:color w:val="auto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color w:val="auto"/>
          <w:sz w:val="24"/>
          <w:szCs w:val="24"/>
          <w:lang w:eastAsia="ru-RU"/>
          <w14:ligatures w14:val="none"/>
        </w:rPr>
      </w:r>
      <w:r>
        <w:rPr>
          <w:rFonts w:eastAsia="Times New Roman" w:cs="Times New Roman"/>
          <w:color w:val="auto"/>
          <w:sz w:val="24"/>
          <w:szCs w:val="24"/>
          <w:lang w:eastAsia="ru-RU"/>
          <w14:ligatures w14:val="none"/>
        </w:rPr>
      </w:r>
      <w:r>
        <w:rPr>
          <w:rFonts w:eastAsia="Times New Roman" w:cs="Times New Roman"/>
          <w:color w:val="auto"/>
          <w:sz w:val="24"/>
          <w:szCs w:val="24"/>
          <w:lang w:eastAsia="ru-RU"/>
          <w14:ligatures w14:val="none"/>
        </w:rPr>
      </w:r>
    </w:p>
    <w:p>
      <w:pPr>
        <w:ind w:firstLine="0"/>
        <w:jc w:val="center"/>
        <w:spacing w:line="312" w:lineRule="auto"/>
        <w:rPr>
          <w:rFonts w:eastAsia="Times New Roman" w:cs="Times New Roman"/>
          <w:b/>
          <w:color w:val="auto"/>
          <w:sz w:val="26"/>
          <w:szCs w:val="26"/>
          <w:lang w:eastAsia="ru-RU"/>
          <w14:ligatures w14:val="none"/>
        </w:rPr>
      </w:pPr>
      <w:r>
        <w:rPr>
          <w:rFonts w:eastAsia="Times New Roman" w:cs="Times New Roman"/>
          <w:b/>
          <w:color w:val="auto"/>
          <w:sz w:val="26"/>
          <w:szCs w:val="26"/>
          <w:lang w:eastAsia="ru-RU"/>
          <w14:ligatures w14:val="none"/>
        </w:rPr>
        <w:t xml:space="preserve">Министерство науки и высшего образования Российской Федерации</w:t>
      </w:r>
      <w:r>
        <w:rPr>
          <w:rFonts w:eastAsia="Times New Roman" w:cs="Times New Roman"/>
          <w:b/>
          <w:color w:val="auto"/>
          <w:sz w:val="26"/>
          <w:szCs w:val="26"/>
          <w:lang w:eastAsia="ru-RU"/>
          <w14:ligatures w14:val="none"/>
        </w:rPr>
      </w:r>
      <w:r>
        <w:rPr>
          <w:rFonts w:eastAsia="Times New Roman" w:cs="Times New Roman"/>
          <w:b/>
          <w:color w:val="auto"/>
          <w:sz w:val="26"/>
          <w:szCs w:val="26"/>
          <w:lang w:eastAsia="ru-RU"/>
          <w14:ligatures w14:val="none"/>
        </w:rPr>
      </w:r>
    </w:p>
    <w:p>
      <w:pPr>
        <w:ind w:firstLine="0"/>
        <w:jc w:val="center"/>
        <w:rPr>
          <w:rFonts w:eastAsia="Calibri" w:cs="Times New Roman"/>
          <w:b/>
          <w:color w:val="auto"/>
          <w:sz w:val="26"/>
          <w:szCs w:val="26"/>
          <w:lang w:eastAsia="ru-RU"/>
          <w14:ligatures w14:val="none"/>
        </w:rPr>
      </w:pPr>
      <w:r>
        <w:rPr>
          <w:rFonts w:eastAsia="Calibri" w:cs="Times New Roman"/>
          <w:b/>
          <w:caps/>
          <w:color w:val="auto"/>
          <w:sz w:val="16"/>
          <w:szCs w:val="16"/>
          <w:lang w:eastAsia="ru-RU"/>
          <w14:ligatures w14:val="none"/>
        </w:rPr>
        <w:t xml:space="preserve">федеральное государственное автономное образовательное учреждение высшего образования</w:t>
      </w:r>
      <w:r>
        <w:rPr>
          <w:rFonts w:eastAsia="Calibri" w:cs="Times New Roman"/>
          <w:b/>
          <w:color w:val="auto"/>
          <w:sz w:val="26"/>
          <w:szCs w:val="26"/>
          <w:lang w:eastAsia="ru-RU"/>
          <w14:ligatures w14:val="none"/>
        </w:rPr>
      </w:r>
      <w:r>
        <w:rPr>
          <w:rFonts w:eastAsia="Calibri" w:cs="Times New Roman"/>
          <w:b/>
          <w:color w:val="auto"/>
          <w:sz w:val="26"/>
          <w:szCs w:val="26"/>
          <w:lang w:eastAsia="ru-RU"/>
          <w14:ligatures w14:val="none"/>
        </w:rPr>
      </w:r>
    </w:p>
    <w:p>
      <w:pPr>
        <w:ind w:firstLine="0"/>
        <w:jc w:val="center"/>
        <w:spacing w:line="312" w:lineRule="auto"/>
        <w:rPr>
          <w:rFonts w:eastAsia="Times New Roman" w:cs="Times New Roman"/>
          <w:b/>
          <w:color w:val="auto"/>
          <w:sz w:val="26"/>
          <w:szCs w:val="26"/>
          <w:lang w:eastAsia="ru-RU"/>
          <w14:ligatures w14:val="none"/>
        </w:rPr>
      </w:pPr>
      <w:r>
        <w:rPr>
          <w:rFonts w:eastAsia="Times New Roman" w:cs="Times New Roman"/>
          <w:b/>
          <w:color w:val="auto"/>
          <w:sz w:val="26"/>
          <w:szCs w:val="26"/>
          <w:lang w:eastAsia="ru-RU"/>
          <w14:ligatures w14:val="none"/>
        </w:rPr>
        <w:t xml:space="preserve">«Национальный исследовательский университет ИТМО»</w:t>
      </w:r>
      <w:r>
        <w:rPr>
          <w:rFonts w:eastAsia="Times New Roman" w:cs="Times New Roman"/>
          <w:b/>
          <w:color w:val="auto"/>
          <w:sz w:val="26"/>
          <w:szCs w:val="26"/>
          <w:lang w:eastAsia="ru-RU"/>
          <w14:ligatures w14:val="none"/>
        </w:rPr>
      </w:r>
      <w:r>
        <w:rPr>
          <w:rFonts w:eastAsia="Times New Roman" w:cs="Times New Roman"/>
          <w:b/>
          <w:color w:val="auto"/>
          <w:sz w:val="26"/>
          <w:szCs w:val="26"/>
          <w:lang w:eastAsia="ru-RU"/>
          <w14:ligatures w14:val="none"/>
        </w:rPr>
      </w:r>
    </w:p>
    <w:p>
      <w:pPr>
        <w:ind w:firstLine="0"/>
        <w:jc w:val="center"/>
        <w:spacing w:line="312" w:lineRule="auto"/>
        <w:rPr>
          <w:rFonts w:eastAsia="Times New Roman" w:cs="Times New Roman"/>
          <w:b/>
          <w:color w:val="auto"/>
          <w:sz w:val="26"/>
          <w:szCs w:val="26"/>
          <w:lang w:eastAsia="ru-RU"/>
          <w14:ligatures w14:val="none"/>
        </w:rPr>
      </w:pPr>
      <w:r>
        <w:rPr>
          <w:rFonts w:eastAsia="Times New Roman" w:cs="Times New Roman"/>
          <w:b/>
          <w:color w:val="auto"/>
          <w:sz w:val="26"/>
          <w:szCs w:val="26"/>
          <w:lang w:eastAsia="ru-RU"/>
          <w14:ligatures w14:val="none"/>
        </w:rPr>
        <w:t xml:space="preserve">(Университет ИТМО)</w:t>
      </w:r>
      <w:r>
        <w:rPr>
          <w:rFonts w:eastAsia="Times New Roman" w:cs="Times New Roman"/>
          <w:b/>
          <w:color w:val="auto"/>
          <w:sz w:val="26"/>
          <w:szCs w:val="26"/>
          <w:lang w:eastAsia="ru-RU"/>
          <w14:ligatures w14:val="none"/>
        </w:rPr>
      </w:r>
      <w:r>
        <w:rPr>
          <w:rFonts w:eastAsia="Times New Roman" w:cs="Times New Roman"/>
          <w:b/>
          <w:color w:val="auto"/>
          <w:sz w:val="26"/>
          <w:szCs w:val="26"/>
          <w:lang w:eastAsia="ru-RU"/>
          <w14:ligatures w14:val="none"/>
        </w:rPr>
      </w:r>
    </w:p>
    <w:p>
      <w:pPr>
        <w:ind w:left="708" w:firstLine="0"/>
        <w:spacing w:line="240" w:lineRule="auto"/>
        <w:rPr>
          <w:rFonts w:eastAsia="Times New Roman" w:cs="Times New Roman"/>
          <w:b/>
          <w:color w:val="auto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b/>
          <w:color w:val="auto"/>
          <w:sz w:val="24"/>
          <w:szCs w:val="24"/>
          <w:lang w:eastAsia="ru-RU"/>
          <w14:ligatures w14:val="none"/>
        </w:rPr>
      </w:r>
      <w:r>
        <w:rPr>
          <w:rFonts w:eastAsia="Times New Roman" w:cs="Times New Roman"/>
          <w:b/>
          <w:color w:val="auto"/>
          <w:sz w:val="24"/>
          <w:szCs w:val="24"/>
          <w:lang w:eastAsia="ru-RU"/>
          <w14:ligatures w14:val="none"/>
        </w:rPr>
      </w:r>
      <w:r>
        <w:rPr>
          <w:rFonts w:eastAsia="Times New Roman" w:cs="Times New Roman"/>
          <w:b/>
          <w:color w:val="auto"/>
          <w:sz w:val="24"/>
          <w:szCs w:val="24"/>
          <w:lang w:eastAsia="ru-RU"/>
          <w14:ligatures w14:val="none"/>
        </w:rPr>
      </w:r>
    </w:p>
    <w:p>
      <w:pPr>
        <w:ind w:left="708" w:firstLine="0"/>
        <w:spacing w:line="240" w:lineRule="auto"/>
        <w:rPr>
          <w:rFonts w:eastAsia="Times New Roman" w:cs="Times New Roman"/>
          <w:b/>
          <w:color w:val="auto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b/>
          <w:color w:val="auto"/>
          <w:sz w:val="24"/>
          <w:szCs w:val="24"/>
          <w:lang w:eastAsia="ru-RU"/>
          <w14:ligatures w14:val="none"/>
        </w:rPr>
        <w:t xml:space="preserve">Факультет        </w:t>
      </w:r>
      <w:sdt>
        <w:sdtPr>
          <w15:appearance w15:val="boundingBox"/>
          <w:id w:val="3075756"/>
          <w:placeholder>
            <w:docPart w:val="C42110545E7249F098E1D8C928059715"/>
          </w:placeholder>
          <w:rPr>
            <w:rFonts w:eastAsia="Times New Roman" w:cs="Times New Roman"/>
            <w:b/>
            <w:color w:val="auto"/>
            <w:szCs w:val="20"/>
            <w:lang w:eastAsia="ru-RU"/>
            <w14:ligatures w14:val="none"/>
          </w:rPr>
        </w:sdtPr>
        <w:sdtContent>
          <w:r>
            <w:rPr>
              <w:rFonts w:eastAsia="Times New Roman" w:cs="Times New Roman"/>
              <w:b/>
              <w:color w:val="auto"/>
              <w:szCs w:val="20"/>
              <w:lang w:eastAsia="ru-RU"/>
              <w14:ligatures w14:val="none"/>
            </w:rPr>
            <w:t xml:space="preserve">ПИиКТ</w:t>
          </w:r>
        </w:sdtContent>
      </w:sdt>
      <w:r>
        <w:rPr>
          <w:rFonts w:eastAsia="Times New Roman" w:cs="Times New Roman"/>
          <w:b/>
          <w:color w:val="auto"/>
          <w:sz w:val="24"/>
          <w:szCs w:val="24"/>
          <w:lang w:eastAsia="ru-RU"/>
          <w14:ligatures w14:val="none"/>
        </w:rPr>
      </w:r>
      <w:r>
        <w:rPr>
          <w:rFonts w:eastAsia="Times New Roman" w:cs="Times New Roman"/>
          <w:b/>
          <w:color w:val="auto"/>
          <w:sz w:val="24"/>
          <w:szCs w:val="24"/>
          <w:lang w:eastAsia="ru-RU"/>
          <w14:ligatures w14:val="none"/>
        </w:rPr>
      </w:r>
    </w:p>
    <w:p>
      <w:pPr>
        <w:ind w:left="708" w:firstLine="0"/>
        <w:spacing w:line="240" w:lineRule="auto"/>
        <w:rPr>
          <w:rFonts w:eastAsia="Times New Roman" w:cs="Times New Roman"/>
          <w:b/>
          <w:color w:val="auto"/>
          <w:sz w:val="16"/>
          <w:szCs w:val="16"/>
          <w:lang w:eastAsia="ru-RU"/>
          <w14:ligatures w14:val="none"/>
        </w:rPr>
      </w:pPr>
      <w:r>
        <w:rPr>
          <w:rFonts w:eastAsia="Times New Roman" w:cs="Times New Roman"/>
          <w:b/>
          <w:color w:val="auto"/>
          <w:sz w:val="16"/>
          <w:szCs w:val="16"/>
          <w:lang w:eastAsia="ru-RU"/>
          <w14:ligatures w14:val="none"/>
        </w:rPr>
        <w:tab/>
      </w:r>
      <w:r>
        <w:rPr>
          <w:rFonts w:eastAsia="Times New Roman" w:cs="Times New Roman"/>
          <w:b/>
          <w:color w:val="auto"/>
          <w:sz w:val="16"/>
          <w:szCs w:val="16"/>
          <w:lang w:eastAsia="ru-RU"/>
          <w14:ligatures w14:val="none"/>
        </w:rPr>
        <w:tab/>
      </w:r>
      <w:r>
        <w:rPr>
          <w:rFonts w:eastAsia="Times New Roman" w:cs="Times New Roman"/>
          <w:b/>
          <w:color w:val="auto"/>
          <w:sz w:val="16"/>
          <w:szCs w:val="16"/>
          <w:lang w:eastAsia="ru-RU"/>
          <w14:ligatures w14:val="none"/>
        </w:rPr>
        <w:tab/>
      </w:r>
      <w:r>
        <w:rPr>
          <w:rFonts w:eastAsia="Times New Roman" w:cs="Times New Roman"/>
          <w:b/>
          <w:color w:val="auto"/>
          <w:sz w:val="16"/>
          <w:szCs w:val="16"/>
          <w:lang w:eastAsia="ru-RU"/>
          <w14:ligatures w14:val="none"/>
        </w:rPr>
        <w:tab/>
      </w:r>
      <w:r>
        <w:rPr>
          <w:rFonts w:eastAsia="Times New Roman" w:cs="Times New Roman"/>
          <w:b/>
          <w:color w:val="auto"/>
          <w:sz w:val="16"/>
          <w:szCs w:val="16"/>
          <w:lang w:eastAsia="ru-RU"/>
          <w14:ligatures w14:val="none"/>
        </w:rPr>
        <w:tab/>
      </w:r>
      <w:r>
        <w:rPr>
          <w:rFonts w:eastAsia="Times New Roman" w:cs="Times New Roman"/>
          <w:b/>
          <w:color w:val="auto"/>
          <w:sz w:val="16"/>
          <w:szCs w:val="16"/>
          <w:lang w:eastAsia="ru-RU"/>
          <w14:ligatures w14:val="none"/>
        </w:rPr>
        <w:tab/>
      </w:r>
      <w:r>
        <w:rPr>
          <w:rFonts w:eastAsia="Times New Roman" w:cs="Times New Roman"/>
          <w:b/>
          <w:color w:val="auto"/>
          <w:sz w:val="16"/>
          <w:szCs w:val="16"/>
          <w:lang w:eastAsia="ru-RU"/>
          <w14:ligatures w14:val="none"/>
        </w:rPr>
      </w:r>
      <w:r>
        <w:rPr>
          <w:rFonts w:eastAsia="Times New Roman" w:cs="Times New Roman"/>
          <w:b/>
          <w:color w:val="auto"/>
          <w:sz w:val="16"/>
          <w:szCs w:val="16"/>
          <w:lang w:eastAsia="ru-RU"/>
          <w14:ligatures w14:val="none"/>
        </w:rPr>
      </w:r>
    </w:p>
    <w:p>
      <w:pPr>
        <w:ind w:left="708" w:firstLine="0"/>
        <w:spacing w:line="240" w:lineRule="auto"/>
        <w:rPr>
          <w:rFonts w:eastAsia="Times New Roman" w:cs="Times New Roman"/>
          <w:b/>
          <w:color w:val="auto"/>
          <w:sz w:val="16"/>
          <w:szCs w:val="16"/>
          <w:lang w:eastAsia="ru-RU"/>
          <w14:ligatures w14:val="none"/>
        </w:rPr>
      </w:pPr>
      <w:r>
        <w:rPr>
          <w:rFonts w:eastAsia="Times New Roman" w:cs="Times New Roman"/>
          <w:b/>
          <w:color w:val="auto"/>
          <w:sz w:val="24"/>
          <w:szCs w:val="24"/>
          <w:lang w:eastAsia="ru-RU"/>
          <w14:ligatures w14:val="none"/>
        </w:rPr>
        <w:t xml:space="preserve">Образовательная программа</w:t>
      </w:r>
      <w:r>
        <w:rPr>
          <w:rFonts w:eastAsia="Times New Roman" w:cs="Times New Roman"/>
          <w:b/>
          <w:color w:val="auto"/>
          <w:sz w:val="16"/>
          <w:szCs w:val="16"/>
          <w:lang w:eastAsia="ru-RU"/>
          <w14:ligatures w14:val="none"/>
        </w:rPr>
        <w:t xml:space="preserve"> </w:t>
      </w:r>
      <w:sdt>
        <w:sdtPr>
          <w15:appearance w15:val="boundingBox"/>
          <w:id w:val="2026749617"/>
          <w:placeholder>
            <w:docPart w:val="469D5D071A984B9996C6A7DBE0248721"/>
          </w:placeholder>
          <w:rPr>
            <w:rFonts w:eastAsia="Times New Roman" w:cs="Times New Roman"/>
            <w:b/>
            <w:color w:val="auto"/>
            <w:szCs w:val="20"/>
            <w:lang w:eastAsia="ru-RU"/>
            <w14:ligatures w14:val="none"/>
          </w:rPr>
        </w:sdtPr>
        <w:sdtContent>
          <w:r>
            <w:rPr>
              <w:rFonts w:eastAsia="Times New Roman" w:cs="Times New Roman"/>
              <w:b/>
              <w:color w:val="auto"/>
              <w:szCs w:val="20"/>
              <w:lang w:eastAsia="ru-RU"/>
              <w14:ligatures w14:val="none"/>
            </w:rPr>
            <w:t xml:space="preserve">Веб-технологии</w:t>
          </w:r>
        </w:sdtContent>
      </w:sdt>
      <w:r>
        <w:rPr>
          <w:rFonts w:eastAsia="Times New Roman" w:cs="Times New Roman"/>
          <w:b/>
          <w:color w:val="auto"/>
          <w:sz w:val="16"/>
          <w:szCs w:val="16"/>
          <w:lang w:eastAsia="ru-RU"/>
          <w14:ligatures w14:val="none"/>
        </w:rPr>
      </w:r>
      <w:r>
        <w:rPr>
          <w:rFonts w:eastAsia="Times New Roman" w:cs="Times New Roman"/>
          <w:b/>
          <w:color w:val="auto"/>
          <w:sz w:val="16"/>
          <w:szCs w:val="16"/>
          <w:lang w:eastAsia="ru-RU"/>
          <w14:ligatures w14:val="none"/>
        </w:rPr>
      </w:r>
    </w:p>
    <w:p>
      <w:pPr>
        <w:ind w:left="708" w:firstLine="0"/>
        <w:spacing w:line="240" w:lineRule="auto"/>
        <w:rPr>
          <w:rFonts w:eastAsia="Times New Roman" w:cs="Times New Roman"/>
          <w:b/>
          <w:color w:val="auto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b/>
          <w:color w:val="auto"/>
          <w:sz w:val="24"/>
          <w:szCs w:val="24"/>
          <w:lang w:eastAsia="ru-RU"/>
          <w14:ligatures w14:val="none"/>
        </w:rPr>
      </w:r>
      <w:r>
        <w:rPr>
          <w:rFonts w:eastAsia="Times New Roman" w:cs="Times New Roman"/>
          <w:b/>
          <w:color w:val="auto"/>
          <w:sz w:val="24"/>
          <w:szCs w:val="24"/>
          <w:lang w:eastAsia="ru-RU"/>
          <w14:ligatures w14:val="none"/>
        </w:rPr>
      </w:r>
      <w:r>
        <w:rPr>
          <w:rFonts w:eastAsia="Times New Roman" w:cs="Times New Roman"/>
          <w:b/>
          <w:color w:val="auto"/>
          <w:sz w:val="24"/>
          <w:szCs w:val="24"/>
          <w:lang w:eastAsia="ru-RU"/>
          <w14:ligatures w14:val="none"/>
        </w:rPr>
      </w:r>
    </w:p>
    <w:p>
      <w:pPr>
        <w:ind w:left="708" w:firstLine="0"/>
        <w:spacing w:line="240" w:lineRule="auto"/>
        <w:rPr>
          <w:rFonts w:eastAsia="Times New Roman" w:cs="Times New Roman"/>
          <w:b/>
          <w:color w:val="auto"/>
          <w:sz w:val="16"/>
          <w:szCs w:val="16"/>
          <w:lang w:eastAsia="ru-RU"/>
          <w14:ligatures w14:val="none"/>
        </w:rPr>
      </w:pPr>
      <w:r>
        <w:rPr>
          <w:rFonts w:eastAsia="Times New Roman" w:cs="Times New Roman"/>
          <w:b/>
          <w:color w:val="auto"/>
          <w:sz w:val="24"/>
          <w:szCs w:val="24"/>
          <w:lang w:eastAsia="ru-RU"/>
          <w14:ligatures w14:val="none"/>
        </w:rPr>
        <w:t xml:space="preserve">Направление подготовки</w:t>
      </w:r>
      <w:r>
        <w:rPr>
          <w:rFonts w:eastAsia="Times New Roman" w:cs="Times New Roman"/>
          <w:b/>
          <w:color w:val="auto"/>
          <w:sz w:val="16"/>
          <w:szCs w:val="16"/>
          <w:lang w:eastAsia="ru-RU"/>
          <w14:ligatures w14:val="none"/>
        </w:rPr>
        <w:t xml:space="preserve"> </w:t>
      </w:r>
      <w:r>
        <w:rPr>
          <w:rFonts w:eastAsia="Times New Roman" w:cs="Times New Roman"/>
          <w:b/>
          <w:color w:val="auto"/>
          <w:sz w:val="24"/>
          <w:szCs w:val="24"/>
          <w:lang w:eastAsia="ru-RU"/>
          <w14:ligatures w14:val="none"/>
        </w:rPr>
        <w:t xml:space="preserve">(специальность)</w:t>
      </w:r>
      <w:r>
        <w:rPr>
          <w:rFonts w:eastAsia="Times New Roman" w:cs="Times New Roman"/>
          <w:b/>
          <w:color w:val="auto"/>
          <w:sz w:val="16"/>
          <w:szCs w:val="16"/>
          <w:lang w:eastAsia="ru-RU"/>
          <w14:ligatures w14:val="none"/>
        </w:rPr>
        <w:t xml:space="preserve"> </w:t>
      </w:r>
      <w:sdt>
        <w:sdtPr>
          <w15:appearance w15:val="boundingBox"/>
          <w:id w:val="3075758"/>
          <w:placeholder>
            <w:docPart w:val="7BDC862ED21D42F6A981EECEB57F8D78"/>
          </w:placeholder>
          <w:rPr>
            <w:rFonts w:eastAsia="Times New Roman" w:cs="Times New Roman"/>
            <w:b/>
            <w:color w:val="auto"/>
            <w:szCs w:val="20"/>
            <w:lang w:eastAsia="ru-RU"/>
            <w14:ligatures w14:val="none"/>
          </w:rPr>
        </w:sdtPr>
        <w:sdtContent>
          <w:r>
            <w:rPr>
              <w:rFonts w:eastAsia="Times New Roman" w:cs="Times New Roman"/>
              <w:b/>
              <w:color w:val="auto"/>
              <w:szCs w:val="20"/>
              <w:lang w:eastAsia="ru-RU"/>
              <w14:ligatures w14:val="none"/>
            </w:rPr>
            <w:t xml:space="preserve">09.04.04 Программная инженерия</w:t>
          </w:r>
        </w:sdtContent>
      </w:sdt>
      <w:r>
        <w:rPr>
          <w:rFonts w:eastAsia="Times New Roman" w:cs="Times New Roman"/>
          <w:b/>
          <w:color w:val="auto"/>
          <w:sz w:val="16"/>
          <w:szCs w:val="16"/>
          <w:lang w:eastAsia="ru-RU"/>
          <w14:ligatures w14:val="none"/>
        </w:rPr>
      </w:r>
      <w:r>
        <w:rPr>
          <w:rFonts w:eastAsia="Times New Roman" w:cs="Times New Roman"/>
          <w:b/>
          <w:color w:val="auto"/>
          <w:sz w:val="16"/>
          <w:szCs w:val="16"/>
          <w:lang w:eastAsia="ru-RU"/>
          <w14:ligatures w14:val="none"/>
        </w:rPr>
      </w:r>
    </w:p>
    <w:p>
      <w:pPr>
        <w:ind w:firstLine="0"/>
        <w:jc w:val="center"/>
        <w:spacing w:line="240" w:lineRule="auto"/>
        <w:rPr>
          <w:rFonts w:eastAsia="Times New Roman" w:cs="Times New Roman"/>
          <w:b/>
          <w:color w:val="auto"/>
          <w:szCs w:val="28"/>
          <w:lang w:eastAsia="ru-RU"/>
          <w14:ligatures w14:val="none"/>
        </w:rPr>
      </w:pPr>
      <w:r>
        <w:rPr>
          <w:rFonts w:eastAsia="Times New Roman" w:cs="Times New Roman"/>
          <w:b/>
          <w:color w:val="auto"/>
          <w:szCs w:val="28"/>
          <w:lang w:eastAsia="ru-RU"/>
          <w14:ligatures w14:val="none"/>
        </w:rPr>
      </w:r>
      <w:r>
        <w:rPr>
          <w:rFonts w:eastAsia="Times New Roman" w:cs="Times New Roman"/>
          <w:b/>
          <w:color w:val="auto"/>
          <w:szCs w:val="28"/>
          <w:lang w:eastAsia="ru-RU"/>
          <w14:ligatures w14:val="none"/>
        </w:rPr>
      </w:r>
      <w:r>
        <w:rPr>
          <w:rFonts w:eastAsia="Times New Roman" w:cs="Times New Roman"/>
          <w:b/>
          <w:color w:val="auto"/>
          <w:szCs w:val="28"/>
          <w:lang w:eastAsia="ru-RU"/>
          <w14:ligatures w14:val="none"/>
        </w:rPr>
      </w:r>
    </w:p>
    <w:p>
      <w:pPr>
        <w:ind w:firstLine="0"/>
        <w:jc w:val="center"/>
        <w:spacing w:line="240" w:lineRule="auto"/>
        <w:rPr>
          <w:rFonts w:eastAsia="Times New Roman" w:cs="Times New Roman"/>
          <w:color w:val="auto"/>
          <w:sz w:val="32"/>
          <w:szCs w:val="32"/>
          <w:lang w:eastAsia="ru-RU"/>
          <w14:ligatures w14:val="none"/>
        </w:rPr>
      </w:pPr>
      <w:r>
        <w:rPr>
          <w:rFonts w:eastAsia="Times New Roman" w:cs="Times New Roman"/>
          <w:color w:val="auto"/>
          <w:sz w:val="32"/>
          <w:szCs w:val="32"/>
          <w:lang w:eastAsia="ru-RU"/>
          <w14:ligatures w14:val="none"/>
        </w:rPr>
        <w:t xml:space="preserve">О Т Ч Е Т </w:t>
      </w:r>
      <w:r>
        <w:rPr>
          <w:rFonts w:eastAsia="Times New Roman" w:cs="Times New Roman"/>
          <w:color w:val="auto"/>
          <w:sz w:val="32"/>
          <w:szCs w:val="32"/>
          <w:lang w:eastAsia="ru-RU"/>
          <w14:ligatures w14:val="none"/>
        </w:rPr>
      </w:r>
      <w:r>
        <w:rPr>
          <w:rFonts w:eastAsia="Times New Roman" w:cs="Times New Roman"/>
          <w:color w:val="auto"/>
          <w:sz w:val="32"/>
          <w:szCs w:val="32"/>
          <w:lang w:eastAsia="ru-RU"/>
          <w14:ligatures w14:val="none"/>
        </w:rPr>
      </w:r>
    </w:p>
    <w:p>
      <w:pPr>
        <w:ind w:firstLine="0"/>
        <w:jc w:val="center"/>
        <w:spacing w:line="240" w:lineRule="auto"/>
        <w:rPr>
          <w:rFonts w:eastAsia="Times New Roman" w:cs="Times New Roman"/>
          <w:color w:val="auto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color w:val="auto"/>
          <w:sz w:val="24"/>
          <w:szCs w:val="24"/>
          <w:lang w:eastAsia="ru-RU"/>
          <w14:ligatures w14:val="none"/>
        </w:rPr>
      </w:r>
      <w:r>
        <w:rPr>
          <w:rFonts w:eastAsia="Times New Roman" w:cs="Times New Roman"/>
          <w:color w:val="auto"/>
          <w:sz w:val="24"/>
          <w:szCs w:val="24"/>
          <w:lang w:eastAsia="ru-RU"/>
          <w14:ligatures w14:val="none"/>
        </w:rPr>
      </w:r>
      <w:r>
        <w:rPr>
          <w:rFonts w:eastAsia="Times New Roman" w:cs="Times New Roman"/>
          <w:color w:val="auto"/>
          <w:sz w:val="24"/>
          <w:szCs w:val="24"/>
          <w:lang w:eastAsia="ru-RU"/>
          <w14:ligatures w14:val="none"/>
        </w:rPr>
      </w:r>
    </w:p>
    <w:p>
      <w:pPr>
        <w:ind w:firstLine="0"/>
        <w:jc w:val="center"/>
        <w:spacing w:line="240" w:lineRule="auto"/>
        <w:rPr>
          <w:rFonts w:eastAsia="Times New Roman" w:cs="Times New Roman"/>
          <w:color w:val="auto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i/>
          <w:iCs/>
          <w:color w:val="auto"/>
          <w:sz w:val="24"/>
          <w:szCs w:val="24"/>
          <w:lang w:eastAsia="ru-RU"/>
          <w14:ligatures w14:val="none"/>
        </w:rPr>
        <w:t xml:space="preserve">по </w:t>
      </w:r>
      <w:r>
        <w:rPr>
          <w:rFonts w:eastAsia="Times New Roman" w:cs="Times New Roman"/>
          <w:i/>
          <w:color w:val="000000"/>
          <w:sz w:val="24"/>
          <w:szCs w:val="24"/>
          <w:lang w:eastAsia="ru-RU"/>
          <w14:ligatures w14:val="none"/>
        </w:rPr>
        <w:t xml:space="preserve">научно-исследовательской работе </w:t>
      </w:r>
      <w:r>
        <w:rPr>
          <w:rFonts w:eastAsia="Times New Roman" w:cs="Times New Roman"/>
          <w:color w:val="auto"/>
          <w:sz w:val="24"/>
          <w:szCs w:val="24"/>
          <w:lang w:eastAsia="ru-RU"/>
          <w14:ligatures w14:val="none"/>
        </w:rPr>
      </w:r>
      <w:r>
        <w:rPr>
          <w:rFonts w:eastAsia="Times New Roman" w:cs="Times New Roman"/>
          <w:color w:val="auto"/>
          <w:sz w:val="24"/>
          <w:szCs w:val="24"/>
          <w:lang w:eastAsia="ru-RU"/>
          <w14:ligatures w14:val="none"/>
        </w:rPr>
      </w:r>
    </w:p>
    <w:p>
      <w:pPr>
        <w:ind w:firstLine="0"/>
        <w:jc w:val="center"/>
        <w:spacing w:after="200" w:line="240" w:lineRule="auto"/>
        <w:rPr>
          <w:rFonts w:eastAsia="Calibri" w:cs="Times New Roman"/>
          <w:b/>
          <w:color w:val="auto"/>
          <w:sz w:val="24"/>
          <w:szCs w:val="24"/>
          <w14:ligatures w14:val="none"/>
        </w:rPr>
      </w:pPr>
      <w:r>
        <w:rPr>
          <w:rFonts w:eastAsia="Calibri" w:cs="Times New Roman"/>
          <w:b/>
          <w:color w:val="auto"/>
          <w:sz w:val="24"/>
          <w:szCs w:val="24"/>
          <w14:ligatures w14:val="none"/>
        </w:rPr>
      </w:r>
      <w:r>
        <w:rPr>
          <w:rFonts w:eastAsia="Calibri" w:cs="Times New Roman"/>
          <w:b/>
          <w:color w:val="auto"/>
          <w:sz w:val="24"/>
          <w:szCs w:val="24"/>
          <w14:ligatures w14:val="none"/>
        </w:rPr>
      </w:r>
      <w:r>
        <w:rPr>
          <w:rFonts w:eastAsia="Calibri" w:cs="Times New Roman"/>
          <w:b/>
          <w:color w:val="auto"/>
          <w:sz w:val="24"/>
          <w:szCs w:val="24"/>
          <w14:ligatures w14:val="none"/>
        </w:rPr>
      </w:r>
    </w:p>
    <w:p>
      <w:pPr>
        <w:ind w:firstLine="0"/>
        <w:spacing w:line="240" w:lineRule="auto"/>
        <w:rPr>
          <w:rFonts w:eastAsia="Times New Roman" w:cs="Times New Roman"/>
          <w:b/>
          <w:bCs/>
          <w:color w:val="auto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color w:val="auto"/>
          <w:sz w:val="24"/>
          <w:szCs w:val="24"/>
          <w:lang w:eastAsia="ru-RU"/>
          <w14:ligatures w14:val="none"/>
        </w:rPr>
        <w:t xml:space="preserve">Тема задания</w:t>
      </w:r>
      <w:r>
        <w:rPr>
          <w:rFonts w:eastAsia="Times New Roman" w:cs="Times New Roman"/>
          <w:i/>
          <w:iCs/>
          <w:color w:val="auto"/>
          <w:sz w:val="24"/>
          <w:szCs w:val="24"/>
          <w:lang w:eastAsia="ru-RU"/>
          <w14:ligatures w14:val="none"/>
        </w:rPr>
        <w:t xml:space="preserve">: </w:t>
      </w:r>
      <w:r>
        <w:rPr>
          <w:rFonts w:eastAsia="Times New Roman" w:cs="Times New Roman"/>
          <w:i/>
          <w:iCs/>
          <w:color w:val="auto"/>
          <w:sz w:val="24"/>
          <w:szCs w:val="24"/>
          <w:lang w:eastAsia="ru-RU"/>
          <w14:ligatures w14:val="none"/>
        </w:rPr>
        <w:t xml:space="preserve">Сравнительный анализ Backend-Driven UI и классического подхода к доставке изменений интерфейса конечному пользователю</w:t>
      </w:r>
      <w:r>
        <w:rPr>
          <w:rFonts w:eastAsia="Times New Roman" w:cs="Times New Roman"/>
          <w:b/>
          <w:bCs/>
          <w:color w:val="auto"/>
          <w:sz w:val="24"/>
          <w:szCs w:val="24"/>
          <w:lang w:eastAsia="ru-RU"/>
          <w14:ligatures w14:val="none"/>
        </w:rPr>
      </w:r>
      <w:r>
        <w:rPr>
          <w:rFonts w:eastAsia="Times New Roman" w:cs="Times New Roman"/>
          <w:b/>
          <w:bCs/>
          <w:color w:val="auto"/>
          <w:sz w:val="24"/>
          <w:szCs w:val="24"/>
          <w:lang w:eastAsia="ru-RU"/>
          <w14:ligatures w14:val="none"/>
        </w:rPr>
      </w:r>
    </w:p>
    <w:p>
      <w:pPr>
        <w:ind w:firstLine="0"/>
        <w:jc w:val="center"/>
        <w:spacing w:line="240" w:lineRule="auto"/>
        <w:rPr>
          <w:rFonts w:eastAsia="Times New Roman" w:cs="Times New Roman"/>
          <w:color w:val="auto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color w:val="auto"/>
          <w:sz w:val="24"/>
          <w:szCs w:val="24"/>
          <w:lang w:eastAsia="ru-RU"/>
          <w14:ligatures w14:val="none"/>
        </w:rPr>
      </w:r>
      <w:r>
        <w:rPr>
          <w:rFonts w:eastAsia="Times New Roman" w:cs="Times New Roman"/>
          <w:color w:val="auto"/>
          <w:sz w:val="24"/>
          <w:szCs w:val="24"/>
          <w:lang w:eastAsia="ru-RU"/>
          <w14:ligatures w14:val="none"/>
        </w:rPr>
      </w:r>
      <w:r>
        <w:rPr>
          <w:rFonts w:eastAsia="Times New Roman" w:cs="Times New Roman"/>
          <w:color w:val="auto"/>
          <w:sz w:val="24"/>
          <w:szCs w:val="24"/>
          <w:lang w:eastAsia="ru-RU"/>
          <w14:ligatures w14:val="none"/>
        </w:rPr>
      </w:r>
    </w:p>
    <w:p>
      <w:pPr>
        <w:ind w:firstLine="0"/>
        <w:spacing w:line="240" w:lineRule="auto"/>
        <w:rPr>
          <w:rFonts w:eastAsia="Times New Roman" w:cs="Times New Roman"/>
          <w:b/>
          <w:color w:val="auto"/>
          <w:sz w:val="16"/>
          <w:szCs w:val="16"/>
          <w:lang w:eastAsia="ru-RU"/>
          <w14:ligatures w14:val="none"/>
        </w:rPr>
      </w:pPr>
      <w:r>
        <w:rPr>
          <w:rFonts w:eastAsia="Times New Roman" w:cs="Times New Roman"/>
          <w:color w:val="auto"/>
          <w:sz w:val="24"/>
          <w:szCs w:val="24"/>
          <w:lang w:eastAsia="ru-RU"/>
          <w14:ligatures w14:val="none"/>
        </w:rPr>
        <w:t xml:space="preserve">Обучающийся: </w:t>
      </w:r>
      <w:sdt>
        <w:sdtPr>
          <w15:appearance w15:val="boundingBox"/>
          <w:id w:val="3075766"/>
          <w:placeholder>
            <w:docPart w:val="77DDCB1CB2A149E9BC0592E0687002DF"/>
          </w:placeholder>
          <w:rPr>
            <w:rFonts w:eastAsia="Times New Roman" w:cs="Times New Roman"/>
            <w:i/>
            <w:color w:val="000000"/>
            <w:sz w:val="24"/>
            <w:szCs w:val="24"/>
            <w:lang w:eastAsia="ru-RU"/>
            <w14:ligatures w14:val="none"/>
          </w:rPr>
        </w:sdtPr>
        <w:sdtContent>
          <w:r>
            <w:rPr>
              <w:rFonts w:eastAsia="Times New Roman" w:cs="Times New Roman"/>
              <w:i/>
              <w:color w:val="000000"/>
              <w:sz w:val="24"/>
              <w:szCs w:val="24"/>
              <w:lang w:eastAsia="ru-RU"/>
              <w14:ligatures w14:val="none"/>
            </w:rPr>
            <w:t xml:space="preserve">Каримова Юлия Олеговна, 4109</w:t>
          </w:r>
        </w:sdtContent>
      </w:sdt>
      <w:r>
        <w:rPr>
          <w:rFonts w:eastAsia="Times New Roman" w:cs="Times New Roman"/>
          <w:color w:val="000000"/>
          <w:sz w:val="24"/>
          <w:szCs w:val="24"/>
          <w:lang w:eastAsia="ru-RU"/>
          <w14:ligatures w14:val="none"/>
        </w:rPr>
        <w:t xml:space="preserve">    </w:t>
      </w:r>
      <w:r>
        <w:rPr>
          <w:rFonts w:eastAsia="Times New Roman" w:cs="Times New Roman"/>
          <w:b/>
          <w:color w:val="auto"/>
          <w:sz w:val="16"/>
          <w:szCs w:val="16"/>
          <w:lang w:eastAsia="ru-RU"/>
          <w14:ligatures w14:val="none"/>
        </w:rPr>
      </w:r>
      <w:r>
        <w:rPr>
          <w:rFonts w:eastAsia="Times New Roman" w:cs="Times New Roman"/>
          <w:b/>
          <w:color w:val="auto"/>
          <w:sz w:val="16"/>
          <w:szCs w:val="16"/>
          <w:lang w:eastAsia="ru-RU"/>
          <w14:ligatures w14:val="none"/>
        </w:rPr>
      </w:r>
    </w:p>
    <w:p>
      <w:pPr>
        <w:ind w:firstLine="0"/>
        <w:spacing w:line="240" w:lineRule="auto"/>
        <w:rPr>
          <w:rFonts w:eastAsia="Times New Roman" w:cs="Times New Roman"/>
          <w:color w:val="auto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color w:val="auto"/>
          <w:sz w:val="24"/>
          <w:szCs w:val="24"/>
          <w:lang w:eastAsia="ru-RU"/>
          <w14:ligatures w14:val="none"/>
        </w:rPr>
      </w:r>
      <w:r>
        <w:rPr>
          <w:rFonts w:eastAsia="Times New Roman" w:cs="Times New Roman"/>
          <w:color w:val="auto"/>
          <w:sz w:val="24"/>
          <w:szCs w:val="24"/>
          <w:lang w:eastAsia="ru-RU"/>
          <w14:ligatures w14:val="none"/>
        </w:rPr>
      </w:r>
      <w:r>
        <w:rPr>
          <w:rFonts w:eastAsia="Times New Roman" w:cs="Times New Roman"/>
          <w:color w:val="auto"/>
          <w:sz w:val="24"/>
          <w:szCs w:val="24"/>
          <w:lang w:eastAsia="ru-RU"/>
          <w14:ligatures w14:val="none"/>
        </w:rPr>
      </w:r>
    </w:p>
    <w:p>
      <w:pPr>
        <w:ind w:firstLine="0"/>
        <w:spacing w:line="240" w:lineRule="auto"/>
        <w:rPr>
          <w:rFonts w:eastAsia="Times New Roman" w:cs="Times New Roman"/>
          <w:color w:val="auto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color w:val="auto"/>
          <w:sz w:val="24"/>
          <w:szCs w:val="24"/>
          <w:lang w:eastAsia="ru-RU"/>
          <w14:ligatures w14:val="none"/>
        </w:rPr>
      </w:r>
      <w:r>
        <w:rPr>
          <w:rFonts w:eastAsia="Times New Roman" w:cs="Times New Roman"/>
          <w:color w:val="auto"/>
          <w:sz w:val="24"/>
          <w:szCs w:val="24"/>
          <w:lang w:eastAsia="ru-RU"/>
          <w14:ligatures w14:val="none"/>
        </w:rPr>
      </w:r>
      <w:r>
        <w:rPr>
          <w:rFonts w:eastAsia="Times New Roman" w:cs="Times New Roman"/>
          <w:color w:val="auto"/>
          <w:sz w:val="24"/>
          <w:szCs w:val="24"/>
          <w:lang w:eastAsia="ru-RU"/>
          <w14:ligatures w14:val="none"/>
        </w:rPr>
      </w:r>
    </w:p>
    <w:p>
      <w:pPr>
        <w:ind w:firstLine="0"/>
        <w:spacing w:line="240" w:lineRule="auto"/>
        <w:rPr>
          <w:rFonts w:eastAsia="Times New Roman" w:cs="Times New Roman"/>
          <w:color w:val="auto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color w:val="auto"/>
          <w:sz w:val="24"/>
          <w:szCs w:val="24"/>
          <w:lang w:eastAsia="ru-RU"/>
          <w14:ligatures w14:val="none"/>
        </w:rPr>
        <w:t xml:space="preserve">Согласовано:</w:t>
      </w:r>
      <w:r>
        <w:rPr>
          <w:rFonts w:eastAsia="Times New Roman" w:cs="Times New Roman"/>
          <w:color w:val="auto"/>
          <w:sz w:val="24"/>
          <w:szCs w:val="24"/>
          <w:lang w:eastAsia="ru-RU"/>
          <w14:ligatures w14:val="none"/>
        </w:rPr>
      </w:r>
      <w:r>
        <w:rPr>
          <w:rFonts w:eastAsia="Times New Roman" w:cs="Times New Roman"/>
          <w:color w:val="auto"/>
          <w:sz w:val="24"/>
          <w:szCs w:val="24"/>
          <w:lang w:eastAsia="ru-RU"/>
          <w14:ligatures w14:val="none"/>
        </w:rPr>
      </w:r>
    </w:p>
    <w:p>
      <w:pPr>
        <w:ind w:firstLine="0"/>
        <w:spacing w:line="240" w:lineRule="auto"/>
        <w:rPr>
          <w:rFonts w:eastAsia="Times New Roman" w:cs="Times New Roman"/>
          <w:color w:val="auto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color w:val="auto"/>
          <w:sz w:val="24"/>
          <w:szCs w:val="24"/>
          <w:lang w:eastAsia="ru-RU"/>
          <w14:ligatures w14:val="none"/>
        </w:rPr>
      </w:r>
      <w:r>
        <w:rPr>
          <w:rFonts w:eastAsia="Times New Roman" w:cs="Times New Roman"/>
          <w:color w:val="auto"/>
          <w:sz w:val="24"/>
          <w:szCs w:val="24"/>
          <w:lang w:eastAsia="ru-RU"/>
          <w14:ligatures w14:val="none"/>
        </w:rPr>
      </w:r>
      <w:r>
        <w:rPr>
          <w:rFonts w:eastAsia="Times New Roman" w:cs="Times New Roman"/>
          <w:color w:val="auto"/>
          <w:sz w:val="24"/>
          <w:szCs w:val="24"/>
          <w:lang w:eastAsia="ru-RU"/>
          <w14:ligatures w14:val="none"/>
        </w:rPr>
      </w:r>
    </w:p>
    <w:p>
      <w:pPr>
        <w:ind w:firstLine="0"/>
        <w:spacing w:line="240" w:lineRule="auto"/>
        <w:rPr>
          <w:rFonts w:eastAsia="Times New Roman" w:cs="Times New Roman"/>
          <w:color w:val="auto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color w:val="auto"/>
          <w:sz w:val="24"/>
          <w:szCs w:val="24"/>
          <w:lang w:eastAsia="ru-RU"/>
          <w14:ligatures w14:val="none"/>
        </w:rPr>
        <w:t xml:space="preserve">Руководитель практики от университета:</w:t>
      </w:r>
      <w:r>
        <w:rPr>
          <w:rFonts w:eastAsia="Times New Roman" w:cs="Times New Roman"/>
          <w:b/>
          <w:color w:val="auto"/>
          <w:szCs w:val="20"/>
          <w:lang w:eastAsia="ru-RU"/>
          <w14:ligatures w14:val="none"/>
        </w:rPr>
        <w:t xml:space="preserve"> </w:t>
      </w:r>
      <w:sdt>
        <w:sdtPr>
          <w15:appearance w15:val="boundingBox"/>
          <w:id w:val="3075772"/>
          <w:placeholder>
            <w:docPart w:val="C192E366717D4D5F9B3AA0F15DAA305F"/>
          </w:placeholder>
          <w:rPr>
            <w:rFonts w:eastAsia="Times New Roman" w:cs="Times New Roman"/>
            <w:i/>
            <w:color w:val="000000"/>
            <w:sz w:val="24"/>
            <w:szCs w:val="24"/>
            <w:lang w:eastAsia="ru-RU"/>
            <w14:ligatures w14:val="none"/>
          </w:rPr>
        </w:sdtPr>
        <w:sdtContent>
          <w:r>
            <w:rPr>
              <w:rFonts w:eastAsia="Times New Roman" w:cs="Times New Roman"/>
              <w:i/>
              <w:color w:val="000000"/>
              <w:sz w:val="24"/>
              <w:szCs w:val="24"/>
              <w:lang w:eastAsia="ru-RU"/>
              <w14:ligatures w14:val="none"/>
            </w:rPr>
            <w:t xml:space="preserve">Государев И.Б., доцент, факультет </w:t>
          </w:r>
          <w:r>
            <w:rPr>
              <w:rFonts w:eastAsia="Times New Roman" w:cs="Times New Roman"/>
              <w:i/>
              <w:color w:val="000000"/>
              <w:sz w:val="24"/>
              <w:szCs w:val="24"/>
              <w:lang w:eastAsia="ru-RU"/>
              <w14:ligatures w14:val="none"/>
            </w:rPr>
            <w:t xml:space="preserve">ПИиКТ</w:t>
          </w:r>
        </w:sdtContent>
      </w:sdt>
      <w:r>
        <w:rPr>
          <w:rFonts w:eastAsia="Times New Roman" w:cs="Times New Roman"/>
          <w:b/>
          <w:color w:val="auto"/>
          <w:sz w:val="16"/>
          <w:szCs w:val="16"/>
          <w:lang w:eastAsia="ru-RU"/>
          <w14:ligatures w14:val="none"/>
        </w:rPr>
        <w:tab/>
      </w:r>
      <w:r>
        <w:rPr>
          <w:rFonts w:eastAsia="Times New Roman" w:cs="Times New Roman"/>
          <w:b/>
          <w:color w:val="auto"/>
          <w:sz w:val="16"/>
          <w:szCs w:val="16"/>
          <w:lang w:eastAsia="ru-RU"/>
          <w14:ligatures w14:val="none"/>
        </w:rPr>
        <w:tab/>
        <w:t xml:space="preserve">                                                                                          </w:t>
      </w:r>
      <w:r>
        <w:rPr>
          <w:rFonts w:eastAsia="Times New Roman" w:cs="Times New Roman"/>
          <w:color w:val="auto"/>
          <w:sz w:val="24"/>
          <w:szCs w:val="24"/>
          <w:lang w:eastAsia="ru-RU"/>
          <w14:ligatures w14:val="none"/>
        </w:rPr>
      </w:r>
      <w:r>
        <w:rPr>
          <w:rFonts w:eastAsia="Times New Roman" w:cs="Times New Roman"/>
          <w:color w:val="auto"/>
          <w:sz w:val="24"/>
          <w:szCs w:val="24"/>
          <w:lang w:eastAsia="ru-RU"/>
          <w14:ligatures w14:val="none"/>
        </w:rPr>
      </w:r>
    </w:p>
    <w:p>
      <w:pPr>
        <w:ind w:left="4140" w:firstLine="0"/>
        <w:spacing w:line="240" w:lineRule="auto"/>
        <w:rPr>
          <w:rFonts w:eastAsia="Times New Roman" w:cs="Times New Roman"/>
          <w:color w:val="auto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color w:val="auto"/>
          <w:sz w:val="24"/>
          <w:szCs w:val="24"/>
          <w:lang w:eastAsia="ru-RU"/>
          <w14:ligatures w14:val="none"/>
        </w:rPr>
      </w:r>
      <w:r>
        <w:rPr>
          <w:rFonts w:eastAsia="Times New Roman" w:cs="Times New Roman"/>
          <w:color w:val="auto"/>
          <w:sz w:val="24"/>
          <w:szCs w:val="24"/>
          <w:lang w:eastAsia="ru-RU"/>
          <w14:ligatures w14:val="none"/>
        </w:rPr>
      </w:r>
      <w:r>
        <w:rPr>
          <w:rFonts w:eastAsia="Times New Roman" w:cs="Times New Roman"/>
          <w:color w:val="auto"/>
          <w:sz w:val="24"/>
          <w:szCs w:val="24"/>
          <w:lang w:eastAsia="ru-RU"/>
          <w14:ligatures w14:val="none"/>
        </w:rPr>
      </w:r>
    </w:p>
    <w:p>
      <w:pPr>
        <w:ind w:firstLine="0"/>
        <w:jc w:val="left"/>
        <w:spacing w:line="240" w:lineRule="auto"/>
        <w:rPr>
          <w:rFonts w:eastAsia="Times New Roman" w:cs="Times New Roman"/>
          <w:color w:val="auto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color w:val="auto"/>
          <w:sz w:val="24"/>
          <w:szCs w:val="24"/>
          <w:lang w:eastAsia="ru-RU"/>
          <w14:ligatures w14:val="none"/>
        </w:rPr>
        <w:t xml:space="preserve">                                                                                         Практика пройдена с оценкой </w:t>
      </w:r>
      <w:r>
        <w:rPr>
          <w:rFonts w:eastAsia="Times New Roman" w:cs="Times New Roman"/>
          <w:color w:val="auto"/>
          <w:sz w:val="24"/>
          <w:szCs w:val="24"/>
          <w:lang w:eastAsia="ru-RU"/>
          <w14:ligatures w14:val="none"/>
        </w:rPr>
      </w:r>
      <w:r>
        <w:rPr>
          <w:rFonts w:eastAsia="Times New Roman" w:cs="Times New Roman"/>
          <w:color w:val="auto"/>
          <w:sz w:val="24"/>
          <w:szCs w:val="24"/>
          <w:lang w:eastAsia="ru-RU"/>
          <w14:ligatures w14:val="none"/>
        </w:rPr>
      </w:r>
    </w:p>
    <w:p>
      <w:pPr>
        <w:ind w:left="4140" w:firstLine="0"/>
        <w:spacing w:line="240" w:lineRule="auto"/>
        <w:rPr>
          <w:rFonts w:eastAsia="Times New Roman" w:cs="Times New Roman"/>
          <w:b/>
          <w:color w:val="auto"/>
          <w:sz w:val="16"/>
          <w:szCs w:val="16"/>
          <w:lang w:eastAsia="ru-RU"/>
          <w14:ligatures w14:val="none"/>
        </w:rPr>
      </w:pPr>
      <w:r>
        <w:rPr>
          <w:rFonts w:eastAsia="Times New Roman" w:cs="Times New Roman"/>
          <w:b/>
          <w:color w:val="auto"/>
          <w:sz w:val="16"/>
          <w:szCs w:val="16"/>
          <w:lang w:eastAsia="ru-RU"/>
          <w14:ligatures w14:val="none"/>
        </w:rPr>
      </w:r>
      <w:r>
        <w:rPr>
          <w:rFonts w:eastAsia="Times New Roman" w:cs="Times New Roman"/>
          <w:b/>
          <w:color w:val="auto"/>
          <w:sz w:val="16"/>
          <w:szCs w:val="16"/>
          <w:lang w:eastAsia="ru-RU"/>
          <w14:ligatures w14:val="none"/>
        </w:rPr>
      </w:r>
      <w:r>
        <w:rPr>
          <w:rFonts w:eastAsia="Times New Roman" w:cs="Times New Roman"/>
          <w:b/>
          <w:color w:val="auto"/>
          <w:sz w:val="16"/>
          <w:szCs w:val="16"/>
          <w:lang w:eastAsia="ru-RU"/>
          <w14:ligatures w14:val="none"/>
        </w:rPr>
      </w:r>
    </w:p>
    <w:p>
      <w:pPr>
        <w:ind w:firstLine="0"/>
        <w:jc w:val="left"/>
        <w:spacing w:line="240" w:lineRule="auto"/>
        <w:rPr>
          <w:rFonts w:eastAsia="Times New Roman" w:cs="Times New Roman"/>
          <w:color w:val="auto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color w:val="auto"/>
          <w:sz w:val="24"/>
          <w:szCs w:val="24"/>
          <w:lang w:eastAsia="ru-RU"/>
          <w14:ligatures w14:val="none"/>
        </w:rPr>
        <w:t xml:space="preserve">                                                                                          Дата   </w:t>
      </w:r>
      <w:sdt>
        <w:sdtPr>
          <w15:appearance w15:val="boundingBox"/>
          <w:id w:val="3075787"/>
          <w:placeholder>
            <w:docPart w:val="AA810040585F49308F0F74F39F78A0FE"/>
          </w:placeholder>
          <w:rPr>
            <w:rFonts w:eastAsia="Times New Roman" w:cs="Times New Roman"/>
            <w:b/>
            <w:color w:val="auto"/>
            <w:szCs w:val="20"/>
            <w:lang w:eastAsia="ru-RU"/>
            <w14:ligatures w14:val="none"/>
          </w:rPr>
        </w:sdtPr>
        <w:sdtContent>
          <w:r>
            <w:rPr>
              <w:rFonts w:eastAsia="Times New Roman" w:cs="Times New Roman"/>
              <w:b/>
              <w:color w:val="auto"/>
              <w:szCs w:val="20"/>
              <w:lang w:eastAsia="ru-RU"/>
              <w14:ligatures w14:val="none"/>
            </w:rPr>
          </w:r>
          <w:r>
            <w:rPr>
              <w:rFonts w:eastAsia="Times New Roman" w:cs="Times New Roman"/>
              <w:b/>
              <w:color w:val="auto"/>
              <w:szCs w:val="20"/>
              <w:lang w:eastAsia="ru-RU"/>
              <w14:ligatures w14:val="none"/>
            </w:rPr>
            <w:t xml:space="preserve">30.06.20</w:t>
          </w:r>
          <w:r>
            <w:rPr>
              <w:rFonts w:eastAsia="Times New Roman" w:cs="Times New Roman"/>
              <w:b/>
              <w:color w:val="auto"/>
              <w:szCs w:val="20"/>
              <w:lang w:eastAsia="ru-RU"/>
              <w14:ligatures w14:val="none"/>
            </w:rPr>
            <w:t xml:space="preserve">25</w:t>
          </w:r>
        </w:sdtContent>
      </w:sdt>
      <w:r>
        <w:rPr>
          <w:rFonts w:eastAsia="Times New Roman" w:cs="Times New Roman"/>
          <w:color w:val="auto"/>
          <w:sz w:val="24"/>
          <w:szCs w:val="24"/>
          <w:lang w:eastAsia="ru-RU"/>
          <w14:ligatures w14:val="none"/>
        </w:rPr>
      </w:r>
      <w:r>
        <w:rPr>
          <w:rFonts w:eastAsia="Times New Roman" w:cs="Times New Roman"/>
          <w:color w:val="auto"/>
          <w:sz w:val="24"/>
          <w:szCs w:val="24"/>
          <w:lang w:eastAsia="ru-RU"/>
          <w14:ligatures w14:val="none"/>
        </w:rPr>
      </w:r>
    </w:p>
    <w:p>
      <w:pPr>
        <w:ind w:firstLine="0"/>
        <w:jc w:val="center"/>
        <w:spacing w:line="240" w:lineRule="auto"/>
        <w:rPr>
          <w:rFonts w:eastAsia="Times New Roman" w:cs="Times New Roman"/>
          <w:color w:val="auto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color w:val="auto"/>
          <w:sz w:val="24"/>
          <w:szCs w:val="24"/>
          <w:lang w:eastAsia="ru-RU"/>
          <w14:ligatures w14:val="none"/>
        </w:rPr>
      </w:r>
      <w:r>
        <w:rPr>
          <w:rFonts w:eastAsia="Times New Roman" w:cs="Times New Roman"/>
          <w:color w:val="auto"/>
          <w:sz w:val="24"/>
          <w:szCs w:val="24"/>
          <w:lang w:eastAsia="ru-RU"/>
          <w14:ligatures w14:val="none"/>
        </w:rPr>
      </w:r>
      <w:r>
        <w:rPr>
          <w:rFonts w:eastAsia="Times New Roman" w:cs="Times New Roman"/>
          <w:color w:val="auto"/>
          <w:sz w:val="24"/>
          <w:szCs w:val="24"/>
          <w:lang w:eastAsia="ru-RU"/>
          <w14:ligatures w14:val="none"/>
        </w:rPr>
      </w:r>
    </w:p>
    <w:p>
      <w:pPr>
        <w:ind w:firstLine="0"/>
        <w:jc w:val="center"/>
        <w:spacing w:line="240" w:lineRule="auto"/>
        <w:rPr>
          <w:rFonts w:eastAsia="Times New Roman" w:cs="Times New Roman"/>
          <w:color w:val="auto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color w:val="auto"/>
          <w:sz w:val="24"/>
          <w:szCs w:val="24"/>
          <w:lang w:eastAsia="ru-RU"/>
          <w14:ligatures w14:val="none"/>
        </w:rPr>
      </w:r>
      <w:r>
        <w:rPr>
          <w:rFonts w:eastAsia="Times New Roman" w:cs="Times New Roman"/>
          <w:color w:val="auto"/>
          <w:sz w:val="24"/>
          <w:szCs w:val="24"/>
          <w:lang w:eastAsia="ru-RU"/>
          <w14:ligatures w14:val="none"/>
        </w:rPr>
      </w:r>
      <w:r>
        <w:rPr>
          <w:rFonts w:eastAsia="Times New Roman" w:cs="Times New Roman"/>
          <w:color w:val="auto"/>
          <w:sz w:val="24"/>
          <w:szCs w:val="24"/>
          <w:lang w:eastAsia="ru-RU"/>
          <w14:ligatures w14:val="none"/>
        </w:rPr>
      </w:r>
    </w:p>
    <w:p>
      <w:pPr>
        <w:ind w:firstLine="0"/>
        <w:jc w:val="center"/>
        <w:spacing w:line="240" w:lineRule="auto"/>
        <w:rPr>
          <w:rFonts w:eastAsia="Times New Roman" w:cs="Times New Roman"/>
          <w:color w:val="auto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color w:val="auto"/>
          <w:sz w:val="24"/>
          <w:szCs w:val="24"/>
          <w:lang w:eastAsia="ru-RU"/>
          <w14:ligatures w14:val="none"/>
        </w:rPr>
      </w:r>
      <w:r>
        <w:rPr>
          <w:rFonts w:eastAsia="Times New Roman" w:cs="Times New Roman"/>
          <w:color w:val="auto"/>
          <w:sz w:val="24"/>
          <w:szCs w:val="24"/>
          <w:lang w:eastAsia="ru-RU"/>
          <w14:ligatures w14:val="none"/>
        </w:rPr>
      </w:r>
      <w:r>
        <w:rPr>
          <w:rFonts w:eastAsia="Times New Roman" w:cs="Times New Roman"/>
          <w:color w:val="auto"/>
          <w:sz w:val="24"/>
          <w:szCs w:val="24"/>
          <w:lang w:eastAsia="ru-RU"/>
          <w14:ligatures w14:val="none"/>
        </w:rPr>
      </w:r>
    </w:p>
    <w:p>
      <w:pPr>
        <w:ind w:firstLine="0"/>
        <w:jc w:val="center"/>
        <w:spacing w:line="240" w:lineRule="auto"/>
        <w:rPr>
          <w:rFonts w:eastAsia="Times New Roman" w:cs="Times New Roman"/>
          <w:color w:val="auto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color w:val="auto"/>
          <w:sz w:val="24"/>
          <w:szCs w:val="24"/>
          <w:lang w:eastAsia="ru-RU"/>
          <w14:ligatures w14:val="none"/>
        </w:rPr>
      </w:r>
      <w:r>
        <w:rPr>
          <w:rFonts w:eastAsia="Times New Roman" w:cs="Times New Roman"/>
          <w:color w:val="auto"/>
          <w:sz w:val="24"/>
          <w:szCs w:val="24"/>
          <w:lang w:eastAsia="ru-RU"/>
          <w14:ligatures w14:val="none"/>
        </w:rPr>
      </w:r>
      <w:r>
        <w:rPr>
          <w:rFonts w:eastAsia="Times New Roman" w:cs="Times New Roman"/>
          <w:color w:val="auto"/>
          <w:sz w:val="24"/>
          <w:szCs w:val="24"/>
          <w:lang w:eastAsia="ru-RU"/>
          <w14:ligatures w14:val="none"/>
        </w:rPr>
      </w:r>
    </w:p>
    <w:p>
      <w:pPr>
        <w:ind w:firstLine="0"/>
        <w:jc w:val="center"/>
        <w:spacing w:line="240" w:lineRule="auto"/>
        <w:rPr>
          <w:rFonts w:eastAsia="Times New Roman" w:cs="Times New Roman"/>
          <w:color w:val="auto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color w:val="auto"/>
          <w:sz w:val="24"/>
          <w:szCs w:val="24"/>
          <w:lang w:eastAsia="ru-RU"/>
          <w14:ligatures w14:val="none"/>
        </w:rPr>
      </w:r>
      <w:r>
        <w:rPr>
          <w:rFonts w:eastAsia="Times New Roman" w:cs="Times New Roman"/>
          <w:color w:val="auto"/>
          <w:sz w:val="24"/>
          <w:szCs w:val="24"/>
          <w:lang w:eastAsia="ru-RU"/>
          <w14:ligatures w14:val="none"/>
        </w:rPr>
      </w:r>
      <w:r>
        <w:rPr>
          <w:rFonts w:eastAsia="Times New Roman" w:cs="Times New Roman"/>
          <w:color w:val="auto"/>
          <w:sz w:val="24"/>
          <w:szCs w:val="24"/>
          <w:lang w:eastAsia="ru-RU"/>
          <w14:ligatures w14:val="none"/>
        </w:rPr>
      </w:r>
    </w:p>
    <w:p>
      <w:pPr>
        <w:ind w:firstLine="0"/>
        <w:jc w:val="center"/>
        <w:spacing w:line="240" w:lineRule="auto"/>
        <w:rPr>
          <w:rFonts w:eastAsia="Times New Roman" w:cs="Times New Roman"/>
          <w:color w:val="auto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color w:val="auto"/>
          <w:sz w:val="24"/>
          <w:szCs w:val="24"/>
          <w:lang w:eastAsia="ru-RU"/>
          <w14:ligatures w14:val="none"/>
        </w:rPr>
      </w:r>
      <w:r>
        <w:rPr>
          <w:rFonts w:eastAsia="Times New Roman" w:cs="Times New Roman"/>
          <w:color w:val="auto"/>
          <w:sz w:val="24"/>
          <w:szCs w:val="24"/>
          <w:lang w:eastAsia="ru-RU"/>
          <w14:ligatures w14:val="none"/>
        </w:rPr>
      </w:r>
      <w:r>
        <w:rPr>
          <w:rFonts w:eastAsia="Times New Roman" w:cs="Times New Roman"/>
          <w:color w:val="auto"/>
          <w:sz w:val="24"/>
          <w:szCs w:val="24"/>
          <w:lang w:eastAsia="ru-RU"/>
          <w14:ligatures w14:val="none"/>
        </w:rPr>
      </w:r>
    </w:p>
    <w:p>
      <w:pPr>
        <w:ind w:firstLine="0"/>
        <w:jc w:val="center"/>
        <w:spacing w:line="240" w:lineRule="auto"/>
        <w:rPr>
          <w:rFonts w:eastAsia="Times New Roman" w:cs="Times New Roman"/>
          <w:color w:val="auto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color w:val="auto"/>
          <w:sz w:val="24"/>
          <w:szCs w:val="24"/>
          <w:lang w:eastAsia="ru-RU"/>
          <w14:ligatures w14:val="none"/>
        </w:rPr>
      </w:r>
      <w:r>
        <w:rPr>
          <w:rFonts w:eastAsia="Times New Roman" w:cs="Times New Roman"/>
          <w:color w:val="auto"/>
          <w:sz w:val="24"/>
          <w:szCs w:val="24"/>
          <w:lang w:eastAsia="ru-RU"/>
          <w14:ligatures w14:val="none"/>
        </w:rPr>
      </w:r>
      <w:r>
        <w:rPr>
          <w:rFonts w:eastAsia="Times New Roman" w:cs="Times New Roman"/>
          <w:color w:val="auto"/>
          <w:sz w:val="24"/>
          <w:szCs w:val="24"/>
          <w:lang w:eastAsia="ru-RU"/>
          <w14:ligatures w14:val="none"/>
        </w:rPr>
      </w:r>
    </w:p>
    <w:p>
      <w:pPr>
        <w:ind w:firstLine="0"/>
        <w:jc w:val="center"/>
        <w:spacing w:line="240" w:lineRule="auto"/>
        <w:rPr>
          <w:rFonts w:eastAsia="Times New Roman" w:cs="Times New Roman"/>
          <w:color w:val="auto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color w:val="auto"/>
          <w:sz w:val="24"/>
          <w:szCs w:val="24"/>
          <w:lang w:eastAsia="ru-RU"/>
          <w14:ligatures w14:val="none"/>
        </w:rPr>
      </w:r>
      <w:r>
        <w:rPr>
          <w:rFonts w:eastAsia="Times New Roman" w:cs="Times New Roman"/>
          <w:color w:val="auto"/>
          <w:sz w:val="24"/>
          <w:szCs w:val="24"/>
          <w:lang w:eastAsia="ru-RU"/>
          <w14:ligatures w14:val="none"/>
        </w:rPr>
      </w:r>
      <w:r>
        <w:rPr>
          <w:rFonts w:eastAsia="Times New Roman" w:cs="Times New Roman"/>
          <w:color w:val="auto"/>
          <w:sz w:val="24"/>
          <w:szCs w:val="24"/>
          <w:lang w:eastAsia="ru-RU"/>
          <w14:ligatures w14:val="none"/>
        </w:rPr>
      </w:r>
    </w:p>
    <w:p>
      <w:pPr>
        <w:ind w:firstLine="0"/>
        <w:jc w:val="center"/>
        <w:spacing w:line="240" w:lineRule="auto"/>
        <w:rPr>
          <w:rFonts w:eastAsia="Times New Roman" w:cs="Times New Roman"/>
          <w:color w:val="auto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color w:val="auto"/>
          <w:sz w:val="24"/>
          <w:szCs w:val="24"/>
          <w:lang w:eastAsia="ru-RU"/>
          <w14:ligatures w14:val="none"/>
        </w:rPr>
      </w:r>
      <w:r>
        <w:rPr>
          <w:rFonts w:eastAsia="Times New Roman" w:cs="Times New Roman"/>
          <w:color w:val="auto"/>
          <w:sz w:val="24"/>
          <w:szCs w:val="24"/>
          <w:lang w:eastAsia="ru-RU"/>
          <w14:ligatures w14:val="none"/>
        </w:rPr>
      </w:r>
      <w:r>
        <w:rPr>
          <w:rFonts w:eastAsia="Times New Roman" w:cs="Times New Roman"/>
          <w:color w:val="auto"/>
          <w:sz w:val="24"/>
          <w:szCs w:val="24"/>
          <w:lang w:eastAsia="ru-RU"/>
          <w14:ligatures w14:val="none"/>
        </w:rPr>
      </w:r>
    </w:p>
    <w:p>
      <w:pPr>
        <w:ind w:firstLine="0"/>
        <w:jc w:val="center"/>
        <w:spacing w:line="240" w:lineRule="auto"/>
        <w:rPr>
          <w:rFonts w:eastAsia="Times New Roman" w:cs="Times New Roman"/>
          <w:color w:val="auto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color w:val="auto"/>
          <w:sz w:val="24"/>
          <w:szCs w:val="24"/>
          <w:lang w:eastAsia="ru-RU"/>
          <w14:ligatures w14:val="none"/>
        </w:rPr>
      </w:r>
      <w:r>
        <w:rPr>
          <w:rFonts w:eastAsia="Times New Roman" w:cs="Times New Roman"/>
          <w:color w:val="auto"/>
          <w:sz w:val="24"/>
          <w:szCs w:val="24"/>
          <w:lang w:eastAsia="ru-RU"/>
          <w14:ligatures w14:val="none"/>
        </w:rPr>
      </w:r>
      <w:r>
        <w:rPr>
          <w:rFonts w:eastAsia="Times New Roman" w:cs="Times New Roman"/>
          <w:color w:val="auto"/>
          <w:sz w:val="24"/>
          <w:szCs w:val="24"/>
          <w:lang w:eastAsia="ru-RU"/>
          <w14:ligatures w14:val="none"/>
        </w:rPr>
      </w:r>
    </w:p>
    <w:p>
      <w:pPr>
        <w:ind w:firstLine="0"/>
        <w:spacing w:line="240" w:lineRule="auto"/>
        <w:rPr>
          <w:rFonts w:eastAsia="Times New Roman" w:cs="Times New Roman"/>
          <w:color w:val="auto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color w:val="auto"/>
          <w:sz w:val="24"/>
          <w:szCs w:val="24"/>
          <w:lang w:eastAsia="ru-RU"/>
          <w14:ligatures w14:val="none"/>
        </w:rPr>
      </w:r>
      <w:r>
        <w:rPr>
          <w:rFonts w:eastAsia="Times New Roman" w:cs="Times New Roman"/>
          <w:color w:val="auto"/>
          <w:sz w:val="24"/>
          <w:szCs w:val="24"/>
          <w:lang w:eastAsia="ru-RU"/>
          <w14:ligatures w14:val="none"/>
        </w:rPr>
      </w:r>
      <w:r>
        <w:rPr>
          <w:rFonts w:eastAsia="Times New Roman" w:cs="Times New Roman"/>
          <w:color w:val="auto"/>
          <w:sz w:val="24"/>
          <w:szCs w:val="24"/>
          <w:lang w:eastAsia="ru-RU"/>
          <w14:ligatures w14:val="none"/>
        </w:rPr>
      </w:r>
    </w:p>
    <w:p>
      <w:pPr>
        <w:ind w:firstLine="0"/>
        <w:spacing w:line="240" w:lineRule="auto"/>
        <w:rPr>
          <w:rFonts w:eastAsia="Times New Roman" w:cs="Times New Roman"/>
          <w:color w:val="auto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color w:val="auto"/>
          <w:sz w:val="24"/>
          <w:szCs w:val="24"/>
          <w:lang w:eastAsia="ru-RU"/>
          <w14:ligatures w14:val="none"/>
        </w:rPr>
      </w:r>
      <w:r>
        <w:rPr>
          <w:rFonts w:eastAsia="Times New Roman" w:cs="Times New Roman"/>
          <w:color w:val="auto"/>
          <w:sz w:val="24"/>
          <w:szCs w:val="24"/>
          <w:lang w:eastAsia="ru-RU"/>
          <w14:ligatures w14:val="none"/>
        </w:rPr>
      </w:r>
      <w:r>
        <w:rPr>
          <w:rFonts w:eastAsia="Times New Roman" w:cs="Times New Roman"/>
          <w:color w:val="auto"/>
          <w:sz w:val="24"/>
          <w:szCs w:val="24"/>
          <w:lang w:eastAsia="ru-RU"/>
          <w14:ligatures w14:val="none"/>
        </w:rPr>
      </w:r>
    </w:p>
    <w:p>
      <w:pPr>
        <w:ind w:firstLine="0"/>
        <w:spacing w:line="240" w:lineRule="auto"/>
        <w:rPr>
          <w:rFonts w:eastAsia="Times New Roman" w:cs="Times New Roman"/>
          <w:color w:val="auto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color w:val="auto"/>
          <w:sz w:val="24"/>
          <w:szCs w:val="24"/>
          <w:lang w:eastAsia="ru-RU"/>
          <w14:ligatures w14:val="none"/>
        </w:rPr>
      </w:r>
      <w:r>
        <w:rPr>
          <w:rFonts w:eastAsia="Times New Roman" w:cs="Times New Roman"/>
          <w:color w:val="auto"/>
          <w:sz w:val="24"/>
          <w:szCs w:val="24"/>
          <w:lang w:eastAsia="ru-RU"/>
          <w14:ligatures w14:val="none"/>
        </w:rPr>
      </w:r>
      <w:r>
        <w:rPr>
          <w:rFonts w:eastAsia="Times New Roman" w:cs="Times New Roman"/>
          <w:color w:val="auto"/>
          <w:sz w:val="24"/>
          <w:szCs w:val="24"/>
          <w:lang w:eastAsia="ru-RU"/>
          <w14:ligatures w14:val="none"/>
        </w:rPr>
      </w:r>
    </w:p>
    <w:p>
      <w:pPr>
        <w:ind w:firstLine="0"/>
        <w:spacing w:line="240" w:lineRule="auto"/>
        <w:rPr>
          <w:rFonts w:eastAsia="Times New Roman" w:cs="Times New Roman"/>
          <w:color w:val="auto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color w:val="auto"/>
          <w:sz w:val="24"/>
          <w:szCs w:val="24"/>
          <w:lang w:eastAsia="ru-RU"/>
          <w14:ligatures w14:val="none"/>
        </w:rPr>
      </w:r>
      <w:r>
        <w:rPr>
          <w:rFonts w:eastAsia="Times New Roman" w:cs="Times New Roman"/>
          <w:color w:val="auto"/>
          <w:sz w:val="24"/>
          <w:szCs w:val="24"/>
          <w:lang w:eastAsia="ru-RU"/>
          <w14:ligatures w14:val="none"/>
        </w:rPr>
      </w:r>
      <w:r>
        <w:rPr>
          <w:rFonts w:eastAsia="Times New Roman" w:cs="Times New Roman"/>
          <w:color w:val="auto"/>
          <w:sz w:val="24"/>
          <w:szCs w:val="24"/>
          <w:lang w:eastAsia="ru-RU"/>
          <w14:ligatures w14:val="none"/>
        </w:rPr>
      </w:r>
    </w:p>
    <w:p>
      <w:pPr>
        <w:ind w:firstLine="0"/>
        <w:spacing w:line="240" w:lineRule="auto"/>
        <w:rPr>
          <w:rFonts w:eastAsia="Times New Roman" w:cs="Times New Roman"/>
          <w:color w:val="auto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color w:val="auto"/>
          <w:sz w:val="24"/>
          <w:szCs w:val="24"/>
          <w:lang w:eastAsia="ru-RU"/>
          <w14:ligatures w14:val="none"/>
        </w:rPr>
      </w:r>
      <w:r>
        <w:rPr>
          <w:rFonts w:eastAsia="Times New Roman" w:cs="Times New Roman"/>
          <w:color w:val="auto"/>
          <w:sz w:val="24"/>
          <w:szCs w:val="24"/>
          <w:lang w:eastAsia="ru-RU"/>
          <w14:ligatures w14:val="none"/>
        </w:rPr>
      </w:r>
      <w:r>
        <w:rPr>
          <w:rFonts w:eastAsia="Times New Roman" w:cs="Times New Roman"/>
          <w:color w:val="auto"/>
          <w:sz w:val="24"/>
          <w:szCs w:val="24"/>
          <w:lang w:eastAsia="ru-RU"/>
          <w14:ligatures w14:val="none"/>
        </w:rPr>
      </w:r>
    </w:p>
    <w:p>
      <w:pPr>
        <w:ind w:firstLine="0"/>
        <w:spacing w:line="240" w:lineRule="auto"/>
        <w:rPr>
          <w:rFonts w:eastAsia="Times New Roman" w:cs="Times New Roman"/>
          <w:color w:val="auto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color w:val="auto"/>
          <w:sz w:val="24"/>
          <w:szCs w:val="24"/>
          <w:lang w:eastAsia="ru-RU"/>
          <w14:ligatures w14:val="none"/>
        </w:rPr>
      </w:r>
      <w:r>
        <w:rPr>
          <w:rFonts w:eastAsia="Times New Roman" w:cs="Times New Roman"/>
          <w:color w:val="auto"/>
          <w:sz w:val="24"/>
          <w:szCs w:val="24"/>
          <w:lang w:eastAsia="ru-RU"/>
          <w14:ligatures w14:val="none"/>
        </w:rPr>
      </w:r>
      <w:r>
        <w:rPr>
          <w:rFonts w:eastAsia="Times New Roman" w:cs="Times New Roman"/>
          <w:color w:val="auto"/>
          <w:sz w:val="24"/>
          <w:szCs w:val="24"/>
          <w:lang w:eastAsia="ru-RU"/>
          <w14:ligatures w14:val="none"/>
        </w:rPr>
      </w:r>
    </w:p>
    <w:p>
      <w:pPr>
        <w:ind w:firstLine="0"/>
        <w:jc w:val="center"/>
        <w:spacing w:line="240" w:lineRule="auto"/>
        <w:rPr>
          <w:rFonts w:eastAsia="Times New Roman" w:cs="Times New Roman"/>
          <w:color w:val="auto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color w:val="auto"/>
          <w:sz w:val="24"/>
          <w:szCs w:val="24"/>
          <w:lang w:eastAsia="ru-RU"/>
          <w14:ligatures w14:val="none"/>
        </w:rPr>
        <w:t xml:space="preserve">Санкт-Петербург</w:t>
      </w:r>
      <w:r>
        <w:rPr>
          <w:rFonts w:eastAsia="Times New Roman" w:cs="Times New Roman"/>
          <w:color w:val="auto"/>
          <w:sz w:val="24"/>
          <w:szCs w:val="24"/>
          <w:lang w:eastAsia="ru-RU"/>
          <w14:ligatures w14:val="none"/>
        </w:rPr>
      </w:r>
      <w:r>
        <w:rPr>
          <w:rFonts w:eastAsia="Times New Roman" w:cs="Times New Roman"/>
          <w:color w:val="auto"/>
          <w:sz w:val="24"/>
          <w:szCs w:val="24"/>
          <w:lang w:eastAsia="ru-RU"/>
          <w14:ligatures w14:val="none"/>
        </w:rPr>
      </w:r>
    </w:p>
    <w:p>
      <w:pPr>
        <w:ind w:firstLine="0"/>
        <w:jc w:val="center"/>
        <w:spacing w:line="240" w:lineRule="auto"/>
        <w:rPr>
          <w:rFonts w:eastAsia="Times New Roman" w:cs="Times New Roman"/>
          <w:b/>
          <w:color w:val="auto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color w:val="auto"/>
          <w:sz w:val="24"/>
          <w:szCs w:val="24"/>
          <w:lang w:eastAsia="ru-RU"/>
          <w14:ligatures w14:val="none"/>
        </w:rPr>
        <w:t xml:space="preserve">20</w:t>
      </w:r>
      <w:sdt>
        <w:sdtPr>
          <w15:appearance w15:val="boundingBox"/>
          <w:id w:val="3075788"/>
          <w:placeholder>
            <w:docPart w:val="B3A10290D1C843F5A0B3B0E6A0C7BFEC"/>
          </w:placeholder>
          <w:rPr>
            <w:rFonts w:eastAsia="Times New Roman" w:cs="Times New Roman"/>
            <w:bCs/>
            <w:color w:val="auto"/>
            <w:sz w:val="24"/>
            <w:szCs w:val="24"/>
            <w:lang w:eastAsia="ru-RU"/>
            <w14:ligatures w14:val="none"/>
          </w:rPr>
        </w:sdtPr>
        <w:sdtContent>
          <w:r>
            <w:rPr>
              <w:rFonts w:eastAsia="Times New Roman" w:cs="Times New Roman"/>
              <w:bCs/>
              <w:color w:val="auto"/>
              <w:sz w:val="24"/>
              <w:szCs w:val="24"/>
              <w:lang w:eastAsia="ru-RU"/>
              <w14:ligatures w14:val="none"/>
            </w:rPr>
            <w:t xml:space="preserve">25</w:t>
          </w:r>
        </w:sdtContent>
      </w:sdt>
      <w:r>
        <w:rPr>
          <w:rFonts w:eastAsia="Times New Roman" w:cs="Times New Roman"/>
          <w:b/>
          <w:color w:val="auto"/>
          <w:sz w:val="24"/>
          <w:szCs w:val="24"/>
          <w:lang w:eastAsia="ru-RU"/>
          <w14:ligatures w14:val="none"/>
        </w:rPr>
      </w:r>
      <w:r>
        <w:rPr>
          <w:rFonts w:eastAsia="Times New Roman" w:cs="Times New Roman"/>
          <w:b/>
          <w:color w:val="auto"/>
          <w:sz w:val="24"/>
          <w:szCs w:val="24"/>
          <w:lang w:eastAsia="ru-RU"/>
          <w14:ligatures w14:val="none"/>
        </w:rPr>
      </w:r>
    </w:p>
    <w:p>
      <w:pPr>
        <w:pStyle w:val="1483"/>
        <w:rPr>
          <w:color w:val="auto"/>
        </w:rPr>
      </w:pPr>
      <w:r/>
      <w:bookmarkStart w:id="1" w:name="_Toc1"/>
      <w:r>
        <w:rPr>
          <w:color w:val="auto"/>
        </w:rPr>
        <w:t xml:space="preserve">Содержание</w:t>
      </w:r>
      <w:r>
        <w:rPr>
          <w:color w:val="auto"/>
        </w:rPr>
      </w:r>
      <w:bookmarkEnd w:id="1"/>
      <w:r>
        <w:rPr>
          <w:color w:val="auto"/>
        </w:rPr>
      </w:r>
      <w:r>
        <w:rPr>
          <w:color w:val="auto"/>
        </w:rPr>
      </w:r>
    </w:p>
    <w:sdt>
      <w:sdtPr>
        <w15:appearance w15:val="boundingBox"/>
        <w:id w:val="99380522"/>
        <w:docPartObj>
          <w:docPartGallery w:val="Table of Contents"/>
          <w:docPartUnique w:val="true"/>
        </w:docPartObj>
        <w:rPr>
          <w:lang w:val="en-GB"/>
        </w:rPr>
      </w:sdtPr>
      <w:sdtContent>
        <w:p>
          <w:pPr>
            <w:pStyle w:val="1518"/>
            <w:tabs>
              <w:tab w:val="right" w:pos="9354" w:leader="dot"/>
            </w:tabs>
          </w:pPr>
          <w:r>
            <w:rPr>
              <w:lang w:val="en-GB"/>
            </w:rPr>
          </w:r>
          <w:r>
            <w:fldChar w:fldCharType="begin"/>
            <w:instrText xml:space="preserve">TOC \o "1-1" \t "Heading 1;1" </w:instrText>
            <w:fldChar w:fldCharType="separate"/>
          </w:r>
          <w:r>
            <w:t xml:space="preserve">ВВЕДЕНИЕ</w:t>
          </w:r>
          <w:r>
            <w:tab/>
          </w:r>
          <w:r>
            <w:fldChar w:fldCharType="begin"/>
            <w:instrText xml:space="preserve">PAGEREF _Toc2 \h</w:instrText>
            <w:fldChar w:fldCharType="separate"/>
          </w:r>
          <w:r>
            <w:t xml:space="preserve">3</w:t>
          </w:r>
          <w:r>
            <w:fldChar w:fldCharType="end"/>
          </w:r>
          <w:r/>
        </w:p>
        <w:p>
          <w:pPr>
            <w:pStyle w:val="1518"/>
            <w:tabs>
              <w:tab w:val="right" w:pos="9354" w:leader="dot"/>
            </w:tabs>
            <w:rPr>
              <w:highlight w:val="none"/>
            </w:rPr>
          </w:pPr>
          <w:r>
            <w:t xml:space="preserve">1 Обзор отечественной и зарубежной литературы по архитектурам UI</w:t>
          </w:r>
          <w:r>
            <w:tab/>
          </w:r>
          <w:r>
            <w:fldChar w:fldCharType="begin"/>
            <w:instrText xml:space="preserve">PAGEREF _Toc3 \h</w:instrText>
            <w:fldChar w:fldCharType="separate"/>
          </w:r>
          <w:r>
            <w:t xml:space="preserve">7</w:t>
          </w:r>
          <w:r>
            <w:fldChar w:fldCharType="end"/>
          </w:r>
          <w:r>
            <w:rPr>
              <w:highlight w:val="none"/>
            </w:rPr>
          </w:r>
          <w:r>
            <w:rPr>
              <w:highlight w:val="none"/>
            </w:rPr>
          </w:r>
        </w:p>
        <w:p>
          <w:pPr>
            <w:pStyle w:val="1518"/>
            <w:tabs>
              <w:tab w:val="right" w:pos="9354" w:leader="dot"/>
            </w:tabs>
          </w:pPr>
          <w:r>
            <w:t xml:space="preserve">2 </w:t>
          </w:r>
          <w:r>
            <w:t xml:space="preserve">Выбор и обоснование параметров  для сравнительного анализа</w:t>
          </w:r>
          <w:r>
            <w:tab/>
          </w:r>
          <w:r>
            <w:fldChar w:fldCharType="begin"/>
            <w:instrText xml:space="preserve">PAGEREF _Toc4 \h</w:instrText>
            <w:fldChar w:fldCharType="separate"/>
          </w:r>
          <w:r>
            <w:t xml:space="preserve">20</w:t>
          </w:r>
          <w:r>
            <w:fldChar w:fldCharType="end"/>
          </w:r>
          <w:r/>
        </w:p>
        <w:p>
          <w:pPr>
            <w:pStyle w:val="1518"/>
            <w:tabs>
              <w:tab w:val="right" w:pos="9354" w:leader="dot"/>
            </w:tabs>
            <w:rPr>
              <w:highlight w:val="none"/>
            </w:rPr>
          </w:pPr>
          <w:r>
            <w:t xml:space="preserve">3 </w:t>
          </w:r>
          <w:r>
            <w:t xml:space="preserve">Разработка системы критериев и шкалы оценки</w:t>
          </w:r>
          <w:r>
            <w:tab/>
          </w:r>
          <w:r>
            <w:fldChar w:fldCharType="begin"/>
            <w:instrText xml:space="preserve">PAGEREF _Toc5 \h</w:instrText>
            <w:fldChar w:fldCharType="separate"/>
          </w:r>
          <w:r>
            <w:t xml:space="preserve">25</w:t>
          </w:r>
          <w:r>
            <w:fldChar w:fldCharType="end"/>
          </w:r>
          <w:r>
            <w:rPr>
              <w:highlight w:val="none"/>
            </w:rPr>
          </w:r>
          <w:r>
            <w:rPr>
              <w:highlight w:val="none"/>
            </w:rPr>
          </w:r>
        </w:p>
        <w:p>
          <w:pPr>
            <w:pStyle w:val="1518"/>
            <w:tabs>
              <w:tab w:val="right" w:pos="9354" w:leader="dot"/>
            </w:tabs>
            <w:rPr>
              <w:highlight w:val="none"/>
            </w:rPr>
          </w:pPr>
          <w:r>
            <w:t xml:space="preserve">4 </w:t>
          </w:r>
          <w:r>
            <w:t xml:space="preserve">Методика проведения сравнительного анализа</w:t>
          </w:r>
          <w:r>
            <w:tab/>
          </w:r>
          <w:r>
            <w:fldChar w:fldCharType="begin"/>
            <w:instrText xml:space="preserve">PAGEREF _Toc6 \h</w:instrText>
            <w:fldChar w:fldCharType="separate"/>
          </w:r>
          <w:r>
            <w:t xml:space="preserve">31</w:t>
          </w:r>
          <w:r>
            <w:fldChar w:fldCharType="end"/>
          </w:r>
          <w:r>
            <w:rPr>
              <w:highlight w:val="none"/>
            </w:rPr>
          </w:r>
          <w:r>
            <w:rPr>
              <w:highlight w:val="none"/>
            </w:rPr>
          </w:r>
        </w:p>
        <w:p>
          <w:pPr>
            <w:pStyle w:val="1518"/>
            <w:tabs>
              <w:tab w:val="right" w:pos="9354" w:leader="dot"/>
            </w:tabs>
          </w:pPr>
          <w:r>
            <w:t xml:space="preserve">ЗАКЛЮЧЕНИЕ</w:t>
          </w:r>
          <w:r>
            <w:tab/>
          </w:r>
          <w:r>
            <w:fldChar w:fldCharType="begin"/>
            <w:instrText xml:space="preserve">PAGEREF _Toc7 \h</w:instrText>
            <w:fldChar w:fldCharType="separate"/>
          </w:r>
          <w:r>
            <w:t xml:space="preserve">36</w:t>
          </w:r>
          <w:r>
            <w:fldChar w:fldCharType="end"/>
          </w:r>
          <w:r/>
        </w:p>
        <w:p>
          <w:pPr>
            <w:pStyle w:val="1518"/>
            <w:tabs>
              <w:tab w:val="right" w:pos="9354" w:leader="dot"/>
            </w:tabs>
            <w:rPr>
              <w:highlight w:val="none"/>
            </w:rPr>
          </w:pPr>
          <w:r>
            <w:t xml:space="preserve">СПИСОК ИСПОЛЬЗОВАННЫХ ИСТОЧНИКОВ</w:t>
          </w:r>
          <w:r>
            <w:tab/>
          </w:r>
          <w:r>
            <w:fldChar w:fldCharType="begin"/>
            <w:instrText xml:space="preserve">PAGEREF _Toc8 \h</w:instrText>
            <w:fldChar w:fldCharType="separate"/>
          </w:r>
          <w:r>
            <w:t xml:space="preserve">37</w:t>
          </w:r>
          <w:r>
            <w:fldChar w:fldCharType="end"/>
          </w:r>
          <w:r>
            <w:rPr>
              <w:highlight w:val="none"/>
            </w:rPr>
          </w:r>
          <w:r>
            <w:rPr>
              <w:highlight w:val="none"/>
            </w:rPr>
          </w:r>
        </w:p>
        <w:p>
          <w:pPr>
            <w:rPr>
              <w:lang w:val="en-GB"/>
            </w:rPr>
          </w:pPr>
          <w:r>
            <w:fldChar w:fldCharType="end"/>
          </w:r>
          <w:r>
            <w:rPr>
              <w:lang w:val="en-GB"/>
            </w:rPr>
          </w:r>
          <w:r>
            <w:rPr>
              <w:lang w:val="en-GB"/>
            </w:rPr>
          </w:r>
        </w:p>
      </w:sdtContent>
    </w:sdt>
    <w:p>
      <w:pPr>
        <w:ind w:firstLine="0"/>
        <w:jc w:val="left"/>
        <w:spacing w:after="160" w:line="259" w:lineRule="auto"/>
      </w:pPr>
      <w:r>
        <w:br w:type="page" w:clear="all"/>
      </w:r>
      <w:r/>
    </w:p>
    <w:p>
      <w:pPr>
        <w:pStyle w:val="1483"/>
        <w:rPr>
          <w:color w:val="auto"/>
        </w:rPr>
      </w:pPr>
      <w:r/>
      <w:bookmarkStart w:id="2" w:name="_Toc2"/>
      <w:r>
        <w:rPr>
          <w:color w:val="auto"/>
        </w:rPr>
        <w:t xml:space="preserve">Введение</w:t>
      </w:r>
      <w:r>
        <w:rPr>
          <w:color w:val="auto"/>
        </w:rPr>
      </w:r>
      <w:bookmarkEnd w:id="2"/>
      <w:r>
        <w:rPr>
          <w:color w:val="auto"/>
        </w:rPr>
      </w:r>
      <w:r>
        <w:rPr>
          <w:color w:val="auto"/>
        </w:rPr>
      </w:r>
    </w:p>
    <w:p>
      <w:pPr>
        <w:rPr>
          <w:highlight w:val="none"/>
        </w:rPr>
      </w:pPr>
      <w:r>
        <w:rPr>
          <w:highlight w:val="none"/>
        </w:rPr>
        <w:t xml:space="preserve">С</w:t>
      </w:r>
      <w:r>
        <w:rPr>
          <w:highlight w:val="none"/>
        </w:rPr>
        <w:t xml:space="preserve">овременные информационные технологии стремительно развиваются, и одна из наиболее значимых областей, требующих постоянного внимания разработчиков, — это пользовательские интерфейсы (User Interface, UI). В условиях конкуренции и быстро изменяющихся предпочт</w:t>
      </w:r>
      <w:r>
        <w:rPr>
          <w:highlight w:val="none"/>
        </w:rPr>
        <w:t xml:space="preserve">ений пользователей компании вынуждены оперативно реагировать на требования рынка, регулярно обновляя интерфейсы своих приложений.</w: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Традиционный подход, ориентированный на фронтенд-разработку, зачастую оказывается недостаточно гибким для современных потребнос</w:t>
      </w:r>
      <w:r>
        <w:rPr>
          <w:highlight w:val="none"/>
        </w:rPr>
        <w:t xml:space="preserve">тей, так как каждое изменение интерфейса требует выпуска новой версии приложения и её публикации в магазинах приложений, что занимает значительное время.</w: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Подход Backend‑Driven UI (BDUI) решает эту проблему: сервер вместе с данными отдаёт и описание того, как должна выглядеть страница. Пользователь сразу получает изменённый экран без переустановки приложения и без долгих релизов.</w: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  <w14:ligatures w14:val="none"/>
        </w:rPr>
      </w:pPr>
      <w:r>
        <w:rPr>
          <w:highlight w:val="none"/>
          <w:u w:val="single"/>
        </w:rPr>
        <w:t xml:space="preserve">Актуальность темы НИР</w:t>
      </w:r>
      <w:r>
        <w:rPr>
          <w:highlight w:val="none"/>
          <w:u w:val="single"/>
        </w:rPr>
        <w:t xml:space="preserve">:</w:t>
      </w:r>
      <w:r>
        <w:rPr>
          <w:highlight w:val="none"/>
        </w:rPr>
        <w:t xml:space="preserve"> </w:t>
      </w:r>
      <w:r>
        <w:t xml:space="preserve">в условиях высокой конкуренции и динамики рынка важно выводить обновления интерфейса за часы, а не дни и недели. BDUI обещает значительно сократить Time to Market, однако требует более сложной серверной архитектуры и может снижать отзывчивость первого ренд</w:t>
      </w:r>
      <w:r>
        <w:t xml:space="preserve">ера. До сих пор отсутствуют количественно обоснованные критерии, позволяющие заранее оценить, когда оправдано применение BDUI, а когда целесообразнее сохранять классический подход. Это оправдывает необходимость разработки методики сравнительного анализа.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rPr>
          <w:highlight w:val="none"/>
          <w14:ligatures w14:val="none"/>
        </w:rPr>
      </w:pPr>
      <w:r>
        <w:rPr>
          <w:i w:val="0"/>
          <w:iCs w:val="0"/>
          <w:highlight w:val="none"/>
          <w:u w:val="single"/>
        </w:rPr>
        <w:t xml:space="preserve">Цель НИР</w:t>
      </w:r>
      <w:r>
        <w:rPr>
          <w:i w:val="0"/>
          <w:iCs w:val="0"/>
          <w:highlight w:val="none"/>
          <w:u w:val="single"/>
          <w14:ligatures w14:val="none"/>
        </w:rPr>
        <w:t xml:space="preserve">:</w:t>
      </w:r>
      <w:r>
        <w:rPr>
          <w:highlight w:val="none"/>
          <w14:ligatures w14:val="none"/>
        </w:rPr>
        <w:t xml:space="preserve"> </w:t>
      </w:r>
      <w:r>
        <w:t xml:space="preserve">целью настоящего исследования является разработка методики сравнительного анализа подходов Backend-Driven UI и классического frontend-ориентированного подхода к доставке изменений пользовательского интерфейса в веб-сервисах.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rPr>
          <w:b/>
          <w:bCs/>
          <w:highlight w:val="none"/>
        </w:rPr>
      </w:pPr>
      <w:r>
        <w:rPr>
          <w:highlight w:val="none"/>
          <w:u w:val="single"/>
        </w:rPr>
        <w:t xml:space="preserve">Объект исследования</w:t>
      </w:r>
      <w:r>
        <w:rPr>
          <w:highlight w:val="none"/>
          <w:u w:val="single"/>
        </w:rPr>
        <w:t xml:space="preserve">:</w:t>
      </w:r>
      <w:r>
        <w:rPr>
          <w:highlight w:val="none"/>
        </w:rPr>
        <w:t xml:space="preserve"> о</w:t>
      </w:r>
      <w:r>
        <w:t xml:space="preserve">бъектом исследования являются архитектурные и организационные методы доставки изменений пользовательского интерфейса в веб-сервисах.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rPr>
          <w:highlight w:val="none"/>
          <w:u w:val="single"/>
          <w14:ligatures w14:val="none"/>
        </w:rPr>
      </w:pPr>
      <w:r>
        <w:rPr>
          <w:highlight w:val="none"/>
          <w:u w:val="single"/>
        </w:rPr>
        <w:t xml:space="preserve">Предмет исследования</w:t>
      </w:r>
      <w:r>
        <w:rPr>
          <w:highlight w:val="none"/>
        </w:rPr>
        <w:t xml:space="preserve">: п</w:t>
      </w:r>
      <w:r>
        <w:t xml:space="preserve">редметом исследования выступают показатели эффективности (скорость доставки изменений, сетевой трафик, производительность, ресурсоёмкость, трудоёмкость сопровождения) различных подходов к обновлению UI.</w:t>
      </w:r>
      <w:r>
        <w:rPr>
          <w:highlight w:val="none"/>
          <w:u w:val="single"/>
          <w14:ligatures w14:val="none"/>
        </w:rPr>
      </w:r>
      <w:r>
        <w:rPr>
          <w:highlight w:val="none"/>
          <w:u w:val="single"/>
          <w14:ligatures w14:val="none"/>
        </w:rPr>
      </w:r>
    </w:p>
    <w:p>
      <w:pPr>
        <w:rPr>
          <w:highlight w:val="none"/>
          <w14:ligatures w14:val="none"/>
        </w:rPr>
      </w:pPr>
      <w:r>
        <w:rPr>
          <w:highlight w:val="none"/>
          <w:u w:val="single"/>
        </w:rPr>
        <w:t xml:space="preserve">Задачи исследования</w:t>
      </w:r>
      <w:r>
        <w:rPr>
          <w:highlight w:val="none"/>
          <w:u w:val="single"/>
          <w14:ligatures w14:val="none"/>
        </w:rPr>
        <w:t xml:space="preserve">: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1504"/>
        <w:numPr>
          <w:ilvl w:val="0"/>
          <w:numId w:val="313"/>
        </w:numPr>
        <w:ind w:left="1069"/>
        <w:suppressLineNumbers w:val="0"/>
      </w:pPr>
      <w:r>
        <w:rPr>
          <w:highlight w:val="none"/>
          <w14:ligatures w14:val="none"/>
        </w:rPr>
        <w:t xml:space="preserve">Про</w:t>
      </w:r>
      <w:r>
        <w:rPr>
          <w:highlight w:val="none"/>
          <w14:ligatures w14:val="none"/>
        </w:rPr>
        <w:t xml:space="preserve">вести обзор отечественной и зарубежной литературы 2022–2024 гг. по классическому и BDUI-подходам.</w:t>
      </w:r>
      <w:r>
        <w:rPr>
          <w:highlight w:val="none"/>
          <w14:ligatures w14:val="none"/>
        </w:rPr>
      </w:r>
      <w:r/>
    </w:p>
    <w:p>
      <w:pPr>
        <w:pStyle w:val="1504"/>
        <w:numPr>
          <w:ilvl w:val="0"/>
          <w:numId w:val="313"/>
        </w:numPr>
        <w:ind w:left="1069"/>
        <w:suppressLineNumbers w:val="0"/>
      </w:pPr>
      <w:r>
        <w:rPr>
          <w:highlight w:val="none"/>
          <w14:ligatures w14:val="none"/>
        </w:rPr>
        <w:t xml:space="preserve">Выделить пять ключевых параметров, отражающих эффективность доставки UI-изменений.</w:t>
      </w:r>
      <w:r>
        <w:rPr>
          <w:highlight w:val="none"/>
          <w14:ligatures w14:val="none"/>
        </w:rPr>
      </w:r>
      <w:r/>
    </w:p>
    <w:p>
      <w:pPr>
        <w:pStyle w:val="1504"/>
        <w:numPr>
          <w:ilvl w:val="0"/>
          <w:numId w:val="313"/>
        </w:numPr>
        <w:ind w:left="1069"/>
        <w:suppressLineNumbers w:val="0"/>
      </w:pPr>
      <w:r>
        <w:rPr>
          <w:highlight w:val="none"/>
          <w14:ligatures w14:val="none"/>
        </w:rPr>
        <w:t xml:space="preserve">Разработать пятибалльную шкалу оценки каждого параметра.</w:t>
      </w:r>
      <w:r>
        <w:rPr>
          <w:highlight w:val="none"/>
          <w14:ligatures w14:val="none"/>
        </w:rPr>
      </w:r>
      <w:r/>
    </w:p>
    <w:p>
      <w:pPr>
        <w:pStyle w:val="1504"/>
        <w:numPr>
          <w:ilvl w:val="0"/>
          <w:numId w:val="313"/>
        </w:numPr>
        <w:ind w:left="1069"/>
        <w:suppressLineNumbers w:val="0"/>
      </w:pPr>
      <w:r>
        <w:rPr>
          <w:highlight w:val="none"/>
          <w14:ligatures w14:val="none"/>
        </w:rPr>
        <w:t xml:space="preserve">Составить типовой сценарий изменения интерфейса и описать шаги его реализации в обеих архитектурах.</w:t>
      </w:r>
      <w:r>
        <w:rPr>
          <w:highlight w:val="none"/>
          <w14:ligatures w14:val="none"/>
        </w:rPr>
      </w:r>
      <w:r/>
    </w:p>
    <w:p>
      <w:pPr>
        <w:pStyle w:val="1504"/>
        <w:numPr>
          <w:ilvl w:val="0"/>
          <w:numId w:val="313"/>
        </w:numPr>
        <w:ind w:left="1069"/>
        <w:rPr>
          <w:highlight w:val="none"/>
          <w14:ligatures w14:val="none"/>
        </w:rPr>
        <w:suppressLineNumbers w:val="0"/>
      </w:pPr>
      <w:r>
        <w:rPr>
          <w:highlight w:val="none"/>
          <w14:ligatures w14:val="none"/>
        </w:rPr>
        <w:t xml:space="preserve">Определить набор инструментов и процедуру будущих замеров, подгото</w:t>
      </w:r>
      <w:r>
        <w:rPr>
          <w:highlight w:val="none"/>
          <w14:ligatures w14:val="none"/>
        </w:rPr>
        <w:t xml:space="preserve">вив план практического эксперимента.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rPr>
          <w14:ligatures w14:val="none"/>
        </w:rPr>
      </w:pPr>
      <w:r>
        <w:rPr>
          <w:highlight w:val="none"/>
          <w:u w:val="single"/>
        </w:rPr>
        <w:t xml:space="preserve">Теоретические основы исследования</w:t>
      </w:r>
      <w:r>
        <w:rPr>
          <w:u w:val="single"/>
          <w14:ligatures w14:val="none"/>
        </w:rPr>
        <w:t xml:space="preserve">:</w:t>
      </w:r>
      <w:r>
        <w:rPr>
          <w14:ligatures w14:val="none"/>
        </w:rPr>
        <w:t xml:space="preserve"> </w:t>
      </w:r>
      <w:r>
        <w:rPr>
          <w:highlight w:val="none"/>
        </w:rPr>
        <w:t xml:space="preserve">т</w:t>
      </w:r>
      <w:r>
        <w:rPr>
          <w:highlight w:val="none"/>
        </w:rPr>
        <w:t xml:space="preserve">еоретическую базу исследования составляют работы отечественных и зарубежных авторов в области разработки пользовательских интерфейсов, статьи в специализированных журналах и публикации на платформах Medium и Habr, посвященные новым методам доста</w:t>
      </w:r>
      <w:r>
        <w:rPr>
          <w:highlight w:val="none"/>
        </w:rPr>
        <w:t xml:space="preserve">вки изменений интерфейсов, включая Backend-Driven UI и Server-Driven UI.</w:t>
      </w:r>
      <w:r>
        <w:rPr>
          <w14:ligatures w14:val="none"/>
        </w:rPr>
      </w:r>
      <w:r>
        <w:rPr>
          <w14:ligatures w14:val="none"/>
        </w:rPr>
      </w:r>
    </w:p>
    <w:p>
      <w:pPr>
        <w:rPr>
          <w:b w:val="0"/>
          <w:bCs w:val="0"/>
          <w:u w:val="single"/>
        </w:rPr>
      </w:pPr>
      <w:r>
        <w:rPr>
          <w:b w:val="0"/>
          <w:bCs w:val="0"/>
          <w:highlight w:val="none"/>
          <w:u w:val="single"/>
        </w:rPr>
        <w:t xml:space="preserve">Информационная база исследования</w:t>
      </w:r>
      <w:r>
        <w:rPr>
          <w:b w:val="0"/>
          <w:bCs w:val="0"/>
          <w:u w:val="single"/>
        </w:rPr>
        <w:t xml:space="preserve">:</w:t>
      </w:r>
      <w:r>
        <w:rPr>
          <w:b w:val="0"/>
          <w:bCs w:val="0"/>
          <w:u w:val="single"/>
        </w:rPr>
      </w:r>
      <w:r>
        <w:rPr>
          <w:b w:val="0"/>
          <w:bCs w:val="0"/>
          <w:u w:val="single"/>
        </w:rPr>
      </w:r>
    </w:p>
    <w:p>
      <w:pPr>
        <w:pStyle w:val="1504"/>
        <w:numPr>
          <w:ilvl w:val="0"/>
          <w:numId w:val="312"/>
        </w:numPr>
        <w:ind w:left="1069"/>
        <w:rPr>
          <w14:ligatures w14:val="none"/>
        </w:rPr>
        <w:suppressLineNumbers w:val="0"/>
      </w:pPr>
      <w:r>
        <w:t xml:space="preserve">научные публикации по тематике Backend‑Driven UI и архитектур UI из журналов Вестник науки, Актуальные исследования, World Journal of Advanced Engineering Technology and Sciences, а также материалы eLIBRARY и CyberLeninka (источники 11, 12, 13);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504"/>
        <w:numPr>
          <w:ilvl w:val="0"/>
          <w:numId w:val="312"/>
        </w:numPr>
        <w:ind w:left="1069"/>
        <w:rPr>
          <w14:ligatures w14:val="none"/>
        </w:rPr>
        <w:suppressLineNumbers w:val="0"/>
      </w:pPr>
      <w:r>
        <w:t xml:space="preserve">статьи технических блогов и платформ Medium, Хабр, Shopify Blog, LinkedIn, HackerNoon, отражающие практический опыт компаний Ozon Tech, AvitoTech, Robinhood Engineering, Shopify, Циан, Яндекс и др. (источники 1–10, 14, 15);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504"/>
        <w:numPr>
          <w:ilvl w:val="0"/>
          <w:numId w:val="312"/>
        </w:numPr>
        <w:ind w:left="1069"/>
        <w:rPr>
          <w14:ligatures w14:val="none"/>
        </w:rPr>
        <w:suppressLineNumbers w:val="0"/>
      </w:pPr>
      <w:r>
        <w:t xml:space="preserve">авторские обзоры и экспертные публикации, описывающие архитектурные решения BDUI в мобильной и веб‑разработке (источники 2, 3, 4, 8);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504"/>
        <w:numPr>
          <w:ilvl w:val="0"/>
          <w:numId w:val="312"/>
        </w:numPr>
        <w:ind w:left="1069"/>
        <w:rPr>
          <w14:ligatures w14:val="none"/>
        </w:rPr>
        <w:suppressLineNumbers w:val="0"/>
      </w:pPr>
      <w:r>
        <w:t xml:space="preserve">материалы официальной документации по стеку технологий Go и Vue 3, а также описание принципов работы популярных BDUI‑фреймворков (DivKit, Beagle, Jetpack Compose + Firebase);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504"/>
        <w:numPr>
          <w:ilvl w:val="0"/>
          <w:numId w:val="312"/>
        </w:numPr>
        <w:ind w:left="1069"/>
        <w:suppressLineNumbers w:val="0"/>
      </w:pPr>
      <w:r>
        <w:t xml:space="preserve">эмпирические данные и метрики (Chrome DevTools, Lighthouse, Postman), запланированные к использованию в рамках будущего экспериментального иссл</w:t>
      </w:r>
      <w:r>
        <w:t xml:space="preserve">едования.</w:t>
      </w:r>
      <w:r>
        <w:rPr>
          <w:rFonts w:ascii="Liberation Sans" w:hAnsi="Liberation Sans" w:eastAsia="Liberation Sans" w:cs="Liberation Sans"/>
          <w:sz w:val="24"/>
        </w:rPr>
      </w:r>
      <w:r/>
    </w:p>
    <w:p>
      <w:pPr>
        <w:rPr>
          <w:b w:val="0"/>
          <w:bCs w:val="0"/>
          <w:u w:val="single"/>
        </w:rPr>
      </w:pPr>
      <w:r>
        <w:rPr>
          <w:b w:val="0"/>
          <w:bCs w:val="0"/>
          <w:highlight w:val="none"/>
          <w:u w:val="single"/>
        </w:rPr>
        <w:t xml:space="preserve">Методы исследования</w:t>
      </w:r>
      <w:r>
        <w:rPr>
          <w:b w:val="0"/>
          <w:bCs w:val="0"/>
          <w:u w:val="single"/>
        </w:rPr>
        <w:t xml:space="preserve">:</w:t>
      </w:r>
      <w:r>
        <w:rPr>
          <w:b w:val="0"/>
          <w:bCs w:val="0"/>
          <w:u w:val="none"/>
        </w:rPr>
        <w:t xml:space="preserve"> </w:t>
      </w:r>
      <w:r>
        <w:rPr>
          <w:highlight w:val="none"/>
        </w:rPr>
        <w:t xml:space="preserve">в</w:t>
      </w:r>
      <w:r>
        <w:rPr>
          <w:highlight w:val="none"/>
        </w:rPr>
        <w:t xml:space="preserve"> исследовании применяются аналитический, сравнительный и системный методы. Аналитический метод используется для изучения характеристик Backend-Driven UI и классического подхода на основе литературных источников и отраслевых данных. Сравнительный метод напр</w:t>
      </w:r>
      <w:r>
        <w:rPr>
          <w:highlight w:val="none"/>
        </w:rPr>
        <w:t xml:space="preserve">а</w:t>
      </w:r>
      <w:r>
        <w:rPr>
          <w:highlight w:val="none"/>
        </w:rPr>
        <w:t xml:space="preserve">влен на оценку их эффективности по ключевым параметрам, таким как скорость изменений, производительность и трудоёмкость поддержки. Системный подход обеспечивает комплексное рассмотрение архитектурных особенностей и взаимосвязей при проектировании сценария </w:t>
      </w:r>
      <w:r>
        <w:rPr>
          <w:highlight w:val="none"/>
        </w:rPr>
        <w:t xml:space="preserve">изменений и выборе инструментов измерения. Методика разработана теоретически и готова к практической реализации в дальнейших экспериментах.</w:t>
      </w:r>
      <w:r>
        <w:rPr>
          <w:b w:val="0"/>
          <w:bCs w:val="0"/>
          <w:u w:val="single"/>
        </w:rPr>
      </w:r>
      <w:r>
        <w:rPr>
          <w:b w:val="0"/>
          <w:bCs w:val="0"/>
          <w:u w:val="single"/>
        </w:rPr>
      </w:r>
    </w:p>
    <w:p>
      <w:pPr>
        <w:rPr>
          <w:b w:val="0"/>
          <w:bCs w:val="0"/>
          <w:u w:val="single"/>
        </w:rPr>
      </w:pPr>
      <w:r>
        <w:rPr>
          <w:b w:val="0"/>
          <w:bCs w:val="0"/>
          <w:highlight w:val="none"/>
          <w:u w:val="single"/>
        </w:rPr>
        <w:t xml:space="preserve">Результаты исследования</w:t>
      </w:r>
      <w:r>
        <w:rPr>
          <w:b w:val="0"/>
          <w:bCs w:val="0"/>
          <w:u w:val="single"/>
        </w:rPr>
        <w:t xml:space="preserve">:</w:t>
      </w:r>
      <w:r>
        <w:rPr>
          <w:b w:val="0"/>
          <w:bCs w:val="0"/>
          <w:u w:val="none"/>
        </w:rPr>
        <w:t xml:space="preserve"> </w:t>
      </w:r>
      <w:r>
        <w:t xml:space="preserve">в результате исследования была разработана комплексная методика сравнительного анализа подходов Backend-Driven UI и классического frontend-ориентированного подхода. Данная методика включает обоснованный выбор пяти ключевых параметров оценки, таких как скор</w:t>
      </w:r>
      <w:r>
        <w:t xml:space="preserve">ость доставки изменений, сетевой трафик, производительность интерфейса, ресурсоёмкость и трудоёмкость сопровождения. Для каждого параметра была предложена </w:t>
      </w:r>
      <w:r>
        <w:t xml:space="preserve"> 5-балльная </w:t>
      </w:r>
      <w:r>
        <w:t xml:space="preserve">шкала, позволяющая объективно и системно оценивать эффективность каждого подхода. Также </w:t>
      </w:r>
      <w:r>
        <w:t xml:space="preserve">разработан подробный план проведения сравнительного эксперимента с конкретными сценариями применения и инструментами мониторинга, предназначенный для последующей практической реализации.</w:t>
      </w:r>
      <w:r>
        <w:rPr>
          <w:b w:val="0"/>
          <w:bCs w:val="0"/>
          <w:u w:val="single"/>
        </w:rPr>
      </w:r>
      <w:r>
        <w:rPr>
          <w:b w:val="0"/>
          <w:bCs w:val="0"/>
          <w:u w:val="single"/>
        </w:rPr>
      </w:r>
    </w:p>
    <w:p>
      <w:pPr>
        <w:shd w:val="nil" w:color="auto"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>
      <w:pPr>
        <w:pStyle w:val="1483"/>
        <w:ind w:left="709" w:firstLine="0"/>
        <w:rPr>
          <w:highlight w:val="none"/>
        </w:rPr>
      </w:pPr>
      <w:r/>
      <w:bookmarkStart w:id="3" w:name="_Toc3"/>
      <w:r>
        <w:t xml:space="preserve">1 Обзор отечественной и зарубежной литературы </w:t>
        <w:br/>
        <w:t xml:space="preserve">по архитектурам UI</w:t>
      </w:r>
      <w:r>
        <w:rPr>
          <w:highlight w:val="none"/>
        </w:rPr>
      </w:r>
      <w:bookmarkEnd w:id="3"/>
      <w:r>
        <w:rPr>
          <w:highlight w:val="none"/>
        </w:rPr>
      </w:r>
      <w:r>
        <w:rPr>
          <w:highlight w:val="none"/>
        </w:rPr>
      </w:r>
    </w:p>
    <w:p>
      <w:pPr>
        <w:pStyle w:val="1484"/>
        <w:rPr>
          <w:b/>
          <w:bCs/>
        </w:rPr>
      </w:pPr>
      <w:r>
        <w:rPr>
          <w:b/>
          <w:bCs/>
        </w:rPr>
        <w:t xml:space="preserve">1.1 Backend-Driven UI: концепция и особенности</w:t>
      </w:r>
      <w:r>
        <w:rPr>
          <w:b/>
          <w:bCs/>
        </w:rPr>
      </w:r>
      <w:r>
        <w:rPr>
          <w:b/>
          <w:bCs/>
        </w:rPr>
      </w:r>
    </w:p>
    <w:p>
      <w:pPr>
        <w:shd w:val="nil" w:color="000000"/>
      </w:pPr>
      <w:r>
        <w:t xml:space="preserve">B</w:t>
      </w:r>
      <w:r>
        <w:t xml:space="preserve">ackend-Driven UI (BDUI) – это концепция разработки интерфейсов, при которой сервер управляет не только данными, но и формирует пользовательский интерфейс: определяет, какие экраны и UI-компоненты отображать, их layout, содержание и реакции на действия поль</w:t>
      </w:r>
      <w:r>
        <w:t xml:space="preserve">з</w:t>
      </w:r>
      <w:r>
        <w:t xml:space="preserve">ователя.</w:t>
      </w:r>
      <w:r/>
    </w:p>
    <w:p>
      <w:pPr>
        <w:shd w:val="nil" w:color="000000"/>
      </w:pPr>
      <w:r>
        <w:t xml:space="preserve">Клиентское приложение при этом выступает как рендерер: оно получает от сервера описание экрана (например, в формате JSON) и на его основе строит UI с использованием заложенных в приложении компонентов. Таким образом, логика представления централиз</w:t>
      </w:r>
      <w:r>
        <w:t xml:space="preserve">о</w:t>
      </w:r>
      <w:r>
        <w:t xml:space="preserve">вана на бэкенде, а клиент превращается в универсальный “движок” отрисовки.</w:t>
      </w:r>
      <w:r/>
    </w:p>
    <w:p>
      <w:pPr>
        <w:shd w:val="nil" w:color="000000"/>
        <w:rPr>
          <w:highlight w:val="none"/>
        </w:rPr>
      </w:pPr>
      <w:r>
        <w:t xml:space="preserve">В Ozon Tech дают такое определение: “Backend-Driven UI – концепция разработки, при которой бэкенд не только управляет данными, но и отвечает за верстку приложения” [1]. Другими словами,</w:t>
      </w:r>
      <w:r>
        <w:t xml:space="preserve"> </w:t>
      </w:r>
      <w:r>
        <w:t xml:space="preserve">сервер в ответе на запрос отдает не просто данные, а структуру экрана и элементы интерфейса, которые нужно отобразить, причём сразу для всех платформ. </w:t>
      </w:r>
      <w:r>
        <w:rPr>
          <w:highlight w:val="none"/>
        </w:rPr>
      </w:r>
      <w:r>
        <w:rPr>
          <w:highlight w:val="none"/>
        </w:rPr>
      </w:r>
    </w:p>
    <w:p>
      <w:pPr>
        <w:pStyle w:val="1484"/>
        <w:spacing w:before="0" w:beforeAutospacing="0"/>
        <w:rPr>
          <w14:ligatures w14:val="none"/>
        </w:rPr>
      </w:pPr>
      <w:r>
        <w:rPr>
          <w:highlight w:val="none"/>
        </w:rPr>
        <w:t xml:space="preserve">1.1.1 Преимущества </w:t>
      </w:r>
      <w:r>
        <w:rPr>
          <w:highlight w:val="none"/>
        </w:rPr>
        <w:t xml:space="preserve">Backend-Driven UI</w:t>
      </w:r>
      <w:r>
        <w:rPr>
          <w14:ligatures w14:val="none"/>
        </w:rPr>
      </w:r>
      <w:r>
        <w:rPr>
          <w14:ligatures w14:val="none"/>
        </w:rPr>
      </w:r>
    </w:p>
    <w:p>
      <w:pPr>
        <w:shd w:val="nil" w:color="000000"/>
      </w:pPr>
      <w:r>
        <w:rPr>
          <w:b w:val="0"/>
          <w:bCs w:val="0"/>
        </w:rPr>
        <w:t xml:space="preserve">Основное преимущество BDUI, многократно отмечаемое в литературе, – радикальное сокращение времени доставк</w:t>
      </w:r>
      <w:r>
        <w:rPr>
          <w:b w:val="0"/>
          <w:bCs w:val="0"/>
        </w:rPr>
        <w:t xml:space="preserve">и</w:t>
      </w:r>
      <w:r>
        <w:rPr>
          <w:b w:val="0"/>
          <w:bCs w:val="0"/>
        </w:rPr>
        <w:t xml:space="preserve"> изменений до пользователя. </w:t>
      </w:r>
      <w:r>
        <w:t xml:space="preserve">Поскольку изменение UI в этом подходе сводится к изменению ответа сервера, нет необходимости обновлять само приложение. Новые функции и правки могут появиться у всех пользователей сразу после деплоя на сервере, без ожидания аппр</w:t>
      </w:r>
      <w:r>
        <w:t xml:space="preserve">у</w:t>
      </w:r>
      <w:r>
        <w:t xml:space="preserve">ва магазинов и установки обновлений. Это особенно ценно для мобильных приложений, где классический процесс обновления через App Store/Google Play занимает дни и недели. </w:t>
      </w:r>
      <w:r/>
    </w:p>
    <w:p>
      <w:pPr>
        <w:shd w:val="nil" w:color="000000"/>
      </w:pPr>
      <w:r>
        <w:t xml:space="preserve">Например, в статье Kirill Ivanov (2023) отмечается, что ключевая особенность BDUI – “ст</w:t>
      </w:r>
      <w:r>
        <w:t xml:space="preserve">р</w:t>
      </w:r>
      <w:r>
        <w:t xml:space="preserve">емительно быстрый вывод функциональности на рынок”, позволяющая мобильным разработчикам обходить задержки на публикацию приложения и сразу доставлять новый функционал пользователям [2]. </w:t>
      </w:r>
      <w:r/>
    </w:p>
    <w:p>
      <w:pPr>
        <w:shd w:val="nil" w:color="000000"/>
      </w:pPr>
      <w:r>
        <w:t xml:space="preserve">В Medium-публикации </w:t>
      </w:r>
      <w:r>
        <w:t xml:space="preserve">Olga Vyrostko</w:t>
      </w:r>
      <w:r>
        <w:t xml:space="preserve"> (2025) также подчёркивается, что BDUI т</w:t>
      </w:r>
      <w:r>
        <w:t xml:space="preserve">р</w:t>
      </w:r>
      <w:r>
        <w:t xml:space="preserve">удно игнорировать благодаря тому, что “можно вносить изменения быстрее: часто достаточно обновить бэкенд, без ожидания аппрува сторов и без одновременной координации релизов на iOS и Android” [3]. </w:t>
      </w:r>
      <w:r/>
    </w:p>
    <w:p>
      <w:pPr>
        <w:shd w:val="nil" w:color="000000"/>
        <w:rPr>
          <w:b w:val="0"/>
          <w:bCs w:val="0"/>
        </w:rPr>
      </w:pPr>
      <w:r>
        <w:rPr>
          <w:b w:val="0"/>
          <w:bCs w:val="0"/>
        </w:rPr>
        <w:t xml:space="preserve">Второе важное достоинство – единый источник истины для UI на ра</w:t>
      </w:r>
      <w:r>
        <w:rPr>
          <w:b w:val="0"/>
          <w:bCs w:val="0"/>
        </w:rPr>
        <w:t xml:space="preserve">з</w:t>
      </w:r>
      <w:r>
        <w:rPr>
          <w:b w:val="0"/>
          <w:bCs w:val="0"/>
        </w:rPr>
        <w:t xml:space="preserve">ных платформах и консистентность опыта.</w:t>
      </w:r>
      <w:r>
        <w:rPr>
          <w:b w:val="0"/>
          <w:bCs w:val="0"/>
        </w:rPr>
        <w:t xml:space="preserve"> 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shd w:val="nil" w:color="000000"/>
      </w:pPr>
      <w:r>
        <w:t xml:space="preserve">Поскольку логика формирования интерфейса вынесена на сервер, разные клиенты (мобильные приложения под iOS/Android, веб-приложение) получают одно и то же описание UI. Это упрощает поддержание единого дизайна и функцио</w:t>
      </w:r>
      <w:r>
        <w:t xml:space="preserve">н</w:t>
      </w:r>
      <w:r>
        <w:t xml:space="preserve">альности: интерфейс меняется синхронно везде, и вероятность рассинхрона между платформами ниже.</w:t>
      </w:r>
      <w:r/>
    </w:p>
    <w:p>
      <w:pPr>
        <w:shd w:val="nil" w:color="000000"/>
      </w:pPr>
      <w:r>
        <w:t xml:space="preserve">Например, Robinhood отмечает, что BDUI способствует повторному использованию компонентов дизайн-системы на всех платформах и гарантирует единообразие отображения критичных данных (как ц</w:t>
      </w:r>
      <w:r>
        <w:t xml:space="preserve">е</w:t>
      </w:r>
      <w:r>
        <w:t xml:space="preserve">ны, показатели) без расхождений из-за различий в клиентской логике [4].</w:t>
      </w:r>
      <w:r/>
    </w:p>
    <w:p>
      <w:pPr>
        <w:shd w:val="nil" w:color="000000"/>
      </w:pPr>
      <w:r>
        <w:t xml:space="preserve">Следующее преимущество – гибкость и динамичность интерфейса. Поскольку описание UI приходит с сервера, появляется возможность персонализации контента, запуска A/B-тестов и экспериментов “н</w:t>
      </w:r>
      <w:r>
        <w:t xml:space="preserve">а</w:t>
      </w:r>
      <w:r>
        <w:t xml:space="preserve"> лету”. Продуктовые команды могут показывать разным сегментам пользователей разные варианты экранов, быстро проверяя гипотезы, без выпуска новых версий приложения. Например, Avito благодаря BDUI запустило платформу, где контент-менеджеры без навыков програ</w:t>
      </w:r>
      <w:r>
        <w:t xml:space="preserve">м</w:t>
      </w:r>
      <w:r>
        <w:t xml:space="preserve">мирова</w:t>
      </w:r>
      <w:r>
        <w:t xml:space="preserve">ния могут настраивать интерфейс, оперативно менять блоки в приложении и запускать промо-акции самостоятельно – эти изменения сразу появляются у пользователей на всех платформах [5]. А Shopify Engineering сообщают, что переход к серверно-управляемому UI поз</w:t>
      </w:r>
      <w:r>
        <w:t xml:space="preserve">в</w:t>
      </w:r>
      <w:r>
        <w:t xml:space="preserve">ол</w:t>
      </w:r>
      <w:r>
        <w:t xml:space="preserve">ил им запускать эксперименты с разными шаблонами витрин магазинов в любое время, вне жёсткого расписания релизов, и адаптировать layout под особенности каждого магазина (например, показывать раздел “Хиты продаж” только тем покупателям, у кого много товаров</w:t>
      </w:r>
      <w:r>
        <w:t xml:space="preserve">) [6]</w:t>
      </w:r>
      <w:r>
        <w:t xml:space="preserve">. </w:t>
      </w:r>
      <w:r/>
    </w:p>
    <w:p>
      <w:pPr>
        <w:shd w:val="nil" w:color="000000"/>
      </w:pPr>
      <w:r>
        <w:t xml:space="preserve">Таким образом, BDUI даёт продуктовой команде централизованный контроль над интерфейсом: какие разделы показывать, в каком порядке, кому и когда – всё это можно менять конфигурацией на сервере практически в реальном времени. Кроме того, уменьшение дублиро</w:t>
      </w:r>
      <w:r>
        <w:t xml:space="preserve">в</w:t>
      </w:r>
      <w:r>
        <w:t xml:space="preserve">ания кода и связанной логики тоже выделяется как плюс. В классической архитектуре приходится реализовывать одни и те же экраны и бизнес-логику отображения на каждом клиенте (веб, iOS, Android), часто дублируя усилия разных команд. При BDUI большая часть UI</w:t>
      </w:r>
      <w:r>
        <w:t xml:space="preserve">-</w:t>
      </w:r>
      <w:r>
        <w:t xml:space="preserve">логики сконцентрирована на бэкенде, что устраняет повторение и снижает трудозатраты на разработку новых функций сразу для всех платформ. По сути, фронтенд-разработчики избавляются от значительной доли шаблонного кода по отрисовке и могут сосредоточиться на</w:t>
      </w:r>
      <w:r>
        <w:t xml:space="preserve"> </w:t>
      </w:r>
      <w:r>
        <w:t xml:space="preserve">развитии базовых компонентов и улучшении “движка” отображения.</w:t>
      </w:r>
      <w:r/>
    </w:p>
    <w:p>
      <w:pPr>
        <w:shd w:val="nil" w:color="000000"/>
      </w:pPr>
      <w:r>
        <w:t xml:space="preserve">Компания Robinhood отмечает, что BDUI позволяет “строить больше с меньшими усилиями инженеров” за счёт повторного использования ядра компонентов и отсутствия необходимости писать клиентский код</w:t>
      </w:r>
      <w:r>
        <w:t xml:space="preserve"> </w:t>
      </w:r>
      <w:r>
        <w:t xml:space="preserve">для кажд</w:t>
      </w:r>
      <w:r>
        <w:t xml:space="preserve">ого изменения UI [4]. В HackerNoon также указывается, что при BDUI фронтенд-код становится проще и легче, так как он выполняет только роль рендера, а весь «ум» сосредоточен на сервере [7]. Дополнительным бонусом является безопасность: центризация логики на</w:t>
      </w:r>
      <w:r>
        <w:t xml:space="preserve"> </w:t>
      </w:r>
      <w:r>
        <w:t xml:space="preserve">сервере снижает риск манипуляций на стороне клиента и упрощает управление доступом. Сервер может контролировать, какие элементы UI показывать разным категориям пользователей, применяя все проверки прав централизованно. </w:t>
      </w:r>
      <w:r/>
    </w:p>
    <w:p>
      <w:pPr>
        <w:shd w:val="nil" w:color="000000"/>
        <w:rPr>
          <w:highlight w:val="none"/>
        </w:rPr>
      </w:pPr>
      <w:r>
        <w:t xml:space="preserve">Тем не менее, литература подчёркивает</w:t>
      </w:r>
      <w:r>
        <w:t xml:space="preserve"> </w:t>
      </w:r>
      <w:r>
        <w:t xml:space="preserve">и ряд серьёзных недостатков и вызовов Backend-Driven UI.</w:t>
      </w:r>
      <w:r>
        <w:rPr>
          <w:highlight w:val="none"/>
        </w:rPr>
      </w:r>
      <w:r>
        <w:rPr>
          <w:highlight w:val="none"/>
        </w:rPr>
      </w:r>
    </w:p>
    <w:p>
      <w:pPr>
        <w:pStyle w:val="1484"/>
        <w:rPr>
          <w:b/>
          <w:bCs/>
        </w:rPr>
      </w:pPr>
      <w:r>
        <w:rPr>
          <w:b/>
          <w:bCs/>
          <w:highlight w:val="none"/>
        </w:rPr>
        <w:t xml:space="preserve">1.1.2 Недостатки </w:t>
      </w:r>
      <w:r>
        <w:rPr>
          <w:b/>
          <w:bCs/>
          <w:highlight w:val="none"/>
        </w:rPr>
        <w:t xml:space="preserve">Backend-Driven UI</w:t>
      </w:r>
      <w:r>
        <w:rPr>
          <w:b/>
          <w:bCs/>
        </w:rPr>
      </w:r>
      <w:r>
        <w:rPr>
          <w:b/>
          <w:bCs/>
        </w:rPr>
      </w:r>
    </w:p>
    <w:p>
      <w:pPr>
        <w:shd w:val="nil" w:color="000000"/>
      </w:pPr>
      <w:r>
        <w:t xml:space="preserve">Во-первых, рост сложности системы и цены разработки. Выигрывая в простоте клиентской части, BDUI значительно усложняет серверную: требуется разработать и поддерживать сложный механизм формирования UI</w:t>
      </w:r>
      <w:r>
        <w:t xml:space="preserve">,</w:t>
      </w:r>
      <w:r>
        <w:t xml:space="preserve"> своего рода “UI-конструктор” или DSL (</w:t>
      </w:r>
      <w:r>
        <w:t xml:space="preserve">Domain-Specific Language</w:t>
      </w:r>
      <w:r>
        <w:t xml:space="preserve">, способ описать структуру</w:t>
      </w:r>
      <w:r>
        <w:t xml:space="preserve">) для описания экранов. Необходимо заранее спроектировать формат описания интерфейса, реализовать на бэкенде логику генерации этого описания для разных случаев, а на клиенте – универсальный рендерер. Как следствие, высок</w:t>
      </w:r>
      <w:r>
        <w:t xml:space="preserve">и</w:t>
      </w:r>
      <w:r>
        <w:t xml:space="preserve">е стартовые затраты на внедрение BDUI могут стать барьером, особенно для небольших команд и проектов. В HackerNoon прямо указывается, что BDUI требует более мощной серверной инфраструктуры и больших инвестиций в бэкенд-разработку, повышая финансовые риски </w:t>
      </w:r>
      <w:r>
        <w:t xml:space="preserve">н</w:t>
      </w:r>
      <w:r>
        <w:t xml:space="preserve">а старте проекта [7]. </w:t>
      </w:r>
      <w:r/>
    </w:p>
    <w:p>
      <w:pPr>
        <w:shd w:val="nil" w:color="000000"/>
      </w:pPr>
      <w:r>
        <w:t xml:space="preserve">Olga Vyrostko также отмечает “реальную цену гибкости”: если не иметь с начала хорошо продуманного фреймворка, можно столкнуться с тем, что придётся трогать и бэкенд, и клиент при каждом новом экране – то есть без серьёзных вложений в архи</w:t>
      </w:r>
      <w:r>
        <w:t xml:space="preserve">т</w:t>
      </w:r>
      <w:r>
        <w:t xml:space="preserve">ектуру обещания BDUI не сбудутся [3]. Поддержка и сопровождение BDUI-системы затрудняется: такой фреймворк сам по себе сложен, любые изменения в нём могут неожиданно сломать другие части приложения, порог входа для разработчиков высок. </w:t>
      </w:r>
      <w:r/>
    </w:p>
    <w:p>
      <w:pPr>
        <w:shd w:val="nil" w:color="000000"/>
      </w:pPr>
      <w:r>
        <w:t xml:space="preserve">В реальном опыте Циан (2</w:t>
      </w:r>
      <w:r>
        <w:t xml:space="preserve">0</w:t>
      </w:r>
      <w:r>
        <w:t xml:space="preserve">24) </w:t>
      </w:r>
      <w:r>
        <w:t xml:space="preserve">подчеркивается, что BDUI – не способ удешевить разработку, это сложный в разработке, тестировании и документировании инструмент, требующий тщательной проработки архитектуры [8]. То есть в плане поддержки кода классический подход может быть проще: фронтенд-</w:t>
      </w:r>
      <w:r>
        <w:t xml:space="preserve">р</w:t>
      </w:r>
      <w:r>
        <w:t xml:space="preserve">азработчики работают в привычных фреймворках, каждый над своей частью, тогда как при BDUI значительная часть ответственности ложится на бэкенд-команду. </w:t>
      </w:r>
      <w:r/>
    </w:p>
    <w:p>
      <w:pPr>
        <w:shd w:val="nil" w:color="000000"/>
      </w:pPr>
      <w:r>
        <w:t xml:space="preserve">Второй недостаток – ограничения по дизайну и кастомизации UI. BDUI предполагает, что все варианты интерф</w:t>
      </w:r>
      <w:r>
        <w:t xml:space="preserve">е</w:t>
      </w:r>
      <w:r>
        <w:t xml:space="preserve">йсов, все возможные компоненты и их поведение предусмотрены в серверной конфигурации. Если требуется реализовать нечто принципиально новое, выходящее за рамки заложенных компонентов, сделать это может быть трудно или приведёт к усложнению фреймворка. Многи</w:t>
      </w:r>
      <w:r>
        <w:t xml:space="preserve">е</w:t>
      </w:r>
      <w:r>
        <w:t xml:space="preserve"> авторы предупреждают: при слишком высокой гибкости BDUI резко возрастает сложность поддержки, зато если заложить ограниченный набор компонентов, продуктовые команды могут начать “упираться” в рамки системы. Дизайн-свобода страдает – то, что легко реализов</w:t>
      </w:r>
      <w:r>
        <w:t xml:space="preserve">а</w:t>
      </w:r>
      <w:r>
        <w:t xml:space="preserve">ть нативно на конкретной платформе, в BDUI может оказаться невозможным, если не предусмотрено сервером. HackerNoon отмечает, что универсальность BDUI для всех платформ оборачивается невозможностью использовать уникальные фишки устройств: “если сервер опери</w:t>
      </w:r>
      <w:r>
        <w:t xml:space="preserve">р</w:t>
      </w:r>
      <w:r>
        <w:t xml:space="preserve">ует </w:t>
      </w:r>
      <w:r>
        <w:t xml:space="preserve">только тем, что работает везде, бизнес упускает возможность задействовать особенности отдельных платформ” [7]. Например, какие-то сложные нативные анимации или специфичные UX-паттерны трудно вписать в модель, где всё приходит с сервера. В итоге для нестанд</w:t>
      </w:r>
      <w:r>
        <w:t xml:space="preserve">а</w:t>
      </w:r>
      <w:r>
        <w:t xml:space="preserve">ртного или очень богатого UI классический подход может быть предпочтительнее. В заключении кейса Циан прямо сказано: BDUI особенно полезен, когда важны быстрый вывод функций на рынок и частые эксперименты, но при нестандартном или сложном UI стоит подумать</w:t>
      </w:r>
      <w:r>
        <w:t xml:space="preserve"> </w:t>
      </w:r>
      <w:r>
        <w:t xml:space="preserve">дважды </w:t>
      </w:r>
      <w:r>
        <w:t xml:space="preserve">[8]</w:t>
      </w:r>
      <w:r>
        <w:t xml:space="preserve">. </w:t>
      </w:r>
      <w:r/>
    </w:p>
    <w:p>
      <w:pPr>
        <w:shd w:val="nil" w:color="000000"/>
      </w:pPr>
      <w:r>
        <w:t xml:space="preserve">Третий важный момент – производительность и зависимость от сети. Поскольку при BDUI клиент должен получить описание экрана с сервера перед отображением, это может увеличивать время загрузки интерфейса. Для пользователя это иногда проявляется как па</w:t>
      </w:r>
      <w:r>
        <w:t xml:space="preserve">у</w:t>
      </w:r>
      <w:r>
        <w:t xml:space="preserve">за с пустым экраном, пока приложение “ждёт” разметку от сервера. В традиционном подходе интерфейс “прошит” в приложение и может отобразиться мгновенно (даже офлайн, если есть закешированные данные). В BDUI же первый экран обычно приходит с серверными данны</w:t>
      </w:r>
      <w:r>
        <w:t xml:space="preserve">м</w:t>
      </w:r>
      <w:r>
        <w:t xml:space="preserve">и, и без сети приложение порой бесполезно. Kirill Ivanov отмечает, что начальная загрузка страницы в веб-приложении с BDUI “может быть значительно медленнее, потому что бэкенд должен сгенерировать весь layout динамически”, что плохо сказывается на вовлечён</w:t>
      </w:r>
      <w:r>
        <w:t xml:space="preserve">н</w:t>
      </w:r>
      <w:r>
        <w:t xml:space="preserve">ости</w:t>
      </w:r>
      <w:r>
        <w:t xml:space="preserve"> пользователей и SEO [2]. Авторы HackerNoon также называют одним из основных недостатков BDUI то, что UI и данные приходят единым ответом, поэтому пользователь видит пустой экран, ожидая, пока сервер отправит интерфейс – шаг назад по сравнению с подходом, </w:t>
      </w:r>
      <w:r>
        <w:t xml:space="preserve">к</w:t>
      </w:r>
      <w:r>
        <w:t xml:space="preserve">огда UI уже встроен в приложение [7].</w:t>
      </w:r>
      <w:r/>
    </w:p>
    <w:p>
      <w:pPr>
        <w:shd w:val="nil" w:color="000000"/>
      </w:pPr>
      <w:r>
        <w:t xml:space="preserve">Кроме того, объём передаваемых данных и количество запросов при BDUI могут возрасти. Вместо получения только данных и рендеринга их локально, клиент может делать дополнительные запросы за описанием интерфейса или получать </w:t>
      </w:r>
      <w:r>
        <w:t xml:space="preserve">б</w:t>
      </w:r>
      <w:r>
        <w:t xml:space="preserve">олее тяжёлый JSON, включающий структуру экрана. Без оптимизаций это способно увеличить нагрузку на сеть и сервер.</w:t>
      </w:r>
      <w:r/>
    </w:p>
    <w:p>
      <w:pPr>
        <w:shd w:val="nil" w:color="000000"/>
      </w:pPr>
      <w:r>
        <w:t xml:space="preserve">Так, в Robinhood отмечают, что SDUI–payload (ответы сервера с описанием UI) обычно больше по размеру, чем традиционные ответы с “голыми” данны</w:t>
      </w:r>
      <w:r>
        <w:t xml:space="preserve">м</w:t>
      </w:r>
      <w:r>
        <w:t xml:space="preserve">и, </w:t>
      </w:r>
      <w:r>
        <w:t xml:space="preserve">и это требует особого внимания к производительности и эффективности передачи данных [4]. В LinkedIn-публикации Polu (2024) упоминается и риск увеличения количества API-вызовов при мелкокомпонентной серверной сборке UI, что увеличивает нагрузку на сервер, х</w:t>
      </w:r>
      <w:r>
        <w:t xml:space="preserve">о</w:t>
      </w:r>
      <w:r>
        <w:t xml:space="preserve">тя эту проблему можно частично решать кэшированием часто запрашиваемых частей интерфейса [9]. </w:t>
      </w:r>
      <w:r/>
    </w:p>
    <w:p>
      <w:pPr>
        <w:shd w:val="nil" w:color="000000"/>
      </w:pPr>
      <w:r>
        <w:t xml:space="preserve">Наконец, BDUI предъявляет высокие требования к версионированию и тестированию. Поскольку клиентское приложение должно суметь обработать новые типы компонентов или изм</w:t>
      </w:r>
      <w:r>
        <w:t xml:space="preserve">е</w:t>
      </w:r>
      <w:r>
        <w:t xml:space="preserve">нени</w:t>
      </w:r>
      <w:r>
        <w:t xml:space="preserve">й в структуре JSON, возникает необходимость поддерживать совместимость между версиями клиента и сервера. Требуется продуманная схема версионирования контрактов: старые версии приложения не должны “упасть” при получении неизвестного поля или виджета. В Циан</w:t>
      </w:r>
      <w:r>
        <w:t xml:space="preserve"> </w:t>
      </w:r>
      <w:r>
        <w:t xml:space="preserve">для этого реализовали механизм версионирования BDUI и оговорили, что незнакомые компоненты/атрибуты должны игнорироваться или приводить к безопасным дефолтным состояниям [8]. </w:t>
      </w:r>
      <w:r/>
    </w:p>
    <w:p>
      <w:pPr>
        <w:shd w:val="nil" w:color="000000"/>
      </w:pPr>
      <w:r>
        <w:t xml:space="preserve">Тестирование BDUI-систем сложнее, так как нужно покрывать больше сценариев (разны</w:t>
      </w:r>
      <w:r>
        <w:t xml:space="preserve">е</w:t>
      </w:r>
      <w:r>
        <w:t xml:space="preserve"> комбинации приходящих с сервера компонентов, fallback при ошибках сети и т.д.), зачастую писать сквозные интеграционные тесты для проверки, что связка “сервер + клиент” правильно отображает интерфейс. Разработчики признают, что отладка ошибок может быть з</w:t>
      </w:r>
      <w:r>
        <w:t xml:space="preserve">а</w:t>
      </w:r>
      <w:r>
        <w:t xml:space="preserve">труднена: если что-то отображается не так, искать причину приходится и на сервере, и на клиенте, анализируя их взаимодействие. Всё это увеличивает сложность поддержки по сравнению с традиционным подходом, где UI-бага обычно локализована в клиентском коде к</w:t>
      </w:r>
      <w:r>
        <w:t xml:space="preserve">о</w:t>
      </w:r>
      <w:r>
        <w:t xml:space="preserve">нкретной платформы. </w:t>
      </w:r>
      <w:r/>
    </w:p>
    <w:p>
      <w:pPr>
        <w:pStyle w:val="1484"/>
        <w:rPr>
          <w:b/>
          <w:bCs/>
        </w:rPr>
      </w:pPr>
      <w:r>
        <w:rPr>
          <w:b/>
          <w:bCs/>
        </w:rPr>
        <w:t xml:space="preserve">1.1.3 Вывод по литературе</w:t>
      </w:r>
      <w:r>
        <w:rPr>
          <w:b/>
          <w:bCs/>
        </w:rPr>
        <w:t xml:space="preserve"> о </w:t>
      </w:r>
      <w:r>
        <w:rPr>
          <w:b/>
          <w:bCs/>
        </w:rPr>
        <w:t xml:space="preserve">Backend-Driven UI</w:t>
      </w:r>
      <w:r>
        <w:rPr>
          <w:b/>
          <w:bCs/>
        </w:rPr>
      </w:r>
      <w:r>
        <w:rPr>
          <w:b/>
          <w:bCs/>
        </w:rPr>
      </w:r>
    </w:p>
    <w:p>
      <w:pPr>
        <w:shd w:val="nil" w:color="000000"/>
      </w:pPr>
      <w:r>
        <w:rPr>
          <w:b/>
          <w:bCs/>
        </w:rPr>
      </w:r>
      <w:r>
        <w:t xml:space="preserve">Backend-Driven UI – мощный современный подход, позволяющий достичь высокой скорости и гибкости обновления интерфейса, снять часть рутины с фронтенда и централизованно контролировать UI. В условиях частых изменений, </w:t>
      </w:r>
      <w:r>
        <w:t xml:space="preserve">м</w:t>
      </w:r>
      <w:r>
        <w:t xml:space="preserve">ножества платформ и необходимости персонализации BDUI даёт бизнес-преимущества (быстрые эксперименты, синхронные обновления, меньше трудозатрат на внедрение изменений). </w:t>
      </w:r>
      <w:r/>
    </w:p>
    <w:p>
      <w:pPr>
        <w:shd w:val="nil" w:color="000000"/>
      </w:pPr>
      <w:r>
        <w:t xml:space="preserve">Вместе с тем, он требует серьёзных инженерных инвестиций, ведёт к усложнению бэкенда и </w:t>
      </w:r>
      <w:r>
        <w:t xml:space="preserve">о</w:t>
      </w:r>
      <w:r>
        <w:t xml:space="preserve">граничивает творческую свободу UI, поэтому не является “серебряной пулей” для любых случаев. Многие авторы сходятся во мнении, что применять BDUI имеет смысл, когда ожидается большой выигрыш от ускорения поставки и централизованного управления интерфейсом </w:t>
      </w:r>
      <w:r>
        <w:t xml:space="preserve">(например, в крупных динамических продуктах, e-commerce, финтех с часто меняющимися регуляторными требованиями и т.д.). </w:t>
      </w:r>
      <w:r/>
    </w:p>
    <w:p>
      <w:pPr>
        <w:shd w:val="nil" w:color="000000"/>
      </w:pPr>
      <w:r>
        <w:t xml:space="preserve">В противном случае проверенный классический подход может быть более рациональным выбором из-за своей простоты и предсказуемости.</w:t>
      </w:r>
      <w:r>
        <w:rPr>
          <w:b/>
          <w:bCs/>
          <w:highlight w:val="none"/>
        </w:rPr>
      </w:r>
      <w:r/>
    </w:p>
    <w:p>
      <w:pPr>
        <w:pStyle w:val="1484"/>
        <w:rPr>
          <w:b/>
          <w:bCs/>
          <w:highlight w:val="none"/>
        </w:rPr>
      </w:pPr>
      <w:r>
        <w:rPr>
          <w:b/>
          <w:bCs/>
        </w:rPr>
        <w:t xml:space="preserve">1.2 Классический подход: плюсы и минусы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shd w:val="nil" w:color="000000"/>
      </w:pPr>
      <w:r>
        <w:t xml:space="preserve">П</w:t>
      </w:r>
      <w:r>
        <w:t xml:space="preserve">ри классическом подходе к доставке изменений UI фронтенд-приложение (будь то веб-сайт или нативное мобильное приложение) содержит всю логику отображения интерфейса. Сервер передаёт данные (модели предметной области), а клиентское приложение решает, как их </w:t>
      </w:r>
      <w:r>
        <w:t xml:space="preserve">о</w:t>
      </w:r>
      <w:r>
        <w:t xml:space="preserve">тобразить – шаблоны страниц или экраны заранее запрограммированы разработчиками. Чтобы изменить UI, требуется изменить код клиента, выпустить новую версию (веб-деплой или обновление мобильного приложения) и дождаться, чтобы пользователи ей воспользовались.</w:t>
      </w:r>
      <w:r>
        <w:t xml:space="preserve"> </w:t>
      </w:r>
      <w:r>
        <w:t xml:space="preserve">Такая архитектура исторически доминирует, поскольку обеспечивает максимальный контроль над UI на стороне пользователя и позволяет оптимизировать интерфейс под возможности устройства. Например, мобильное приложение может использовать все преимущества нативн</w:t>
      </w:r>
      <w:r>
        <w:t xml:space="preserve">ого UI-фреймворка, offline-работы, а веб-приложение – гибко манипулировать DOM и использовать кэш браузера для ресурсов интерфейса. </w:t>
      </w:r>
      <w:r>
        <w:rPr>
          <w:b/>
          <w:bCs/>
          <w:highlight w:val="none"/>
        </w:rPr>
      </w:r>
      <w:r/>
    </w:p>
    <w:p>
      <w:pPr>
        <w:pStyle w:val="1484"/>
        <w:rPr>
          <w:b/>
          <w:bCs/>
          <w:highlight w:val="none"/>
        </w:rPr>
      </w:pPr>
      <w:r>
        <w:rPr>
          <w:b/>
          <w:bCs/>
        </w:rPr>
        <w:t xml:space="preserve">1.2.1 </w:t>
      </w:r>
      <w:r>
        <w:rPr>
          <w:b/>
          <w:bCs/>
          <w:highlight w:val="none"/>
        </w:rPr>
        <w:t xml:space="preserve">Преимущества </w:t>
      </w:r>
      <w:r>
        <w:rPr>
          <w:b/>
          <w:bCs/>
        </w:rPr>
        <w:t xml:space="preserve">классического подхода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Style w:val="1504"/>
        <w:numPr>
          <w:ilvl w:val="0"/>
          <w:numId w:val="294"/>
        </w:numPr>
        <w:ind w:left="1069" w:right="0"/>
        <w:shd w:val="nil" w:color="000000"/>
        <w:suppressLineNumbers w:val="0"/>
      </w:pPr>
      <w:r>
        <w:t xml:space="preserve">В</w:t>
      </w:r>
      <w:r>
        <w:t xml:space="preserve">ысокая производительность и UX. </w:t>
      </w:r>
      <w:r/>
    </w:p>
    <w:p>
      <w:pPr>
        <w:ind w:left="1069" w:right="0" w:firstLine="0"/>
        <w:shd w:val="nil" w:color="000000"/>
        <w:suppressLineNumbers w:val="0"/>
      </w:pPr>
      <w:r>
        <w:t xml:space="preserve">Интерфейс предопределён в коде, поэтому при запуске приложение может мгновенно отобразить встроенные экраны (особенно если данные уже закэшированы). </w:t>
      </w:r>
      <w:r/>
    </w:p>
    <w:p>
      <w:pPr>
        <w:pStyle w:val="1504"/>
        <w:numPr>
          <w:ilvl w:val="0"/>
          <w:numId w:val="294"/>
        </w:numPr>
        <w:ind w:left="1069" w:right="0"/>
        <w:shd w:val="nil" w:color="000000"/>
        <w:suppressLineNumbers w:val="0"/>
      </w:pPr>
      <w:r>
        <w:t xml:space="preserve">Нет задержки на получение схемы UI с сервера – достаточно данных.</w:t>
        <w:br/>
      </w:r>
      <w:r>
        <w:t xml:space="preserve">Это снижа</w:t>
      </w:r>
      <w:r>
        <w:t xml:space="preserve">е</w:t>
      </w:r>
      <w:r>
        <w:t xml:space="preserve">т время до первого отображения контента и может улучшать пользовательский опыт. Kirill Ivanov отмечает, что традиционный “толстый клиент” избегает проблемы долгой загрузки UI, так как разметка не генерируется на лету для каждого запроса [2].</w:t>
      </w:r>
      <w:r>
        <w:t xml:space="preserve"> Классический же фронтенд может собрать бандл, и тем самым достичь меньшего объёма загрузки и лучшего времени отклика интерфейса.</w:t>
      </w:r>
      <w:r/>
    </w:p>
    <w:p>
      <w:pPr>
        <w:pStyle w:val="1504"/>
        <w:numPr>
          <w:ilvl w:val="0"/>
          <w:numId w:val="294"/>
        </w:numPr>
        <w:ind w:left="1069" w:right="0"/>
        <w:shd w:val="nil" w:color="000000"/>
        <w:suppressLineNumbers w:val="0"/>
      </w:pPr>
      <w:r>
        <w:t xml:space="preserve">П</w:t>
      </w:r>
      <w:r>
        <w:t xml:space="preserve">олноценное использование возможностей устройства и использование плюсов нативного UI.</w:t>
      </w:r>
      <w:r/>
    </w:p>
    <w:p>
      <w:pPr>
        <w:ind w:left="1069" w:right="0" w:firstLine="0"/>
        <w:shd w:val="nil" w:color="000000"/>
        <w:suppressLineNumbers w:val="0"/>
      </w:pPr>
      <w:r>
        <w:t xml:space="preserve">Поскольку UI-разработка ведётся для каждой платформы отдельно, можно применить все нативные контролы, анимации и лучшие практики UX, специфичные для платформы. Нет необходимости ограничиваться</w:t>
      </w:r>
      <w:r>
        <w:t xml:space="preserve"> </w:t>
      </w:r>
      <w:r>
        <w:t xml:space="preserve">пересечением функциональности между платформами, как в случае единой схемы от сервера. Это важно для приложений, где UI – ключевой дифференциатор (например, игры, развлекательные приложения с уникальным дизайном, или очень сложные интерфейсы, требующие тон</w:t>
      </w:r>
      <w:r>
        <w:t xml:space="preserve">кой проработки деталей). В классическом подходе дизайн-команда и фронтенд-разработчики каждой платформы имеют полную свободу реализовывать любой задуманный опыт, тогда как при BDUI они были бы связаны рамками заложенного на сервере конструктора.</w:t>
      </w:r>
      <w:r/>
    </w:p>
    <w:p>
      <w:pPr>
        <w:pStyle w:val="1504"/>
        <w:numPr>
          <w:ilvl w:val="0"/>
          <w:numId w:val="294"/>
        </w:numPr>
        <w:ind w:left="1069" w:right="0"/>
        <w:shd w:val="nil" w:color="000000"/>
        <w:suppressLineNumbers w:val="0"/>
      </w:pPr>
      <w:r>
        <w:t xml:space="preserve">П</w:t>
      </w:r>
      <w:r>
        <w:t xml:space="preserve">ростота понимания и локальности изменений. </w:t>
      </w:r>
      <w:r/>
    </w:p>
    <w:p>
      <w:pPr>
        <w:ind w:left="1069" w:right="0" w:firstLine="0"/>
        <w:shd w:val="nil" w:color="000000"/>
        <w:suppressLineNumbers w:val="0"/>
      </w:pPr>
      <w:r>
        <w:rPr>
          <w:highlight w:val="none"/>
        </w:rPr>
      </w:r>
      <w:r>
        <w:t xml:space="preserve">Интерфейс в классическом приложении меняется путем правки его собственного кода. Это традиционный и отлаженный процесс: разработчики вносят изменения в UI слоя своего проекта, тестировщики проверяют их там же. Про</w:t>
      </w:r>
      <w:r>
        <w:t xml:space="preserve">б</w:t>
      </w:r>
      <w:r>
        <w:t xml:space="preserve">лемы обычно локализуются внутри конкретного фронтенда. В случае бага достаточно поправить код в одном месте (на вебе или в конкретном мобильном клиенте) и выпустить патч. </w:t>
      </w:r>
      <w:r/>
    </w:p>
    <w:p>
      <w:pPr>
        <w:pStyle w:val="1504"/>
        <w:numPr>
          <w:ilvl w:val="0"/>
          <w:numId w:val="294"/>
        </w:numPr>
        <w:ind w:left="1069" w:right="0"/>
        <w:shd w:val="nil" w:color="000000"/>
        <w:suppressLineNumbers w:val="0"/>
      </w:pPr>
      <w:r>
        <w:t xml:space="preserve">Отсутствует сложность синхронизации версий клиента и сервера относительно описания UI</w:t>
      </w:r>
      <w:r>
        <w:t xml:space="preserve"> </w:t>
      </w:r>
      <w:r>
        <w:t xml:space="preserve">– контракт между ними обычно более стабильный (передаваемые данные, API), а сама верстка не зависит от сервера. Это упрощает тестирование: фронтенд можно тестировать отдельно с моковыми данными, не дожидаясь реализации бэкенда UI.</w:t>
      </w:r>
      <w:r/>
    </w:p>
    <w:p>
      <w:pPr>
        <w:pStyle w:val="1504"/>
        <w:numPr>
          <w:ilvl w:val="0"/>
          <w:numId w:val="294"/>
        </w:numPr>
        <w:ind w:left="1069" w:right="0"/>
        <w:shd w:val="nil" w:color="000000"/>
        <w:suppressLineNumbers w:val="0"/>
      </w:pPr>
      <w:r>
        <w:t xml:space="preserve">Н</w:t>
      </w:r>
      <w:r>
        <w:t xml:space="preserve">езависимость от постоянного соединения. </w:t>
      </w:r>
      <w:r/>
    </w:p>
    <w:p>
      <w:pPr>
        <w:ind w:left="1069" w:right="0" w:firstLine="0"/>
        <w:shd w:val="nil" w:color="000000"/>
        <w:suppressLineNumbers w:val="0"/>
      </w:pPr>
      <w:r>
        <w:t xml:space="preserve">Вшитый в приложение интерфейс позволяет отображать хотя бы статичные части UI даже без связи с сервером. Пользователь может открыть приложение офлайн и увидеть последний загруженный экран, навигировать по некоторым э</w:t>
      </w:r>
      <w:r>
        <w:t xml:space="preserve">к</w:t>
      </w:r>
      <w:r>
        <w:t xml:space="preserve">ранам, которые не требуют новых данных. В web-приложениях реализуются PWA с офлайн-кэшем интерфейса. В BDUI же без доступа к серверу зачастую нечего отобразить, даже структура экранов не известна. Хотя современные реализации могут предусматривать кэширован</w:t>
      </w:r>
      <w:r>
        <w:t xml:space="preserve">ие последнего полученного описания UI, всё же классический подход более устойчив к проблемам сети по части отображения интерфейса (офлайн-режим упрощается, т.к. UI уже в клиенте).</w:t>
      </w:r>
      <w:r/>
    </w:p>
    <w:p>
      <w:pPr>
        <w:pStyle w:val="1484"/>
        <w:rPr>
          <w:b/>
          <w:bCs/>
          <w:highlight w:val="none"/>
        </w:rPr>
      </w:pPr>
      <w:r>
        <w:rPr>
          <w:b/>
          <w:bCs/>
        </w:rPr>
      </w:r>
      <w:r>
        <w:rPr>
          <w:b/>
          <w:bCs/>
        </w:rPr>
        <w:t xml:space="preserve">1.2.2 </w:t>
      </w:r>
      <w:r>
        <w:rPr>
          <w:b/>
          <w:bCs/>
        </w:rPr>
        <w:t xml:space="preserve">Недостатки </w:t>
      </w:r>
      <w:r>
        <w:rPr>
          <w:b/>
          <w:bCs/>
        </w:rPr>
        <w:t xml:space="preserve">классического подхода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Style w:val="1504"/>
        <w:numPr>
          <w:ilvl w:val="0"/>
          <w:numId w:val="302"/>
        </w:numPr>
        <w:ind w:left="1069"/>
        <w:rPr>
          <w14:ligatures w14:val="none"/>
        </w:rPr>
        <w:suppressLineNumbers w:val="0"/>
      </w:pPr>
      <w:r>
        <w:t xml:space="preserve">Д</w:t>
      </w:r>
      <w:r>
        <w:t xml:space="preserve">о</w:t>
      </w:r>
      <w:r>
        <w:t xml:space="preserve">лгий цикл доставки изменений.</w:t>
      </w:r>
      <w:r>
        <w:rPr>
          <w14:ligatures w14:val="none"/>
        </w:rPr>
      </w:r>
      <w:r>
        <w:rPr>
          <w14:ligatures w14:val="none"/>
        </w:rPr>
      </w:r>
    </w:p>
    <w:p>
      <w:pPr>
        <w:ind w:left="1069" w:firstLine="0"/>
        <w:rPr>
          <w14:ligatures w14:val="none"/>
        </w:rPr>
        <w:suppressLineNumbers w:val="0"/>
      </w:pPr>
      <w:r>
        <w:t xml:space="preserve">Как уже описывалось, любое </w:t>
      </w:r>
      <w:r>
        <w:t xml:space="preserve">изменение UI требует полного цикла разрабо</w:t>
      </w:r>
      <w:r>
        <w:t xml:space="preserve">тки и развертывания фронтенда. Для мобильных приложений – это особенно болезненно: поправить опечатку или цвет кнопки может занять несколько дней (создание </w:t>
      </w:r>
      <w:r>
        <w:t xml:space="preserve">з</w:t>
      </w:r>
      <w:r>
        <w:t xml:space="preserve">адачи, правка кода на двух платформах, тестирование, сборка новых версий, ожидание аппрува магазинов и затем пока пользователи обновятся). За это время бизнес-ценность изменения может снизиться или конкуренты уже выпустят подобное. Даже на вебе, где развер</w:t>
      </w:r>
      <w:r>
        <w:t xml:space="preserve">т</w:t>
      </w:r>
      <w:r>
        <w:t xml:space="preserve">ывание мгновенное, нужен цикл разработки: разработчик должен выделить время, внести правку, пройти code review, деплой – это не секунда и не “для всех платформ сразу”. В примере от Avito, который ранее приводился, тривиальная правка требовала как минимум т</w:t>
      </w:r>
      <w:r>
        <w:t xml:space="preserve">р</w:t>
      </w:r>
      <w:r>
        <w:t xml:space="preserve">ех разработчиков и асинхронного релиза на разных платформах, что означает, что время выхода функции на рынок увеличивается кратно числу платформ. Это затрудняет быструю проверку гипотез: команды вынуждены ждать, пока все клиенты обновятся, прежде чем получ</w:t>
      </w:r>
      <w:r>
        <w:t xml:space="preserve">ить фидбэк от реальных пользователей. В результате компании либо мирятся с замедленной итерацией, либо пытаются тестировать через прототипы, что не всегда достоверно.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504"/>
        <w:numPr>
          <w:ilvl w:val="0"/>
          <w:numId w:val="302"/>
        </w:numPr>
        <w:ind w:left="1069"/>
        <w:rPr>
          <w14:ligatures w14:val="none"/>
        </w:rPr>
        <w:suppressLineNumbers w:val="0"/>
      </w:pPr>
      <w:r>
        <w:t xml:space="preserve">Ф</w:t>
      </w:r>
      <w:r>
        <w:t xml:space="preserve">рагментация пользовательского опыта и версионность. </w:t>
      </w:r>
      <w:r>
        <w:rPr>
          <w14:ligatures w14:val="none"/>
        </w:rPr>
      </w:r>
      <w:r>
        <w:rPr>
          <w14:ligatures w14:val="none"/>
        </w:rPr>
      </w:r>
    </w:p>
    <w:p>
      <w:pPr>
        <w:ind w:left="1069" w:firstLine="0"/>
        <w:rPr>
          <w14:ligatures w14:val="none"/>
        </w:rPr>
        <w:suppressLineNumbers w:val="0"/>
      </w:pPr>
      <w:r>
        <w:t xml:space="preserve">Пока одни пользователи обновились до новой версии приложения, другие могут оставаться на старой, получая иной UI или даже отсутствующую функциональность. Как отмечал Ryan Brooks из Airbnb, каждый релиз пр</w:t>
      </w:r>
      <w:r>
        <w:t xml:space="preserve">и</w:t>
      </w:r>
      <w:r>
        <w:t xml:space="preserve">ложен</w:t>
      </w:r>
      <w:r>
        <w:t xml:space="preserve">ия создаёт проблему версионности: разные пользователи работают на разных версиях, что фрагментирует опыт [10]. Это особенно ощутимо при быстрых изменениях – возникает “зоопарк” версий. Например, если добавлено новое обязательное поле в форме, то пользовате</w:t>
      </w:r>
      <w:r>
        <w:t xml:space="preserve">л</w:t>
      </w:r>
      <w:r>
        <w:t xml:space="preserve">и старых версий его не имеют – сервер должен как-то с этим жить (либо не требовать поле для старых, либо ставить дефолт, что не всегда возможно). Поддержка legacy-клиентов усложняет бэкенд, заставляя его учитывать поведение устаревших UI. В Циан описывали,</w:t>
      </w:r>
      <w:r>
        <w:t xml:space="preserve"> </w:t>
      </w:r>
      <w:r>
        <w:t xml:space="preserve">как добавление нового поля в классической архитектуре вызывает “головную боль” из-за необходимости не нарушить работу старых версий, и как BDUI помог с этой проблемой за счёт централизованного управления формами [8].</w:t>
      </w:r>
      <w:r>
        <w:rPr>
          <w14:ligatures w14:val="none"/>
        </w:rPr>
      </w:r>
      <w:r>
        <w:rPr>
          <w14:ligatures w14:val="none"/>
        </w:rPr>
      </w:r>
    </w:p>
    <w:p>
      <w:pPr>
        <w:suppressLineNumbers w:val="0"/>
      </w:pPr>
      <w:r>
        <w:t xml:space="preserve">Д</w:t>
      </w:r>
      <w:r>
        <w:t xml:space="preserve">ублирование работ и высокие трудозатраты на поддержку. Для мульти-платформенных продуктов классический подход подразумевает, что одну и ту же фичу надо сделать 2-3 раза (в вебе, на каждой мобильной ОС). Помимо большего суммарного объёма работы, это ещё и п</w:t>
      </w:r>
      <w:r>
        <w:t xml:space="preserve">о</w:t>
      </w:r>
      <w:r>
        <w:t xml:space="preserve">вышенный риск ошибок: реализуя логику отображения на каждом клиенте, можно совершить разные ошибки, получить разные баги, которые нужно исправлять отдельно. Исследователи отмечают, что при частых изменениях UI дублирование бизнес-логики на фронтенде и бэке</w:t>
      </w:r>
      <w:r>
        <w:t xml:space="preserve">н</w:t>
      </w:r>
      <w:r>
        <w:t xml:space="preserve">де и между разными клиентами приводит к “значительному увеличению времени и стоимости разработки и сопровождения”. В случае BDUI многие из этих дублирующих задач устраняются – бэкенд пишет логику один раз, а клиенты только отображают. В классическом же под</w:t>
      </w:r>
      <w:r>
        <w:t xml:space="preserve">х</w:t>
      </w:r>
      <w:r>
        <w:t xml:space="preserve">оде нагрузка на команду растёт с числом поддерживаемых платформ. Кроме того, требования к квалификации: нужны специалисты под каждую платформу, способные внести изменения. Avito указывали, что даже для тривиальной доработки требуются квалифицированные кадр</w:t>
      </w:r>
      <w:r>
        <w:t xml:space="preserve">ы на каждую платформу, которых может попросту не быть свободных в нужный момент [5]. Это замедляет развитие продукта или увеличивает затраты на персонал</w:t>
      </w:r>
      <w:r>
        <w:t xml:space="preserve">.</w:t>
      </w:r>
      <w:r/>
    </w:p>
    <w:p>
      <w:pPr>
        <w:ind w:firstLine="0"/>
        <w:shd w:val="nil" w:color="000000"/>
      </w:pPr>
      <w:r>
        <w:rPr>
          <w:highlight w:val="none"/>
        </w:rPr>
      </w:r>
      <w:r>
        <w:rPr>
          <w:highlight w:val="none"/>
        </w:rPr>
      </w:r>
      <w:r/>
    </w:p>
    <w:p>
      <w:pPr>
        <w:shd w:val="nil" w:color="000000"/>
        <w:rPr>
          <w:highlight w:val="none"/>
        </w:rPr>
      </w:pPr>
      <w:r>
        <w:t xml:space="preserve">Р</w:t>
      </w:r>
      <w:r>
        <w:t xml:space="preserve">езюмируя, классический подход обеспечивает максимальный контроль и обычно лучшую производительность UI, но расплачивается скоростью изменений и требует больших координационных усилий. В последние годы появились промежуточные стратегии облегчить жизнь – нап</w:t>
      </w:r>
      <w:r>
        <w:t xml:space="preserve">р</w:t>
      </w:r>
      <w:r>
        <w:t xml:space="preserve">имер, кросс-платформенные фреймворки (React Native, Flutter) или встраивание веб-контента в мобильные приложения (WebView). Однако эти решения имеют свои плюсы/минусы и не решают всех задач (RN/Flutter всё равно требуют релиза приложений, а WebView жертвуе</w:t>
      </w:r>
      <w:r>
        <w:t xml:space="preserve">т нативностью и офлайн-доступностью). Поэтому концепция Backend/Server-Driven UI возникла как альтернативный подход, кардинально меняющий распределение обязанностей между фронтом и бэком. </w:t>
      </w:r>
      <w:r>
        <w:rPr>
          <w:highlight w:val="none"/>
        </w:rPr>
      </w:r>
      <w:r>
        <w:rPr>
          <w:highlight w:val="none"/>
        </w:rPr>
      </w:r>
    </w:p>
    <w:p>
      <w:pPr>
        <w:pStyle w:val="1484"/>
        <w:rPr>
          <w:b/>
          <w:bCs/>
          <w:highlight w:val="none"/>
        </w:rPr>
      </w:pPr>
      <w:r>
        <w:rPr>
          <w:b/>
          <w:bCs/>
        </w:rPr>
        <w:t xml:space="preserve">1.3 Основные выводы из обзора литературы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shd w:val="nil" w:color="000000"/>
        <w:rPr>
          <w:highlight w:val="none"/>
        </w:rPr>
      </w:pPr>
      <w:r>
        <w:rPr>
          <w:highlight w:val="none"/>
        </w:rPr>
        <w:t xml:space="preserve">На основе обзора литературы можно сделать следующую сравнительную таблицу.</w:t>
      </w:r>
      <w:r>
        <w:rPr>
          <w:highlight w:val="none"/>
        </w:rPr>
      </w:r>
      <w:r>
        <w:rPr>
          <w:highlight w:val="none"/>
        </w:rPr>
      </w:r>
    </w:p>
    <w:p>
      <w:pPr>
        <w:ind w:firstLine="0"/>
        <w:spacing w:before="0" w:beforeAutospacing="0" w:after="0" w:afterAutospacing="0"/>
        <w:shd w:val="nil" w:color="000000"/>
        <w:rPr>
          <w:highlight w:val="none"/>
        </w:rPr>
      </w:pPr>
      <w:r>
        <w:rPr>
          <w:highlight w:val="none"/>
        </w:rPr>
        <w:t xml:space="preserve">Таблица 1 – Сравнение </w:t>
      </w:r>
      <w:r>
        <w:rPr>
          <w:highlight w:val="none"/>
        </w:rPr>
        <w:t xml:space="preserve">Backend-Driven UI</w:t>
      </w:r>
      <w:r>
        <w:rPr>
          <w:highlight w:val="none"/>
        </w:rPr>
        <w:t xml:space="preserve"> и классического подхода</w:t>
      </w:r>
      <w:r>
        <w:rPr>
          <w:highlight w:val="none"/>
        </w:rPr>
      </w:r>
      <w:r>
        <w:rPr>
          <w:highlight w:val="none"/>
        </w:rPr>
      </w:r>
    </w:p>
    <w:tbl>
      <w:tblPr>
        <w:tblStyle w:val="1522"/>
        <w:tblW w:w="0" w:type="auto"/>
        <w:tblCellMar>
          <w:left w:w="113" w:type="dxa"/>
          <w:top w:w="57" w:type="dxa"/>
          <w:right w:w="113" w:type="dxa"/>
          <w:bottom w:w="57" w:type="dxa"/>
        </w:tblCellMar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>
        <w:tblPrEx/>
        <w:trPr>
          <w:trHeight w:val="257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118" w:type="dxa"/>
            <w:textDirection w:val="lrTb"/>
            <w:noWrap w:val="false"/>
          </w:tcPr>
          <w:p>
            <w:pPr>
              <w:ind w:firstLine="0"/>
              <w:jc w:val="left"/>
              <w:spacing w:before="0" w:after="0" w:line="240" w:lineRule="auto"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Критерий</w:t>
            </w:r>
            <w:r>
              <w:rPr>
                <w:b/>
                <w:bCs/>
                <w14:ligatures w14:val="none"/>
              </w:rPr>
            </w:r>
            <w:r>
              <w:rPr>
                <w:b/>
                <w:bCs/>
                <w14:ligatures w14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118" w:type="dxa"/>
            <w:textDirection w:val="lrTb"/>
            <w:noWrap w:val="false"/>
          </w:tcPr>
          <w:p>
            <w:pPr>
              <w:ind w:firstLine="0"/>
              <w:jc w:val="left"/>
              <w:spacing w:before="0" w:after="0" w:line="240" w:lineRule="auto"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BDUI</w:t>
            </w:r>
            <w:r>
              <w:rPr>
                <w:b/>
                <w:bCs/>
                <w14:ligatures w14:val="none"/>
              </w:rPr>
            </w:r>
            <w:r>
              <w:rPr>
                <w:b/>
                <w:bCs/>
                <w14:ligatures w14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118" w:type="dxa"/>
            <w:textDirection w:val="lrTb"/>
            <w:noWrap w:val="false"/>
          </w:tcPr>
          <w:p>
            <w:pPr>
              <w:ind w:firstLine="0"/>
              <w:jc w:val="left"/>
              <w:spacing w:before="0" w:after="0" w:line="240" w:lineRule="auto"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Классический UI</w:t>
            </w:r>
            <w:r>
              <w:rPr>
                <w:b/>
                <w:bCs/>
                <w14:ligatures w14:val="none"/>
              </w:rPr>
            </w:r>
            <w:r>
              <w:rPr>
                <w:b/>
                <w:bCs/>
                <w14:ligatures w14:val="none"/>
              </w:rPr>
            </w:r>
          </w:p>
        </w:tc>
      </w:tr>
      <w:tr>
        <w:tblPrEx/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118" w:type="dxa"/>
            <w:textDirection w:val="lrTb"/>
            <w:noWrap w:val="false"/>
          </w:tcPr>
          <w:p>
            <w:pPr>
              <w:ind w:firstLine="0"/>
              <w:jc w:val="left"/>
              <w:spacing w:before="0" w:after="0" w:line="240" w:lineRule="auto"/>
              <w:rPr>
                <w14:ligatures w14:val="none"/>
              </w:rPr>
            </w:pPr>
            <w:r>
              <w:t xml:space="preserve">Релизы интерфейса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118" w:type="dxa"/>
            <w:textDirection w:val="lrTb"/>
            <w:noWrap w:val="false"/>
          </w:tcPr>
          <w:p>
            <w:pPr>
              <w:ind w:firstLine="0"/>
              <w:jc w:val="left"/>
              <w:spacing w:before="0" w:after="0" w:line="240" w:lineRule="auto"/>
              <w:rPr>
                <w14:ligatures w14:val="none"/>
              </w:rPr>
            </w:pPr>
            <w:r>
              <w:t xml:space="preserve">Мгновенные через сервер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118" w:type="dxa"/>
            <w:textDirection w:val="lrTb"/>
            <w:noWrap w:val="false"/>
          </w:tcPr>
          <w:p>
            <w:pPr>
              <w:ind w:firstLine="0"/>
              <w:jc w:val="left"/>
              <w:spacing w:before="0" w:after="0" w:line="240" w:lineRule="auto"/>
              <w:rPr>
                <w14:ligatures w14:val="none"/>
              </w:rPr>
            </w:pPr>
            <w:r>
              <w:t xml:space="preserve">Зависит от официального релиза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blPrEx/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118" w:type="dxa"/>
            <w:textDirection w:val="lrTb"/>
            <w:noWrap w:val="false"/>
          </w:tcPr>
          <w:p>
            <w:pPr>
              <w:ind w:firstLine="0"/>
              <w:jc w:val="left"/>
              <w:spacing w:before="0" w:after="0" w:line="240" w:lineRule="auto"/>
              <w:rPr>
                <w14:ligatures w14:val="none"/>
              </w:rPr>
            </w:pPr>
            <w:r>
              <w:t xml:space="preserve">Производительность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118" w:type="dxa"/>
            <w:textDirection w:val="lrTb"/>
            <w:noWrap w:val="false"/>
          </w:tcPr>
          <w:p>
            <w:pPr>
              <w:ind w:firstLine="0"/>
              <w:jc w:val="left"/>
              <w:spacing w:before="0" w:after="0" w:line="240" w:lineRule="auto"/>
              <w:rPr>
                <w14:ligatures w14:val="none"/>
              </w:rPr>
            </w:pPr>
            <w:r>
              <w:t xml:space="preserve">Потери на latency, network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118" w:type="dxa"/>
            <w:textDirection w:val="lrTb"/>
            <w:noWrap w:val="false"/>
          </w:tcPr>
          <w:p>
            <w:pPr>
              <w:ind w:firstLine="0"/>
              <w:jc w:val="left"/>
              <w:spacing w:before="0" w:after="0" w:line="240" w:lineRule="auto"/>
              <w:rPr>
                <w14:ligatures w14:val="none"/>
              </w:rPr>
            </w:pPr>
            <w:r>
              <w:t xml:space="preserve">Быстро работает — UI строится на клиенте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blPrEx/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118" w:type="dxa"/>
            <w:textDirection w:val="lrTb"/>
            <w:noWrap w:val="false"/>
          </w:tcPr>
          <w:p>
            <w:pPr>
              <w:ind w:firstLine="0"/>
              <w:jc w:val="left"/>
              <w:spacing w:before="0" w:after="0" w:line="240" w:lineRule="auto"/>
              <w:rPr>
                <w14:ligatures w14:val="none"/>
              </w:rPr>
            </w:pPr>
            <w:r>
              <w:t xml:space="preserve">Масштабируемость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118" w:type="dxa"/>
            <w:textDirection w:val="lrTb"/>
            <w:noWrap w:val="false"/>
          </w:tcPr>
          <w:p>
            <w:pPr>
              <w:ind w:firstLine="0"/>
              <w:jc w:val="left"/>
              <w:spacing w:before="0" w:after="0" w:line="240" w:lineRule="auto"/>
              <w:rPr>
                <w14:ligatures w14:val="none"/>
              </w:rPr>
            </w:pPr>
            <w:r>
              <w:t xml:space="preserve">Отличная, единое описание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118" w:type="dxa"/>
            <w:textDirection w:val="lrTb"/>
            <w:noWrap w:val="false"/>
          </w:tcPr>
          <w:p>
            <w:pPr>
              <w:ind w:firstLine="0"/>
              <w:jc w:val="left"/>
              <w:spacing w:before="0" w:after="0" w:line="240" w:lineRule="auto"/>
              <w:rPr>
                <w14:ligatures w14:val="none"/>
              </w:rPr>
            </w:pPr>
            <w:r>
              <w:t xml:space="preserve">Требуется дублирование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blPrEx/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118" w:type="dxa"/>
            <w:textDirection w:val="lrTb"/>
            <w:noWrap w:val="false"/>
          </w:tcPr>
          <w:p>
            <w:pPr>
              <w:ind w:firstLine="0"/>
              <w:jc w:val="left"/>
              <w:spacing w:before="0" w:after="0" w:line="240" w:lineRule="auto"/>
              <w:rPr>
                <w14:ligatures w14:val="none"/>
              </w:rPr>
            </w:pPr>
            <w:r>
              <w:t xml:space="preserve">Сложность внедрения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118" w:type="dxa"/>
            <w:textDirection w:val="lrTb"/>
            <w:noWrap w:val="false"/>
          </w:tcPr>
          <w:p>
            <w:pPr>
              <w:ind w:firstLine="0"/>
              <w:jc w:val="left"/>
              <w:spacing w:before="0" w:after="0" w:line="240" w:lineRule="auto"/>
              <w:rPr>
                <w14:ligatures w14:val="none"/>
              </w:rPr>
            </w:pPr>
            <w:r>
              <w:t xml:space="preserve">Высокая, требуется инфраструктура, тестирование 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118" w:type="dxa"/>
            <w:textDirection w:val="lrTb"/>
            <w:noWrap w:val="false"/>
          </w:tcPr>
          <w:p>
            <w:pPr>
              <w:ind w:firstLine="0"/>
              <w:jc w:val="left"/>
              <w:spacing w:before="0" w:after="0" w:line="240" w:lineRule="auto"/>
              <w:rPr>
                <w14:ligatures w14:val="none"/>
              </w:rPr>
            </w:pPr>
            <w:r>
              <w:t xml:space="preserve">Средняя — стандартный pipeline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blPrEx/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118" w:type="dxa"/>
            <w:textDirection w:val="lrTb"/>
            <w:noWrap w:val="false"/>
          </w:tcPr>
          <w:p>
            <w:pPr>
              <w:ind w:firstLine="0"/>
              <w:jc w:val="left"/>
              <w:spacing w:before="0" w:after="0" w:line="240" w:lineRule="auto"/>
              <w:rPr>
                <w14:ligatures w14:val="none"/>
              </w:rPr>
            </w:pPr>
            <w:r>
              <w:t xml:space="preserve">Возможности UX и анимаций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118" w:type="dxa"/>
            <w:textDirection w:val="lrTb"/>
            <w:noWrap w:val="false"/>
          </w:tcPr>
          <w:p>
            <w:pPr>
              <w:ind w:firstLine="0"/>
              <w:jc w:val="left"/>
              <w:spacing w:before="0" w:after="0" w:line="240" w:lineRule="auto"/>
              <w:rPr>
                <w14:ligatures w14:val="none"/>
              </w:rPr>
            </w:pPr>
            <w:r>
              <w:t xml:space="preserve">Ограниченные 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118" w:type="dxa"/>
            <w:textDirection w:val="lrTb"/>
            <w:noWrap w:val="false"/>
          </w:tcPr>
          <w:p>
            <w:pPr>
              <w:ind w:firstLine="0"/>
              <w:jc w:val="left"/>
              <w:spacing w:before="0" w:after="0" w:line="240" w:lineRule="auto"/>
              <w:rPr>
                <w14:ligatures w14:val="none"/>
              </w:rPr>
            </w:pPr>
            <w:r>
              <w:t xml:space="preserve">Полный контроль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blPrEx/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118" w:type="dxa"/>
            <w:textDirection w:val="lrTb"/>
            <w:noWrap w:val="false"/>
          </w:tcPr>
          <w:p>
            <w:pPr>
              <w:ind w:firstLine="0"/>
              <w:jc w:val="left"/>
              <w:spacing w:before="0" w:after="0" w:line="240" w:lineRule="auto"/>
              <w:rPr>
                <w14:ligatures w14:val="none"/>
              </w:rPr>
            </w:pPr>
            <w:r>
              <w:t xml:space="preserve">A/B-тестирование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118" w:type="dxa"/>
            <w:textDirection w:val="lrTb"/>
            <w:noWrap w:val="false"/>
          </w:tcPr>
          <w:p>
            <w:pPr>
              <w:ind w:firstLine="0"/>
              <w:jc w:val="left"/>
              <w:spacing w:before="0" w:after="0" w:line="240" w:lineRule="auto"/>
              <w:rPr>
                <w14:ligatures w14:val="none"/>
              </w:rPr>
            </w:pPr>
            <w:r>
              <w:t xml:space="preserve">Лёгкая настройка 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118" w:type="dxa"/>
            <w:textDirection w:val="lrTb"/>
            <w:noWrap w:val="false"/>
          </w:tcPr>
          <w:p>
            <w:pPr>
              <w:ind w:firstLine="0"/>
              <w:jc w:val="left"/>
              <w:spacing w:before="0" w:after="0" w:line="240" w:lineRule="auto"/>
              <w:rPr>
                <w14:ligatures w14:val="none"/>
              </w:rPr>
            </w:pPr>
            <w:r>
              <w:t xml:space="preserve">Сложно, требуется релиз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blPrEx/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118" w:type="dxa"/>
            <w:textDirection w:val="lrTb"/>
            <w:noWrap w:val="false"/>
          </w:tcPr>
          <w:p>
            <w:pPr>
              <w:ind w:firstLine="0"/>
              <w:jc w:val="left"/>
              <w:spacing w:before="0" w:after="0" w:line="240" w:lineRule="auto"/>
              <w:rPr>
                <w14:ligatures w14:val="none"/>
              </w:rPr>
            </w:pPr>
            <w:r>
              <w:t xml:space="preserve">Сетевая зависимость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118" w:type="dxa"/>
            <w:textDirection w:val="lrTb"/>
            <w:noWrap w:val="false"/>
          </w:tcPr>
          <w:p>
            <w:pPr>
              <w:ind w:firstLine="0"/>
              <w:jc w:val="left"/>
              <w:spacing w:before="0" w:after="0" w:line="240" w:lineRule="auto"/>
              <w:rPr>
                <w14:ligatures w14:val="none"/>
              </w:rPr>
            </w:pPr>
            <w:r>
              <w:t xml:space="preserve">Высокая — нужен активный канал 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118" w:type="dxa"/>
            <w:textDirection w:val="lrTb"/>
            <w:noWrap w:val="false"/>
          </w:tcPr>
          <w:p>
            <w:pPr>
              <w:ind w:firstLine="0"/>
              <w:jc w:val="left"/>
              <w:spacing w:before="0" w:after="0" w:line="240" w:lineRule="auto"/>
              <w:rPr>
                <w14:ligatures w14:val="none"/>
              </w:rPr>
            </w:pPr>
            <w:r>
              <w:t xml:space="preserve">UI отображается даже при оффлайн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</w:tbl>
    <w:p>
      <w:pPr>
        <w:shd w:val="nil" w:color="000000"/>
      </w:pPr>
      <w:r/>
      <w:r/>
    </w:p>
    <w:p>
      <w:pPr>
        <w:shd w:val="nil" w:color="000000"/>
      </w:pPr>
      <w:r>
        <w:t xml:space="preserve">B</w:t>
      </w:r>
      <w:r>
        <w:t xml:space="preserve">DUI/SDUI признан перспективным подходом, позволяющим сократить TTM, упростить одновременное обновление множества клиентов и централизовать управление UI для экспериментов и персонализации. Его используют ряд крупных компаний, и в 2022–2025 гг. вышло много </w:t>
      </w:r>
      <w:r>
        <w:t xml:space="preserve">публикаций, описывающих опыт внедрения (кейсы Ozon, Avito, Циан, Shopify, Robinhood и др.), а также научные статьи, предлагающие архитектуры на базе BDUI (например, JSON-driven forms в корпоративных системах).</w:t>
      </w:r>
      <w:r/>
    </w:p>
    <w:p>
      <w:pPr>
        <w:shd w:val="nil" w:color="000000"/>
      </w:pPr>
      <w:r>
        <w:t xml:space="preserve">В</w:t>
      </w:r>
      <w:r>
        <w:t xml:space="preserve">месте с тем, BDUI не лишён недостатков: он увеличивает сложность бэкенда, требует тщательной проработки версии протокола “UI-сервер – клиент”, может ухудшать показатели производительности (время загрузки, объём трафика) при неаккуратной реализации. Он подх</w:t>
      </w:r>
      <w:r>
        <w:t xml:space="preserve">одит не для всех продуктов – рекомендации сходятся на том, что для очень сложных, “богатых” UI или приложений, где интерфейс меняется редко, BDUI может быть избыточным и даже мешающим фактором.</w:t>
      </w:r>
      <w:r/>
    </w:p>
    <w:p>
      <w:pPr>
        <w:shd w:val="nil" w:color="000000"/>
        <w:rPr>
          <w:highlight w:val="none"/>
        </w:rPr>
      </w:pPr>
      <w:r>
        <w:t xml:space="preserve">К</w:t>
      </w:r>
      <w:r>
        <w:t xml:space="preserve">лассический подход остаётся базовым решением “по умолчанию” и обладает преимуществами в плане простоты и оптимальности интерфейса, но его узкое место – медленная доставка обновлений и сложность поддержания одной функциональности на множестве платформ однов</w:t>
      </w:r>
      <w:r>
        <w:t xml:space="preserve">ременно.</w:t>
      </w:r>
      <w:r>
        <w:rPr>
          <w:highlight w:val="none"/>
        </w:rPr>
      </w:r>
      <w:r>
        <w:rPr>
          <w:highlight w:val="none"/>
        </w:rPr>
      </w:r>
    </w:p>
    <w:p>
      <w:pPr>
        <w:shd w:val="nil" w:color="000000"/>
        <w:rPr>
          <w:highlight w:val="none"/>
        </w:rPr>
      </w:pPr>
      <w:r>
        <w:t xml:space="preserve">Далее в работе будут выбраны конкретные параметры, по которым можно количественно и качественно сравнить два подхода, предложена методика такого сравнения, а затем на гипотетических данных продемонстрированы ожидаемые результаты и анализ их значимости.</w:t>
      </w:r>
      <w:r>
        <w:rPr>
          <w:highlight w:val="none"/>
        </w:rPr>
      </w:r>
      <w:r>
        <w:rPr>
          <w:highlight w:val="none"/>
        </w:rPr>
      </w:r>
    </w:p>
    <w:p>
      <w:pPr>
        <w:pStyle w:val="1631"/>
      </w:pPr>
      <w:r/>
      <w:bookmarkStart w:id="4" w:name="_Toc4"/>
      <w:r>
        <w:t xml:space="preserve">2 </w:t>
      </w:r>
      <w:r>
        <w:t xml:space="preserve">Выбор и обоснование параметров </w:t>
        <w:br/>
        <w:t xml:space="preserve">для сравнительного анализа</w:t>
      </w:r>
      <w:bookmarkEnd w:id="4"/>
      <w:r/>
      <w:r/>
    </w:p>
    <w:p>
      <w:pPr>
        <w:shd w:val="nil" w:color="000000"/>
      </w:pPr>
      <w:r>
        <w:t xml:space="preserve">Д</w:t>
      </w:r>
      <w:r>
        <w:t xml:space="preserve">ля объективного сравнения Backend-Driven UI и классического фронтенд-подхода необходимо определить набор параметров, по которым будет проводиться оценка. После обзора литературы и практического опыта компаний были выбраны пять ключевых параметров сравнения</w:t>
      </w:r>
      <w:r>
        <w:t xml:space="preserve">.</w:t>
      </w:r>
      <w:r>
        <w:t xml:space="preserve"> Каждый из них отражает важный аспект разработки и эксплуатации UI-системы, влияет на пользовательский опыт или затраты ресурсов, и поэтому позволяет всесторонне оценить преимущества и недостатки подходов. Ниже перечислены эти параметры с обоснованием их з</w:t>
      </w:r>
      <w:r>
        <w:t xml:space="preserve">начимости:</w:t>
      </w:r>
      <w:r>
        <w:rPr>
          <w:highlight w:val="none"/>
        </w:rPr>
      </w:r>
      <w:r/>
    </w:p>
    <w:p>
      <w:pPr>
        <w:pStyle w:val="1484"/>
      </w:pPr>
      <w:r>
        <w:rPr>
          <w:b/>
          <w:bCs/>
        </w:rPr>
        <w:t xml:space="preserve">2.1 С</w:t>
      </w:r>
      <w:r>
        <w:rPr>
          <w:b/>
          <w:bCs/>
        </w:rPr>
        <w:t xml:space="preserve">корость доставки изменений интерфейса (Time to Market, TTM)</w:t>
      </w:r>
      <w:r>
        <w:rPr>
          <w:highlight w:val="none"/>
        </w:rPr>
      </w:r>
      <w:r/>
    </w:p>
    <w:p>
      <w:pPr>
        <w:shd w:val="nil" w:color="000000"/>
        <w:rPr>
          <w:highlight w:val="none"/>
        </w:rPr>
      </w:pPr>
      <w:r>
        <w:t xml:space="preserve">Этот параметр отражает, сколько времени проходит от идеи или требования до момента, когда пользователь увидит изменение в интерфейсе. Он включает в себя время разработки, тестирования и особенно</w:t>
      </w:r>
      <w:r>
        <w:t xml:space="preserve"> </w:t>
      </w:r>
      <w:r>
        <w:t xml:space="preserve">выпуск обновления до пользователей. В контексте UI это значит, насколько быстро можно откликнут</w:t>
      </w:r>
      <w:r>
        <w:t xml:space="preserve">ь</w:t>
      </w:r>
      <w:r>
        <w:t xml:space="preserve">ся на обратную связь пользователей, исправить проблему или выпустить новую функцию. Например, финансовые приложения (Robinhood и др.) подчёркивают, что из-за регуляторных требований или фидбэка иногда нужно мгновенно обновить отображаемую информацию для по</w:t>
      </w:r>
      <w:r>
        <w:t xml:space="preserve">л</w:t>
      </w:r>
      <w:r>
        <w:t xml:space="preserve">ьзователей – и скорость изменений становится бизнес-критичной. Поэтому TTM – один из главнейших</w:t>
      </w:r>
      <w:r>
        <w:t xml:space="preserve"> параметров сравнения, напрямую влияющий на эффективность разработки и удовлетворённость бизнеса.</w:t>
      </w:r>
      <w:r>
        <w:rPr>
          <w:highlight w:val="none"/>
        </w:rPr>
      </w:r>
      <w:r>
        <w:rPr>
          <w:highlight w:val="none"/>
        </w:rPr>
      </w:r>
    </w:p>
    <w:p>
      <w:pPr>
        <w:pStyle w:val="1484"/>
        <w:spacing w:before="0" w:beforeAutospacing="0"/>
        <w:rPr>
          <w14:ligatures w14:val="none"/>
        </w:rPr>
      </w:pPr>
      <w:r>
        <w:rPr>
          <w:highlight w:val="none"/>
        </w:rPr>
        <w:t xml:space="preserve">2.2 </w:t>
      </w:r>
      <w:r>
        <w:t xml:space="preserve">О</w:t>
      </w:r>
      <w:r>
        <w:t xml:space="preserve">бъём </w:t>
      </w:r>
      <w:r>
        <w:t xml:space="preserve">передаваемых </w:t>
      </w:r>
      <w:r>
        <w:t xml:space="preserve">данных и сетевой трафик</w:t>
      </w:r>
      <w:r>
        <w:rPr>
          <w14:ligatures w14:val="none"/>
        </w:rPr>
      </w:r>
      <w:r>
        <w:rPr>
          <w14:ligatures w14:val="none"/>
        </w:rPr>
      </w:r>
    </w:p>
    <w:p>
      <w:pPr>
        <w:shd w:val="nil" w:color="000000"/>
      </w:pPr>
      <w:r>
        <w:t xml:space="preserve">Этот параметр измеряет, сколько данных (в килобайтах/мегабайтах) нужно передать от сервера клиенту для отрисовки интерфейса, а также сколько сетевых запросов для этого требуется. Он важен по нескольким причинам. </w:t>
      </w:r>
      <w:r>
        <w:t xml:space="preserve">В</w:t>
      </w:r>
      <w:r>
        <w:t xml:space="preserve">о-первых, от объёма данных зависит скорость загрузки – большие payload’ы увеличивают время отклика интерфейса, особенно на мобильных сетях с высоким latency. Во-вторых, избыточный трафик – это нагрузка на серверы и расходы (например, для пользователей с ли</w:t>
      </w:r>
      <w:r>
        <w:t xml:space="preserve">м</w:t>
      </w:r>
      <w:r>
        <w:t xml:space="preserve">итом трафика). Подходы BDUI и классический могут различаться по этому параметру: при BDUI сервер шлёт помимо данных ещё и описание UI (например, JSON со структурой экрана), что увеличивает размер ответа. Также BDUI может подразумевать большее число API-выз</w:t>
      </w:r>
      <w:r>
        <w:t xml:space="preserve">о</w:t>
      </w:r>
      <w:r>
        <w:t xml:space="preserve">вов (например, сначала нужно получить конфигурацию экрана, потом сходить за данными для компонентов), в то время как в классическом подходе часто достаточно одного вызова за данными, а структура UI уже есть в приложении. </w:t>
      </w:r>
      <w:r>
        <w:t xml:space="preserve">В LinkedIn-статье отмечено, что без оптимизаций B</w:t>
      </w:r>
      <w:r>
        <w:t xml:space="preserve">D</w:t>
      </w:r>
      <w:r>
        <w:t xml:space="preserve">UI увеличивает число API-запросов и нагрузку, требуя внедрения кэширующего слоя </w:t>
      </w:r>
      <w:r>
        <w:t xml:space="preserve">[9]</w:t>
      </w:r>
      <w:r>
        <w:t xml:space="preserve">.</w:t>
      </w:r>
      <w:r/>
    </w:p>
    <w:p>
      <w:pPr>
        <w:shd w:val="nil" w:color="000000"/>
        <w:rPr>
          <w:highlight w:val="none"/>
        </w:rPr>
      </w:pPr>
      <w:r>
        <w:t xml:space="preserve">Этот параметр важен и для пользователей (скоро</w:t>
      </w:r>
      <w:r>
        <w:t xml:space="preserve">сть работы приложения при слабом интернете) и для провайдеров приложения (нагрузка на backend и затраты на инфраструктуру).</w:t>
      </w:r>
      <w:r>
        <w:rPr>
          <w:highlight w:val="none"/>
        </w:rPr>
      </w:r>
      <w:r>
        <w:rPr>
          <w:highlight w:val="none"/>
        </w:rPr>
      </w:r>
    </w:p>
    <w:p>
      <w:pPr>
        <w:pStyle w:val="1484"/>
        <w:rPr>
          <w:b/>
          <w:bCs/>
        </w:rPr>
      </w:pPr>
      <w:r>
        <w:rPr>
          <w:b/>
          <w:bCs/>
          <w:highlight w:val="none"/>
        </w:rPr>
        <w:t xml:space="preserve">2.3 </w:t>
      </w:r>
      <w:r>
        <w:rPr>
          <w:b/>
          <w:bCs/>
        </w:rPr>
        <w:t xml:space="preserve">П</w:t>
      </w:r>
      <w:r>
        <w:rPr>
          <w:b/>
          <w:bCs/>
        </w:rPr>
        <w:t xml:space="preserve">роизводительность и время загрузки интерфейса</w:t>
      </w:r>
      <w:r>
        <w:rPr>
          <w:b/>
          <w:bCs/>
        </w:rPr>
      </w:r>
      <w:r>
        <w:rPr>
          <w:b/>
          <w:bCs/>
        </w:rPr>
      </w:r>
    </w:p>
    <w:p>
      <w:pPr>
        <w:shd w:val="nil" w:color="000000"/>
      </w:pPr>
      <w:r>
        <w:t xml:space="preserve">Данный параметр характеризует быстродействие приложения при отображении UI: время от открытия экрана до его полного рендеринга (например, метрики First Contentful Paint, Time to Interactive для веба), плавнос</w:t>
      </w:r>
      <w:r>
        <w:t xml:space="preserve">т</w:t>
      </w:r>
      <w:r>
        <w:t xml:space="preserve">ь работы интерфейса, отсутствие задержек при динамическом обновлении. </w:t>
      </w:r>
      <w:r>
        <w:t xml:space="preserve">Пользователи очень чувствительны к скорости интерфейса: долгие загрузки экранов приводят к оттоку аудитории. Поэтому важно оценить, как каждый подход влияет на производительность. </w:t>
      </w:r>
      <w:r/>
    </w:p>
    <w:p>
      <w:pPr>
        <w:shd w:val="nil" w:color="000000"/>
      </w:pPr>
      <w:r>
        <w:t xml:space="preserve">Сюда ж</w:t>
      </w:r>
      <w:r>
        <w:t xml:space="preserve">е</w:t>
      </w:r>
      <w:r>
        <w:t xml:space="preserve"> относится и нагрузка на CPU при рендеринге UI, частота кадров при анимациях и пр. Ожидается, что подходы могут показать разницу: в BDUI возможна дополнительная задержка на первоначальный рендер из-за сетевой задержки получения описания UI, тогда как класс</w:t>
      </w:r>
      <w:r>
        <w:t xml:space="preserve">и</w:t>
      </w:r>
      <w:r>
        <w:t xml:space="preserve">ческий UI может загрузиться мгновенно из локального кода. </w:t>
      </w:r>
      <w:r/>
    </w:p>
    <w:p>
      <w:pPr>
        <w:shd w:val="nil" w:color="000000"/>
        <w:rPr>
          <w:highlight w:val="none"/>
        </w:rPr>
      </w:pPr>
      <w:r>
        <w:t xml:space="preserve">С другой стороны, классический подход может загромождаться тяжёлой логикой на клиенте, тогда как “тонкий клиент” BDUI потенциально проще и может быть более отзывчивым после загрузки. Стоит включить это</w:t>
      </w:r>
      <w:r>
        <w:t xml:space="preserve">т</w:t>
      </w:r>
      <w:r>
        <w:t xml:space="preserve"> параметр, поскольку конечный пользователь ценит, прежде всего, скорость работы приложения, а для разработчиков важно знать, не ухудшит ли изменение архитектуры ключевые метрики производительности UI. Особое внимание здесь уделяется времени первого отображ</w:t>
      </w:r>
      <w:r>
        <w:t xml:space="preserve">ения (первого экрана) и общему ощущению плавности интерфейса.</w:t>
      </w:r>
      <w:r>
        <w:rPr>
          <w:highlight w:val="none"/>
        </w:rPr>
      </w:r>
      <w:r>
        <w:rPr>
          <w:highlight w:val="none"/>
        </w:rPr>
      </w:r>
    </w:p>
    <w:p>
      <w:pPr>
        <w:pStyle w:val="1484"/>
        <w:rPr>
          <w:b/>
          <w:bCs/>
        </w:rPr>
      </w:pPr>
      <w:r>
        <w:rPr>
          <w:b/>
          <w:bCs/>
        </w:rPr>
        <w:t xml:space="preserve">2.4 </w:t>
      </w:r>
      <w:r>
        <w:rPr>
          <w:b/>
          <w:bCs/>
        </w:rPr>
        <w:t xml:space="preserve">И</w:t>
      </w:r>
      <w:r>
        <w:rPr>
          <w:b/>
          <w:bCs/>
        </w:rPr>
        <w:t xml:space="preserve">спользование вычислительных ресурсов (CPU, RAM)</w:t>
      </w:r>
      <w:r>
        <w:rPr>
          <w:b/>
          <w:bCs/>
        </w:rPr>
      </w:r>
      <w:r>
        <w:rPr>
          <w:b/>
          <w:bCs/>
        </w:rPr>
      </w:r>
    </w:p>
    <w:p>
      <w:pPr>
        <w:shd w:val="nil" w:color="000000"/>
      </w:pPr>
      <w:r>
        <w:t xml:space="preserve">Этот параметр связан с предыдущим, но выделяется отдельно для акцента на технических ресурсных затратах. Он описывает, сколько оперативной памяти занимает приложение при данных подходах, и какую нагрузку на</w:t>
      </w:r>
      <w:r>
        <w:t xml:space="preserve"> </w:t>
      </w:r>
      <w:r>
        <w:t xml:space="preserve">процессор генерирует при рендеринге и обновлении UI. Ограничения мобильных устройств (особенно слабых) делают этот показатель важным: если подход требует много памяти (например, хранить обобщённые структуры UI, парсить большие JSON), это может привести к у</w:t>
      </w:r>
      <w:r>
        <w:t xml:space="preserve">х</w:t>
      </w:r>
      <w:r>
        <w:t xml:space="preserve">удшению стабильности (краши при нехватке памяти) или выгрузке приложения из фона. CPU-интенсивность влияет на плавность интерфейса и расход батареи.</w:t>
      </w:r>
      <w:r/>
    </w:p>
    <w:p>
      <w:pPr>
        <w:shd w:val="nil" w:color="000000"/>
      </w:pPr>
      <w:r>
        <w:t xml:space="preserve">Сравнивая BDUI и классический подход, можно ожидать разные профили ресурсоёмкости. Например, BDUI-клиент вк</w:t>
      </w:r>
      <w:r>
        <w:t xml:space="preserve">л</w:t>
      </w:r>
      <w:r>
        <w:t xml:space="preserve">ючает “универсальный рендерер” и множество компонентов, которые могут понадобиться – это увеличивает размер приложения и потребляемую память (т.к. некоторые компоненты, хотя и не используются сразу, должны быть загружены). В веб-клиенте BDUI сложнее примен</w:t>
      </w:r>
      <w:r>
        <w:t xml:space="preserve">и</w:t>
      </w:r>
      <w:r>
        <w:t xml:space="preserve">ть агрессивное вырезание неиспользуемого кода (tree shaking), и бандл может вырасти. </w:t>
      </w:r>
      <w:r>
        <w:t xml:space="preserve">С другой стороны, BDUI переносит тяжелую бизнес-логику на сервер, что снижает нагрузку на CPU клиента при обработке данных – клиент делает меньше вычислений, он больше ото</w:t>
      </w:r>
      <w:r>
        <w:t xml:space="preserve">б</w:t>
      </w:r>
      <w:r>
        <w:t xml:space="preserve">ражает. </w:t>
      </w:r>
      <w:r/>
    </w:p>
    <w:p>
      <w:pPr>
        <w:shd w:val="nil" w:color="000000"/>
      </w:pPr>
      <w:r>
        <w:t xml:space="preserve">Этот параметр важен для разработчиков при выборе подхода: если, скажем, BDUI приводит к росту потребления памяти на 30%, это критично для бюджетных устройств. Стоит замерить и сравнить потребление CPU/RAM в сценариях для обоих подходов, чтобы </w:t>
      </w:r>
      <w:r>
        <w:t xml:space="preserve">учесть и этот технический аспект.</w:t>
      </w:r>
      <w:r/>
    </w:p>
    <w:p>
      <w:pPr>
        <w:pStyle w:val="1484"/>
        <w:rPr>
          <w:b/>
          <w:bCs/>
        </w:rPr>
      </w:pPr>
      <w:r>
        <w:rPr>
          <w:b/>
          <w:bCs/>
        </w:rPr>
        <w:t xml:space="preserve">2.5 </w:t>
      </w:r>
      <w:r>
        <w:rPr>
          <w:b/>
          <w:bCs/>
        </w:rPr>
        <w:t xml:space="preserve">П</w:t>
      </w:r>
      <w:r>
        <w:rPr>
          <w:b/>
          <w:bCs/>
        </w:rPr>
        <w:t xml:space="preserve">ростота и удобство поддержки системы разработчиками</w:t>
      </w:r>
      <w:r>
        <w:rPr>
          <w:b/>
          <w:bCs/>
        </w:rPr>
      </w:r>
      <w:r>
        <w:rPr>
          <w:b/>
          <w:bCs/>
        </w:rPr>
      </w:r>
    </w:p>
    <w:p>
      <w:pPr>
        <w:shd w:val="nil" w:color="000000"/>
      </w:pPr>
      <w:r>
        <w:t xml:space="preserve">Параметр, оценивающий, насколько легко команде разработки сопровождать и развивать приложение при данном подходе. Сюда входят такие показатели, как сложность архитектуры (понятна ли она всем участникам,</w:t>
      </w:r>
      <w:r>
        <w:t xml:space="preserve"> </w:t>
      </w:r>
      <w:r>
        <w:t xml:space="preserve">требуются ли редкие навыки), количество мест в коде, куда нужно вносить изменение, чтобы реализовать новую фичу, сложность отладки и тестирования, обучаемость новых членов команды. </w:t>
      </w:r>
      <w:r/>
    </w:p>
    <w:p>
      <w:pPr>
        <w:shd w:val="nil" w:color="000000"/>
      </w:pPr>
      <w:r>
        <w:t xml:space="preserve">Этот критерий влияет на скорость разработки косвенно, а также на количество</w:t>
      </w:r>
      <w:r>
        <w:t xml:space="preserve"> </w:t>
      </w:r>
      <w:r>
        <w:t xml:space="preserve">ошибок. Он важен руководителям разработки при выборе архитектуры: решение должно быть не только эффективно по метрикам, но и посильно команде. </w:t>
      </w:r>
      <w:r/>
    </w:p>
    <w:p>
      <w:pPr>
        <w:shd w:val="nil" w:color="000000"/>
      </w:pPr>
      <w:r>
        <w:t xml:space="preserve">Стоит включить этот параметр, так как, по отзывам, BDUI повышает сложность на стороне бэкенда и требует более строго</w:t>
      </w:r>
      <w:r>
        <w:t xml:space="preserve">й</w:t>
      </w:r>
      <w:r>
        <w:t xml:space="preserve"> организации процессов (например, версионирования), тогда как классический подход рассредоточивает работу, но требует синхронизации нескольких команд. </w:t>
      </w:r>
      <w:r/>
    </w:p>
    <w:p>
      <w:pPr>
        <w:shd w:val="nil" w:color="000000"/>
      </w:pPr>
      <w:r>
        <w:t xml:space="preserve">Для оценки этого параметра будут использоваться такие показатели, как число вовлечённых в изменение разра</w:t>
      </w:r>
      <w:r>
        <w:t xml:space="preserve">б</w:t>
      </w:r>
      <w:r>
        <w:t xml:space="preserve">отчиков, число проектов/репозиториев, в которые вносятся правки при реализации сценария, время, затраченное программистами на координацию между фронтендом и бэкендом, а также субъективные оценки удобства (например, опрос команды или экспертная оценка). Хот</w:t>
      </w:r>
      <w:r>
        <w:t xml:space="preserve">я</w:t>
      </w:r>
      <w:r>
        <w:t xml:space="preserve"> “удобство поддержки” трудно выразить одной цифрой, балльная оценка по критериям (см. следующий раздел) поможет суммировать этот фактор. </w:t>
      </w:r>
      <w:r/>
    </w:p>
    <w:p>
      <w:pPr>
        <w:shd w:val="nil" w:color="000000"/>
      </w:pPr>
      <w:r>
        <w:t xml:space="preserve">В литературе вопрос поддерживаемости прямо поднимается: отмечалось, что без хорошего фреймворка BDUI может требовать тр</w:t>
      </w:r>
      <w:r>
        <w:t xml:space="preserve">ойной работы (клиент и сервер) на каждое изменение, и наоборот, при классическом подходе – дублирование на каждую платформу. В итоге важно понять, какой подход требует меньше суммарных усилий разработчиков в долгосрочной перспективе.</w:t>
      </w:r>
      <w:r>
        <w:rPr>
          <w:highlight w:val="none"/>
        </w:rPr>
      </w:r>
      <w:r/>
    </w:p>
    <w:p>
      <w:pPr>
        <w:shd w:val="nil" w:color="000000"/>
      </w:pPr>
      <w:r>
        <w:t xml:space="preserve">К</w:t>
      </w:r>
      <w:r>
        <w:t xml:space="preserve">онечно, можно было бы добавить и другие критерии, такие как безопасность (например, снижается ли риск уязвимостей при переносе логики на сервер, или наоборот), масштабируемость системы (насколько легко наращивать функциональность) или стабильность/надёжнос</w:t>
      </w:r>
      <w:r>
        <w:t xml:space="preserve">т</w:t>
      </w:r>
      <w:r>
        <w:t xml:space="preserve">ь (как подход переносит сбои, ошибки). </w:t>
      </w:r>
      <w:r>
        <w:t xml:space="preserve">Однако в рамках данного исследования было решено сосредоточиться на перечисленных пяти параметрах, поскольку они наиболее явно дифференцируют рассматриваемые подходы и поддаются сравнительно объе</w:t>
      </w:r>
      <w:r>
        <w:t xml:space="preserve">к</w:t>
      </w:r>
      <w:r>
        <w:t xml:space="preserve">тивной оценке.</w:t>
      </w:r>
      <w:r>
        <w:rPr>
          <w:highlight w:val="none"/>
        </w:rPr>
      </w:r>
      <w:r/>
    </w:p>
    <w:p>
      <w:pPr>
        <w:shd w:val="nil" w:color="000000"/>
        <w:rPr>
          <w:highlight w:val="none"/>
        </w:rPr>
      </w:pPr>
      <w:r>
        <w:t xml:space="preserve">Таким образом, у нас сформирован перечень критериев, по которым можно будет в дальнейшем провести </w:t>
      </w:r>
      <w:r>
        <w:t xml:space="preserve">сравнительный анализ. В следующем разделе разработаем систему оценки каждого параметра – чтобы впоследствии можно было присвоить количественные баллы и наглядно сопоставить два подхода по всем параметрам.</w:t>
      </w:r>
      <w:r>
        <w:rPr>
          <w:highlight w:val="none"/>
        </w:rPr>
      </w:r>
      <w:r>
        <w:rPr>
          <w:highlight w:val="none"/>
        </w:rPr>
      </w:r>
    </w:p>
    <w:p>
      <w:pPr>
        <w:shd w:val="nil" w:color="00000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1631"/>
        <w:rPr>
          <w:highlight w:val="none"/>
        </w:rPr>
      </w:pPr>
      <w:r/>
      <w:bookmarkStart w:id="5" w:name="_Toc5"/>
      <w:r>
        <w:t xml:space="preserve">3 </w:t>
      </w:r>
      <w:r>
        <w:t xml:space="preserve">Разработка системы критериев и шкалы оценки</w:t>
      </w:r>
      <w:r>
        <w:rPr>
          <w:highlight w:val="none"/>
        </w:rPr>
      </w:r>
      <w:bookmarkEnd w:id="5"/>
      <w:r>
        <w:rPr>
          <w:highlight w:val="none"/>
        </w:rPr>
      </w:r>
      <w:r>
        <w:rPr>
          <w:highlight w:val="none"/>
        </w:rPr>
      </w:r>
    </w:p>
    <w:p>
      <w:pPr>
        <w:ind w:firstLine="709"/>
        <w:shd w:val="nil" w:color="000000"/>
      </w:pPr>
      <w:r>
        <w:t xml:space="preserve">Для сопоставления Backend-Driven UI и классического подхода по выбранным параметрам введена шкала оценки и чёткие критерии присвоения баллов. </w:t>
      </w:r>
      <w:r/>
    </w:p>
    <w:p>
      <w:pPr>
        <w:ind w:firstLine="709"/>
        <w:shd w:val="nil" w:color="000000"/>
        <w:rPr>
          <w:highlight w:val="none"/>
        </w:rPr>
      </w:pPr>
      <w:r>
        <w:t xml:space="preserve">В академической практике часто используется бальная оценка по 5-балльной шкале (1 – наихудший результат по параметр</w:t>
      </w:r>
      <w:r>
        <w:t xml:space="preserve">у, 5 – наилучший).</w:t>
      </w:r>
      <w:r>
        <w:t xml:space="preserve"> </w:t>
      </w:r>
      <w:r>
        <w:t xml:space="preserve">Промежуточные значения 2, 3, 4 – для случаев со средними ха</w:t>
      </w:r>
      <w:r>
        <w:t xml:space="preserve">рактеристиками. Такой диапазон достаточно чувствителен для поставленных целей и в то же время интуитивно понятен. Ниже сформулированы критерии присвоения баллов для каждого из пяти параметров.</w:t>
      </w:r>
      <w:r>
        <w:rPr>
          <w:highlight w:val="none"/>
        </w:rPr>
      </w:r>
      <w:r>
        <w:rPr>
          <w:highlight w:val="none"/>
        </w:rPr>
      </w:r>
    </w:p>
    <w:p>
      <w:pPr>
        <w:pStyle w:val="1484"/>
        <w:rPr>
          <w:b/>
          <w:bCs/>
        </w:rPr>
      </w:pPr>
      <w:r>
        <w:rPr>
          <w:b/>
          <w:bCs/>
        </w:rPr>
        <w:t xml:space="preserve">3.1 Скорость доставки изменений (TTM)</w:t>
      </w:r>
      <w:r>
        <w:rPr>
          <w:b/>
          <w:bCs/>
        </w:rPr>
      </w:r>
      <w:r>
        <w:rPr>
          <w:b/>
          <w:bCs/>
        </w:rPr>
      </w:r>
    </w:p>
    <w:p>
      <w:pPr>
        <w:pStyle w:val="1504"/>
        <w:numPr>
          <w:ilvl w:val="0"/>
          <w:numId w:val="304"/>
        </w:numPr>
        <w:ind w:left="1069"/>
        <w:shd w:val="nil" w:color="000000"/>
        <w:suppressLineNumbers w:val="0"/>
      </w:pPr>
      <w:r>
        <w:t xml:space="preserve">5 баллов – мгновенно (&lt; 1 часа). </w:t>
      </w:r>
      <w:r/>
    </w:p>
    <w:p>
      <w:pPr>
        <w:ind w:left="1069" w:firstLine="0"/>
        <w:shd w:val="nil" w:color="000000"/>
        <w:suppressLineNumbers w:val="0"/>
      </w:pPr>
      <w:r>
        <w:t xml:space="preserve">Изменения доставляются без релиза приложения. Деплой на сервер → изменения сразу у всех пользователей.</w:t>
      </w:r>
      <w:r/>
    </w:p>
    <w:p>
      <w:pPr>
        <w:pStyle w:val="1504"/>
        <w:numPr>
          <w:ilvl w:val="0"/>
          <w:numId w:val="304"/>
        </w:numPr>
        <w:ind w:left="1069"/>
        <w:shd w:val="nil" w:color="000000"/>
        <w:suppressLineNumbers w:val="0"/>
      </w:pPr>
      <w:r>
        <w:t xml:space="preserve">4 балла – быстро (в течение дня).</w:t>
      </w:r>
      <w:r/>
    </w:p>
    <w:p>
      <w:pPr>
        <w:ind w:left="1069" w:firstLine="0"/>
        <w:shd w:val="nil" w:color="000000"/>
        <w:suppressLineNumbers w:val="0"/>
      </w:pPr>
      <w:r>
        <w:t xml:space="preserve">Небольшие задержки: фоновая загрузка конфигов или перезапуск приложения. Полный релиз не требуется.</w:t>
      </w:r>
      <w:r/>
    </w:p>
    <w:p>
      <w:pPr>
        <w:pStyle w:val="1504"/>
        <w:numPr>
          <w:ilvl w:val="0"/>
          <w:numId w:val="304"/>
        </w:numPr>
        <w:ind w:left="1069"/>
        <w:shd w:val="nil" w:color="000000"/>
        <w:suppressLineNumbers w:val="0"/>
      </w:pPr>
      <w:r>
        <w:t xml:space="preserve">3 балла – средне (несколько дней).</w:t>
      </w:r>
      <w:r/>
    </w:p>
    <w:p>
      <w:pPr>
        <w:ind w:left="1069" w:firstLine="0"/>
        <w:shd w:val="nil" w:color="000000"/>
        <w:suppressLineNumbers w:val="0"/>
      </w:pPr>
      <w:r>
        <w:t xml:space="preserve">Нужен релиз фронтенда, но с быстрым деплоем. Веб – CD с мгновенным обновлением, мобильные – релиз за 1-2 дня.</w:t>
      </w:r>
      <w:r/>
    </w:p>
    <w:p>
      <w:pPr>
        <w:pStyle w:val="1504"/>
        <w:numPr>
          <w:ilvl w:val="0"/>
          <w:numId w:val="304"/>
        </w:numPr>
        <w:ind w:left="1069"/>
        <w:shd w:val="nil" w:color="000000"/>
        <w:suppressLineNumbers w:val="0"/>
      </w:pPr>
      <w:r>
        <w:t xml:space="preserve">2 балла – медленно (неделя+).</w:t>
      </w:r>
      <w:r/>
    </w:p>
    <w:p>
      <w:pPr>
        <w:ind w:left="1069" w:firstLine="0"/>
        <w:shd w:val="nil" w:color="000000"/>
        <w:suppressLineNumbers w:val="0"/>
      </w:pPr>
      <w:r>
        <w:t xml:space="preserve">Ручное обновление пользователями, полный цикл релиза. Типично для классической мобильной разработки.</w:t>
      </w:r>
      <w:r/>
    </w:p>
    <w:p>
      <w:pPr>
        <w:pStyle w:val="1504"/>
        <w:numPr>
          <w:ilvl w:val="0"/>
          <w:numId w:val="304"/>
        </w:numPr>
        <w:ind w:left="1069"/>
        <w:shd w:val="nil" w:color="000000"/>
        <w:suppressLineNumbers w:val="0"/>
      </w:pPr>
      <w:r>
        <w:t xml:space="preserve">1 балл – очень медленно (месяц+).</w:t>
      </w:r>
      <w:r/>
    </w:p>
    <w:p>
      <w:pPr>
        <w:ind w:left="1069" w:firstLine="0"/>
        <w:shd w:val="nil" w:color="000000"/>
        <w:suppressLineNumbers w:val="0"/>
      </w:pPr>
      <w:r>
        <w:t xml:space="preserve">Редкие релизы или забюрократизированный процесс. Например, квартальные обновления монолита.</w:t>
      </w:r>
      <w:r/>
    </w:p>
    <w:p>
      <w:pPr>
        <w:shd w:val="nil" w:color="000000"/>
        <w:rPr>
          <w:highlight w:val="none"/>
        </w:rPr>
      </w:pPr>
      <w:r>
        <w:t xml:space="preserve">Ключевое отличие: необходимость релиза клиента и зависимость от действий пользователя.</w:t>
      </w:r>
      <w:r>
        <w:rPr>
          <w:highlight w:val="none"/>
        </w:rPr>
      </w:r>
      <w:r>
        <w:rPr>
          <w:highlight w:val="none"/>
        </w:rPr>
      </w:r>
    </w:p>
    <w:p>
      <w:pPr>
        <w:pStyle w:val="1484"/>
        <w:rPr>
          <w:b/>
          <w:bCs/>
        </w:rPr>
      </w:pPr>
      <w:r>
        <w:rPr>
          <w:b/>
          <w:bCs/>
        </w:rPr>
        <w:t xml:space="preserve">3.2 Объём передаваемых данных (трафик)</w:t>
      </w:r>
      <w:r>
        <w:rPr>
          <w:b/>
          <w:bCs/>
        </w:rPr>
      </w:r>
      <w:r>
        <w:rPr>
          <w:b/>
          <w:bCs/>
        </w:rPr>
      </w:r>
    </w:p>
    <w:p>
      <w:pPr>
        <w:pStyle w:val="1504"/>
        <w:numPr>
          <w:ilvl w:val="0"/>
          <w:numId w:val="305"/>
        </w:numPr>
        <w:ind w:left="1069"/>
        <w:shd w:val="nil" w:color="000000"/>
        <w:rPr>
          <w:b w:val="0"/>
          <w:bCs w:val="0"/>
          <w:highlight w:val="none"/>
        </w:rPr>
        <w:suppressLineNumbers w:val="0"/>
      </w:pPr>
      <w:r>
        <w:rPr>
          <w:b w:val="0"/>
          <w:bCs w:val="0"/>
          <w:highlight w:val="none"/>
        </w:rPr>
        <w:t xml:space="preserve">5</w:t>
      </w:r>
      <w:r>
        <w:rPr>
          <w:b w:val="0"/>
          <w:bCs w:val="0"/>
          <w:highlight w:val="none"/>
        </w:rPr>
        <w:t xml:space="preserve"> баллов – минимальный объём данных. 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ind w:left="1069" w:firstLine="0"/>
        <w:shd w:val="nil" w:color="000000"/>
        <w:rPr>
          <w:b w:val="0"/>
          <w:bCs w:val="0"/>
        </w:rPr>
        <w:suppressLineNumbers w:val="0"/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Передаются только "голые" данные без лишней обвязки, никаких дополнительных конфигураций UI по сети. Минимум запросов (обычно 1 на экран). Например, JSON до 50 КБ, и больше ничего не требуется для рендера.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1504"/>
        <w:numPr>
          <w:ilvl w:val="0"/>
          <w:numId w:val="305"/>
        </w:numPr>
        <w:ind w:left="1069"/>
        <w:shd w:val="nil" w:color="000000"/>
        <w:rPr>
          <w:b w:val="0"/>
          <w:bCs w:val="0"/>
          <w:highlight w:val="none"/>
        </w:rPr>
        <w:suppressLineNumbers w:val="0"/>
      </w:pPr>
      <w:r>
        <w:rPr>
          <w:b w:val="0"/>
          <w:bCs w:val="0"/>
          <w:highlight w:val="none"/>
        </w:rPr>
        <w:t xml:space="preserve">4 балла – небольшой объём.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ind w:left="1069" w:firstLine="0"/>
        <w:shd w:val="nil" w:color="000000"/>
        <w:rPr>
          <w:b w:val="0"/>
          <w:bCs w:val="0"/>
        </w:rPr>
        <w:suppressLineNumbers w:val="0"/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Некоторая дополнительная служебная информация или 2-3 небольших запроса. Трафик невелик (суммарно до 100-200 КБ на экран), заметных задержек не создает.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1504"/>
        <w:numPr>
          <w:ilvl w:val="0"/>
          <w:numId w:val="305"/>
        </w:numPr>
        <w:ind w:left="1069"/>
        <w:shd w:val="nil" w:color="000000"/>
        <w:rPr>
          <w:b w:val="0"/>
          <w:bCs w:val="0"/>
          <w:highlight w:val="none"/>
        </w:rPr>
        <w:suppressLineNumbers w:val="0"/>
      </w:pPr>
      <w:r>
        <w:rPr>
          <w:b w:val="0"/>
          <w:bCs w:val="0"/>
          <w:highlight w:val="none"/>
        </w:rPr>
        <w:t xml:space="preserve">3 балла – средний объём. 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ind w:left="1069" w:firstLine="0"/>
        <w:shd w:val="nil" w:color="000000"/>
        <w:rPr>
          <w:b w:val="0"/>
          <w:bCs w:val="0"/>
        </w:rPr>
        <w:suppressLineNumbers w:val="0"/>
      </w:pPr>
      <w:r>
        <w:rPr>
          <w:b w:val="0"/>
          <w:bCs w:val="0"/>
          <w:highlight w:val="none"/>
        </w:rPr>
        <w:t xml:space="preserve">Ощутимый оверхед: полное описание UI с виджетами, стилями и т.д. Суммарный объём в 1.5-2 раза больше чем просто данные. Несколько запросов (сначала схема UI, потом данные). Объёмы разумные (до 500 КБ на сложный экран).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1504"/>
        <w:numPr>
          <w:ilvl w:val="0"/>
          <w:numId w:val="305"/>
        </w:numPr>
        <w:ind w:left="1069"/>
        <w:shd w:val="nil" w:color="000000"/>
        <w:rPr>
          <w:b w:val="0"/>
          <w:bCs w:val="0"/>
          <w:highlight w:val="none"/>
        </w:rPr>
        <w:suppressLineNumbers w:val="0"/>
      </w:pPr>
      <w:r>
        <w:rPr>
          <w:b w:val="0"/>
          <w:bCs w:val="0"/>
          <w:highlight w:val="none"/>
        </w:rPr>
        <w:t xml:space="preserve">2 балла – большой объём. 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ind w:left="1069" w:firstLine="0"/>
        <w:shd w:val="nil" w:color="000000"/>
        <w:rPr>
          <w:b w:val="0"/>
          <w:bCs w:val="0"/>
        </w:rPr>
        <w:suppressLineNumbers w:val="0"/>
      </w:pPr>
      <w:r>
        <w:rPr>
          <w:b w:val="0"/>
          <w:bCs w:val="0"/>
          <w:highlight w:val="none"/>
        </w:rPr>
        <w:t xml:space="preserve">Ответы с много дублирующейся информации. Большое количество запросов (конфигурация экрана + отдельные запросы для каждого виджета). Суммарно мегабайты данных на экран. Сказывается на производительности и трафике.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1504"/>
        <w:numPr>
          <w:ilvl w:val="0"/>
          <w:numId w:val="305"/>
        </w:numPr>
        <w:ind w:left="1069"/>
        <w:shd w:val="nil" w:color="000000"/>
        <w:rPr>
          <w:b w:val="0"/>
          <w:bCs w:val="0"/>
          <w:highlight w:val="none"/>
        </w:rPr>
        <w:suppressLineNumbers w:val="0"/>
      </w:pPr>
      <w:r>
        <w:rPr>
          <w:b w:val="0"/>
          <w:bCs w:val="0"/>
          <w:highlight w:val="none"/>
        </w:rPr>
        <w:t xml:space="preserve">1 балл – крайне неэффективно. 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ind w:left="1069" w:firstLine="0"/>
        <w:shd w:val="nil" w:color="000000"/>
        <w:rPr>
          <w:b w:val="0"/>
          <w:bCs w:val="0"/>
        </w:rPr>
        <w:suppressLineNumbers w:val="0"/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Очень большой оверхед: громоздкое описание UI (большой XML/JSON с layout) + данные + дополнительные ресурсы. Чрезмер</w:t>
      </w:r>
      <w:r>
        <w:rPr>
          <w:b w:val="0"/>
          <w:bCs w:val="0"/>
          <w:highlight w:val="none"/>
        </w:rPr>
        <w:t xml:space="preserve">ное количество запросов. Длительные загрузки на медленном соединении, максимальная нагрузка на сервер.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shd w:val="nil" w:color="000000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Обоснование: 5 баллов – идеал классического подхода или оптимизированного BDUI с кэшированием. 1 балл – неоптимизированный BDUI с избыточной передачей данных.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Style w:val="1484"/>
        <w:rPr>
          <w:b/>
          <w:bCs/>
          <w:highlight w:val="none"/>
        </w:rPr>
      </w:pPr>
      <w:r>
        <w:rPr>
          <w:b/>
          <w:bCs/>
        </w:rPr>
        <w:t xml:space="preserve">3.3 Производительность и время загрузки UI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Style w:val="1504"/>
        <w:numPr>
          <w:ilvl w:val="0"/>
          <w:numId w:val="306"/>
        </w:numPr>
        <w:ind w:left="1069"/>
        <w:shd w:val="nil" w:color="000000"/>
        <w:suppressLineNumbers w:val="0"/>
      </w:pPr>
      <w:r>
        <w:t xml:space="preserve">5 баллов – практически мгновенно. </w:t>
      </w:r>
      <w:r/>
    </w:p>
    <w:p>
      <w:pPr>
        <w:ind w:left="1069" w:firstLine="0"/>
        <w:shd w:val="nil" w:color="000000"/>
        <w:suppressLineNumbers w:val="0"/>
      </w:pPr>
      <w:r>
        <w:t xml:space="preserve">Интерфейс загружается и отображается без заметной задержки. Веб-метрики: First Contentful Paint &lt; 1 секунды, мобильные экраны появляются мгновенно. Плавная работа, анимации не фризят. Обычно достигается классическим подходом с заранее отрендеренным UI.</w:t>
      </w:r>
      <w:r/>
    </w:p>
    <w:p>
      <w:pPr>
        <w:pStyle w:val="1504"/>
        <w:numPr>
          <w:ilvl w:val="0"/>
          <w:numId w:val="306"/>
        </w:numPr>
        <w:ind w:left="1069"/>
        <w:shd w:val="nil" w:color="000000"/>
        <w:suppressLineNumbers w:val="0"/>
      </w:pPr>
      <w:r>
        <w:t xml:space="preserve">4 балла – небольшие некритичные задержки.</w:t>
      </w:r>
      <w:r/>
    </w:p>
    <w:p>
      <w:pPr>
        <w:ind w:left="1069" w:firstLine="0"/>
        <w:shd w:val="nil" w:color="000000"/>
        <w:suppressLineNumbers w:val="0"/>
      </w:pPr>
      <w:r>
        <w:t xml:space="preserve">Контент появляется через 1-2 секунды после открытия экрана, что комфортно для пользователя. Возможна легкая дополнительная загрузка, но производительность остается высокой. Отрисовка первого экрана занимает чуть больше времени, но в пределах терпимого.</w:t>
      </w:r>
      <w:r/>
    </w:p>
    <w:p>
      <w:pPr>
        <w:pStyle w:val="1504"/>
        <w:numPr>
          <w:ilvl w:val="0"/>
          <w:numId w:val="306"/>
        </w:numPr>
        <w:ind w:left="1069"/>
        <w:shd w:val="nil" w:color="000000"/>
        <w:suppressLineNumbers w:val="0"/>
      </w:pPr>
      <w:r>
        <w:t xml:space="preserve">3 балла – средняя производительность.</w:t>
      </w:r>
      <w:r/>
    </w:p>
    <w:p>
      <w:pPr>
        <w:ind w:left="1069" w:firstLine="0"/>
        <w:shd w:val="nil" w:color="000000"/>
        <w:suppressLineNumbers w:val="0"/>
      </w:pPr>
      <w:r>
        <w:t xml:space="preserve">Видимые задержки при загрузке интерфейса. Пользователь видит лоадер 3-4 секунды до появления UI. Плавность работы нормальная, но на слабых устройствах возможны кратковременные подтормаживания. Погранично допустимый уровень.</w:t>
      </w:r>
      <w:r/>
    </w:p>
    <w:p>
      <w:pPr>
        <w:pStyle w:val="1504"/>
        <w:numPr>
          <w:ilvl w:val="0"/>
          <w:numId w:val="306"/>
        </w:numPr>
        <w:ind w:left="1069"/>
        <w:shd w:val="nil" w:color="000000"/>
        <w:suppressLineNumbers w:val="0"/>
      </w:pPr>
      <w:r>
        <w:t xml:space="preserve">2 балла – медленная загрузка.</w:t>
      </w:r>
      <w:r/>
    </w:p>
    <w:p>
      <w:pPr>
        <w:ind w:left="1069" w:firstLine="0"/>
        <w:shd w:val="nil" w:color="000000"/>
        <w:suppressLineNumbers w:val="0"/>
      </w:pPr>
      <w:r>
        <w:t xml:space="preserve">Пользователь ждет 5-8 секунд до отображения контента. Интерфейс ощущается "тяжелым", прокрутка и анимации могут лагать, возможны пропуски кадров. Результат хуже среднего по индустрии, может вызывать неудовлетворенность.</w:t>
      </w:r>
      <w:r/>
    </w:p>
    <w:p>
      <w:pPr>
        <w:pStyle w:val="1504"/>
        <w:numPr>
          <w:ilvl w:val="0"/>
          <w:numId w:val="306"/>
        </w:numPr>
        <w:ind w:left="1069"/>
        <w:shd w:val="nil" w:color="000000"/>
        <w:suppressLineNumbers w:val="0"/>
      </w:pPr>
      <w:r>
        <w:t xml:space="preserve">1 балл – очень плохая производительность. </w:t>
      </w:r>
      <w:r/>
    </w:p>
    <w:p>
      <w:pPr>
        <w:ind w:left="1069" w:firstLine="0"/>
        <w:shd w:val="nil" w:color="000000"/>
        <w:suppressLineNumbers w:val="0"/>
      </w:pPr>
      <w:r>
        <w:t xml:space="preserve">Загрузка экранов занимает десятки секунд или часто происходят таймауты. Интерфейс заметно тормозит при взаимодействии. Неприемлемый уровень для реальных приложений, свидетельствует о проблемах архитектуры.</w:t>
      </w:r>
      <w:r/>
    </w:p>
    <w:p>
      <w:pPr>
        <w:shd w:val="nil" w:color="000000"/>
        <w:rPr>
          <w:highlight w:val="none"/>
        </w:rPr>
      </w:pPr>
      <w:r>
        <w:t xml:space="preserve">Обоснование: критерии основаны на общепринятых UX-порогах времени отклика и требованиях Google Web Vitals для веб-приложений и мобильных гайдлайнов.</w:t>
      </w:r>
      <w:r>
        <w:rPr>
          <w:highlight w:val="none"/>
        </w:rPr>
      </w:r>
      <w:r>
        <w:rPr>
          <w:highlight w:val="none"/>
        </w:rPr>
      </w:r>
    </w:p>
    <w:p>
      <w:pPr>
        <w:pStyle w:val="1484"/>
        <w:rPr>
          <w:b/>
          <w:bCs/>
        </w:rPr>
      </w:pPr>
      <w:r>
        <w:rPr>
          <w:b/>
          <w:bCs/>
        </w:rPr>
        <w:t xml:space="preserve">3.4 Использование ресурсов (CPU, память)</w:t>
      </w:r>
      <w:r>
        <w:rPr>
          <w:b/>
          <w:bCs/>
        </w:rPr>
      </w:r>
      <w:r>
        <w:rPr>
          <w:b/>
          <w:bCs/>
        </w:rPr>
      </w:r>
    </w:p>
    <w:p>
      <w:pPr>
        <w:pStyle w:val="1504"/>
        <w:numPr>
          <w:ilvl w:val="0"/>
          <w:numId w:val="307"/>
        </w:numPr>
        <w:ind w:left="1069"/>
        <w:shd w:val="nil" w:color="000000"/>
        <w:rPr>
          <w:b w:val="0"/>
          <w:bCs w:val="0"/>
          <w:highlight w:val="none"/>
        </w:rPr>
        <w:suppressLineNumbers w:val="0"/>
      </w:pPr>
      <w:r>
        <w:rPr>
          <w:b w:val="0"/>
          <w:bCs w:val="0"/>
          <w:highlight w:val="none"/>
        </w:rPr>
        <w:t xml:space="preserve">5 ба</w:t>
      </w:r>
      <w:r>
        <w:rPr>
          <w:b w:val="0"/>
          <w:bCs w:val="0"/>
          <w:highlight w:val="none"/>
        </w:rPr>
        <w:t xml:space="preserve">ллов – очень экономное использование. 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ind w:left="1069" w:firstLine="0"/>
        <w:shd w:val="nil" w:color="000000"/>
        <w:suppressLineNumbers w:val="0"/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Минимальная нагрузка на CPU при рендеринге (не выше 20-30% одного ядра даже на слабых устройствах). Потребление памяти лишь немного превышает объём данных. Нет утечек памяти и OOM-вылетов. Плавная работа на устаревших устройствах.</w:t>
      </w:r>
      <w:r/>
    </w:p>
    <w:p>
      <w:pPr>
        <w:pStyle w:val="1504"/>
        <w:numPr>
          <w:ilvl w:val="0"/>
          <w:numId w:val="307"/>
        </w:numPr>
        <w:ind w:left="1069"/>
        <w:shd w:val="nil" w:color="000000"/>
        <w:rPr>
          <w:b w:val="0"/>
          <w:bCs w:val="0"/>
          <w:highlight w:val="none"/>
        </w:rPr>
        <w:suppressLineNumbers w:val="0"/>
      </w:pPr>
      <w:r>
        <w:rPr>
          <w:b w:val="0"/>
          <w:bCs w:val="0"/>
          <w:highlight w:val="none"/>
        </w:rPr>
        <w:t xml:space="preserve">4 балла – хорошее использование ресурсов. 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ind w:left="1069" w:firstLine="0"/>
        <w:shd w:val="nil" w:color="000000"/>
        <w:suppressLineNumbers w:val="0"/>
      </w:pPr>
      <w:r>
        <w:rPr>
          <w:b w:val="0"/>
          <w:bCs w:val="0"/>
          <w:highlight w:val="none"/>
        </w:rPr>
        <w:t xml:space="preserve">Некоторый накладной расход в пределах разумного. Например, BDUI-движок добавляет ~50 МБ памяти, CPU кратковременно до 50%. Современные устройства 4+ ГБ RAM легко выдерживают. Не перегревает и не тормозит.</w:t>
      </w:r>
      <w:r/>
    </w:p>
    <w:p>
      <w:pPr>
        <w:pStyle w:val="1504"/>
        <w:numPr>
          <w:ilvl w:val="0"/>
          <w:numId w:val="307"/>
        </w:numPr>
        <w:ind w:left="1069"/>
        <w:shd w:val="nil" w:color="000000"/>
        <w:rPr>
          <w:b w:val="0"/>
          <w:bCs w:val="0"/>
          <w:highlight w:val="none"/>
        </w:rPr>
        <w:suppressLineNumbers w:val="0"/>
      </w:pPr>
      <w:r>
        <w:rPr>
          <w:b w:val="0"/>
          <w:bCs w:val="0"/>
          <w:highlight w:val="none"/>
        </w:rPr>
        <w:t xml:space="preserve">3 балла – среднее потребление.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ind w:left="1069" w:firstLine="0"/>
        <w:shd w:val="nil" w:color="000000"/>
        <w:suppressLineNumbers w:val="0"/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Заметно больше ресурсов чем альтернатива. Парсинг JSON и построение UI занимают ощутимое CPU-время, память увеличивается на ~100 МБ. На мощных устройствах разница не критична, на слабых возможны тормоза и повышенный расход батареи.</w:t>
      </w:r>
      <w:r/>
    </w:p>
    <w:p>
      <w:pPr>
        <w:pStyle w:val="1504"/>
        <w:numPr>
          <w:ilvl w:val="0"/>
          <w:numId w:val="307"/>
        </w:numPr>
        <w:ind w:left="1069"/>
        <w:shd w:val="nil" w:color="000000"/>
        <w:rPr>
          <w:b w:val="0"/>
          <w:bCs w:val="0"/>
          <w:highlight w:val="none"/>
        </w:rPr>
        <w:suppressLineNumbers w:val="0"/>
      </w:pPr>
      <w:r>
        <w:rPr>
          <w:b w:val="0"/>
          <w:bCs w:val="0"/>
          <w:highlight w:val="none"/>
        </w:rPr>
        <w:t xml:space="preserve">2 балла – высокий расход.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ind w:left="1069" w:firstLine="0"/>
        <w:shd w:val="nil" w:color="000000"/>
        <w:suppressLineNumbers w:val="0"/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Движок нагружает CPU до 80-100% (нагрев устройства), память на пределе (&gt;500 МБ для UI). Возможны вылеты при долгом использовании из-за накопления состояния. Слишком тяжёл для части устройств.</w:t>
      </w:r>
      <w:r/>
    </w:p>
    <w:p>
      <w:pPr>
        <w:pStyle w:val="1504"/>
        <w:numPr>
          <w:ilvl w:val="0"/>
          <w:numId w:val="307"/>
        </w:numPr>
        <w:ind w:left="1069"/>
        <w:shd w:val="nil" w:color="000000"/>
        <w:rPr>
          <w:b w:val="0"/>
          <w:bCs w:val="0"/>
          <w:highlight w:val="none"/>
        </w:rPr>
        <w:suppressLineNumbers w:val="0"/>
      </w:pPr>
      <w:r>
        <w:rPr>
          <w:b w:val="0"/>
          <w:bCs w:val="0"/>
          <w:highlight w:val="none"/>
        </w:rPr>
        <w:t xml:space="preserve">1 балл – критический расход. 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ind w:left="1069" w:firstLine="0"/>
        <w:shd w:val="nil" w:color="000000"/>
        <w:suppressLineNumbers w:val="0"/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Неэффективное потребление: &gt;1 ГБ памяти только под UI, CPU постоянно загружен, быстрая разрядка. Нестабильная работа (вылеты, зависания) на многих устройствах. Неприемлемый уровень, архитектурные проблемы</w:t>
      </w:r>
      <w:r>
        <w:rPr>
          <w:b w:val="0"/>
          <w:bCs w:val="0"/>
          <w:highlight w:val="none"/>
        </w:rPr>
        <w:t xml:space="preserve">.</w:t>
      </w:r>
      <w:r/>
    </w:p>
    <w:p>
      <w:pPr>
        <w:shd w:val="nil" w:color="000000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Обоснование: 5 баллов – ресурсы почти не добавлены сверх необходимого, 1 балл – огромные накладные расходы BDUI-подхода.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Style w:val="1484"/>
        <w:rPr>
          <w:b/>
          <w:bCs/>
          <w:highlight w:val="none"/>
        </w:rPr>
      </w:pPr>
      <w:r>
        <w:rPr>
          <w:b/>
          <w:bCs/>
        </w:rPr>
        <w:t xml:space="preserve">3.5 Простота поддержки и разработки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Style w:val="1504"/>
        <w:numPr>
          <w:ilvl w:val="0"/>
          <w:numId w:val="308"/>
        </w:numPr>
        <w:ind w:left="1069"/>
        <w:shd w:val="nil" w:color="000000"/>
        <w:rPr>
          <w:highlight w:val="none"/>
        </w:rPr>
        <w:suppressLineNumbers w:val="0"/>
      </w:pPr>
      <w:r>
        <w:rPr>
          <w:highlight w:val="none"/>
        </w:rPr>
        <w:t xml:space="preserve">5</w:t>
      </w:r>
      <w:r>
        <w:rPr>
          <w:highlight w:val="none"/>
        </w:rPr>
        <w:t xml:space="preserve"> баллов – крайне удобная система. </w:t>
      </w:r>
      <w:r>
        <w:rPr>
          <w:highlight w:val="none"/>
        </w:rPr>
      </w:r>
      <w:r>
        <w:rPr>
          <w:highlight w:val="none"/>
        </w:rPr>
      </w:r>
    </w:p>
    <w:p>
      <w:pPr>
        <w:ind w:left="1069" w:firstLine="0"/>
        <w:shd w:val="nil" w:color="000000"/>
        <w:suppressLineNumbers w:val="0"/>
      </w:pPr>
      <w:r>
        <w:rPr>
          <w:highlight w:val="none"/>
        </w:rPr>
        <w:t xml:space="preserve">Д</w:t>
      </w:r>
      <w:r>
        <w:rPr>
          <w:highlight w:val="none"/>
        </w:rPr>
        <w:t xml:space="preserve">обавление фичи или изменение UI требует минимальных усилий и изменения в одном месте. Архитектура прозрачна, большинство разработчиков легко ориентируются. Ошибки легко отлаживаются благодаря предсказуемости системы. Новый член команды быстро включается в </w:t>
      </w:r>
      <w:r>
        <w:rPr>
          <w:highlight w:val="none"/>
        </w:rPr>
        <w:t xml:space="preserve">работу.</w:t>
      </w:r>
      <w:r/>
    </w:p>
    <w:p>
      <w:pPr>
        <w:pStyle w:val="1504"/>
        <w:numPr>
          <w:ilvl w:val="0"/>
          <w:numId w:val="308"/>
        </w:numPr>
        <w:ind w:left="1069"/>
        <w:shd w:val="nil" w:color="000000"/>
        <w:rPr>
          <w:highlight w:val="none"/>
        </w:rPr>
        <w:suppressLineNumbers w:val="0"/>
      </w:pPr>
      <w:r>
        <w:rPr>
          <w:highlight w:val="none"/>
        </w:rPr>
        <w:t xml:space="preserve">4 балла – хорошая поддерживаемость.</w:t>
      </w:r>
      <w:r>
        <w:rPr>
          <w:highlight w:val="none"/>
        </w:rPr>
      </w:r>
      <w:r>
        <w:rPr>
          <w:highlight w:val="none"/>
        </w:rPr>
      </w:r>
    </w:p>
    <w:p>
      <w:pPr>
        <w:ind w:left="1069" w:firstLine="0"/>
        <w:shd w:val="nil" w:color="000000"/>
        <w:suppressLineNumbers w:val="0"/>
      </w:pPr>
      <w:r>
        <w:rPr>
          <w:highlight w:val="none"/>
        </w:rPr>
      </w:r>
      <w:r>
        <w:rPr>
          <w:highlight w:val="none"/>
        </w:rPr>
        <w:t xml:space="preserve">Р</w:t>
      </w:r>
      <w:r>
        <w:rPr>
          <w:highlight w:val="none"/>
        </w:rPr>
        <w:t xml:space="preserve">азработчикам понятно, как вносить изменения, хотя может потребоваться затронуть 2-3 компонента. Редкие знания (например, JSON-схемы) поддерживаются инструментами и гайдами. Тестирование относительно простое с некоторыми дополнительными шагами. Типичные зад</w:t>
      </w:r>
      <w:r>
        <w:rPr>
          <w:highlight w:val="none"/>
        </w:rPr>
        <w:t xml:space="preserve">ачи решаются без чрезмерных трудозатрат.</w:t>
      </w:r>
      <w:r/>
    </w:p>
    <w:p>
      <w:pPr>
        <w:pStyle w:val="1504"/>
        <w:numPr>
          <w:ilvl w:val="0"/>
          <w:numId w:val="308"/>
        </w:numPr>
        <w:ind w:left="1069"/>
        <w:shd w:val="nil" w:color="000000"/>
        <w:rPr>
          <w:highlight w:val="none"/>
        </w:rPr>
        <w:suppressLineNumbers w:val="0"/>
      </w:pPr>
      <w:r>
        <w:rPr>
          <w:highlight w:val="none"/>
        </w:rPr>
        <w:t xml:space="preserve">3 балла – нейтральный уровень.</w:t>
      </w:r>
      <w:r>
        <w:rPr>
          <w:highlight w:val="none"/>
        </w:rPr>
      </w:r>
      <w:r>
        <w:rPr>
          <w:highlight w:val="none"/>
        </w:rPr>
      </w:r>
    </w:p>
    <w:p>
      <w:pPr>
        <w:ind w:left="1069" w:firstLine="0"/>
        <w:shd w:val="nil" w:color="000000"/>
        <w:suppressLineNumbers w:val="0"/>
      </w:pPr>
      <w:r>
        <w:rPr>
          <w:highlight w:val="none"/>
        </w:rPr>
      </w:r>
      <w:r>
        <w:rPr>
          <w:highlight w:val="none"/>
        </w:rPr>
        <w:t xml:space="preserve">Р</w:t>
      </w:r>
      <w:r>
        <w:rPr>
          <w:highlight w:val="none"/>
        </w:rPr>
        <w:t xml:space="preserve">азработка не сложнее привычного, но и не проще. Например, при BDUI бэкенд-разработчики описывают UI (новая нагрузка), но снимается работа с мобильных разработчиков. Совокупная сложность перераспределена. Требует дисциплины (версионирование, документация), </w:t>
      </w:r>
      <w:r>
        <w:rPr>
          <w:highlight w:val="none"/>
        </w:rPr>
        <w:t xml:space="preserve">но процессы налажены.</w:t>
      </w:r>
      <w:r/>
    </w:p>
    <w:p>
      <w:pPr>
        <w:pStyle w:val="1504"/>
        <w:numPr>
          <w:ilvl w:val="0"/>
          <w:numId w:val="308"/>
        </w:numPr>
        <w:ind w:left="1069"/>
        <w:shd w:val="nil" w:color="000000"/>
        <w:rPr>
          <w:highlight w:val="none"/>
        </w:rPr>
        <w:suppressLineNumbers w:val="0"/>
      </w:pPr>
      <w:r>
        <w:rPr>
          <w:highlight w:val="none"/>
        </w:rPr>
        <w:t xml:space="preserve">2 балла – сложная поддержка.</w:t>
      </w:r>
      <w:r>
        <w:rPr>
          <w:highlight w:val="none"/>
        </w:rPr>
      </w:r>
      <w:r>
        <w:rPr>
          <w:highlight w:val="none"/>
        </w:rPr>
      </w:r>
    </w:p>
    <w:p>
      <w:pPr>
        <w:ind w:left="1069" w:firstLine="0"/>
        <w:shd w:val="nil" w:color="000000"/>
        <w:suppressLineNumbers w:val="0"/>
      </w:pPr>
      <w:r>
        <w:rPr>
          <w:highlight w:val="none"/>
        </w:rPr>
      </w:r>
      <w:r>
        <w:rPr>
          <w:highlight w:val="none"/>
        </w:rPr>
        <w:t xml:space="preserve">Р</w:t>
      </w:r>
      <w:r>
        <w:rPr>
          <w:highlight w:val="none"/>
        </w:rPr>
        <w:t xml:space="preserve">ост сложности: синхронизация между бэкендом и клиентом, много "обвязочного" кода. Высокий порог входа: изучение кастомного фреймворка, JSON-форматов, "движка". Много файлов/модулей для одной фичи. Частые регрессии из-за сложных связей. Разработка UI-компон</w:t>
      </w:r>
      <w:r>
        <w:rPr>
          <w:highlight w:val="none"/>
        </w:rPr>
        <w:t xml:space="preserve">ентов занимает больше времени.</w:t>
      </w:r>
      <w:r/>
    </w:p>
    <w:p>
      <w:pPr>
        <w:pStyle w:val="1504"/>
        <w:numPr>
          <w:ilvl w:val="0"/>
          <w:numId w:val="308"/>
        </w:numPr>
        <w:ind w:left="1069"/>
        <w:shd w:val="nil" w:color="000000"/>
        <w:rPr>
          <w:highlight w:val="none"/>
        </w:rPr>
        <w:suppressLineNumbers w:val="0"/>
      </w:pPr>
      <w:r>
        <w:rPr>
          <w:highlight w:val="none"/>
        </w:rPr>
        <w:t xml:space="preserve">1 балл – неудобная система.</w:t>
      </w:r>
      <w:r>
        <w:rPr>
          <w:highlight w:val="none"/>
        </w:rPr>
      </w:r>
      <w:r>
        <w:rPr>
          <w:highlight w:val="none"/>
        </w:rPr>
      </w:r>
    </w:p>
    <w:p>
      <w:pPr>
        <w:ind w:left="1069" w:firstLine="0"/>
        <w:shd w:val="nil" w:color="000000"/>
        <w:rPr>
          <w:highlight w:val="none"/>
        </w:rPr>
        <w:suppressLineNumbers w:val="0"/>
      </w:pPr>
      <w:r>
        <w:rPr>
          <w:highlight w:val="none"/>
        </w:rPr>
      </w:r>
      <w:r>
        <w:rPr>
          <w:highlight w:val="none"/>
        </w:rPr>
        <w:t xml:space="preserve">К</w:t>
      </w:r>
      <w:r>
        <w:rPr>
          <w:highlight w:val="none"/>
        </w:rPr>
        <w:t xml:space="preserve">оманда тратит много времени на координацию и разбирательства. Каждое изменение UI – мини-проект: конфигурации, совместимость, обновление обработчиков. Высокое количество багов, разработчики "боятся" трогать архитектуру. Подход препятствует продуктивной раб</w:t>
      </w:r>
      <w:r>
        <w:rPr>
          <w:highlight w:val="none"/>
        </w:rPr>
        <w:t xml:space="preserve">оте</w:t>
      </w:r>
      <w:r>
        <w:rPr>
          <w:highlight w:val="none"/>
        </w:rPr>
        <w:t xml:space="preserve">.</w:t>
      </w:r>
      <w:r>
        <w:rPr>
          <w:highlight w:val="none"/>
        </w:rPr>
      </w:r>
      <w:r>
        <w:rPr>
          <w:highlight w:val="none"/>
        </w:rPr>
      </w:r>
    </w:p>
    <w:p>
      <w:pPr>
        <w:shd w:val="nil" w:color="000000"/>
        <w:rPr>
          <w:highlight w:val="none"/>
        </w:rPr>
      </w:pPr>
      <w:r>
        <w:rPr>
          <w:highlight w:val="none"/>
        </w:rPr>
        <w:t xml:space="preserve">Обоснование: из практики Avito, Циан отмечали, что BDUI повышает порог входа и требует сложного инструментария. Классический подход также требует синхронизации разных платформ [5][8].</w:t>
      </w:r>
      <w:r>
        <w:rPr>
          <w:highlight w:val="none"/>
        </w:rPr>
      </w:r>
      <w:r>
        <w:rPr>
          <w:highlight w:val="none"/>
        </w:rPr>
      </w:r>
    </w:p>
    <w:p>
      <w:pPr>
        <w:shd w:val="nil" w:color="000000"/>
        <w:rPr>
          <w:highlight w:val="none"/>
        </w:rPr>
      </w:pPr>
      <w:r>
        <w:t xml:space="preserve">П</w:t>
      </w:r>
      <w:r>
        <w:t xml:space="preserve">осле определения критериев мы сведём результаты по каждому параметру в таблицу, где обеим подходам будут присвоены баллы 1–5. Но прежде необходимо описать, как именно будет проводиться измерение каждого параметра на практике. Для это</w:t>
      </w:r>
      <w:r>
        <w:t xml:space="preserve">го в следующем разделе будет изложена методика сравнительного анализа: сценарий, инструменты измерений и алгоритм эксперимента.</w:t>
      </w:r>
      <w:r>
        <w:rPr>
          <w:highlight w:val="none"/>
        </w:rPr>
      </w:r>
      <w:r>
        <w:rPr>
          <w:highlight w:val="none"/>
        </w:rPr>
      </w:r>
    </w:p>
    <w:p>
      <w:pPr>
        <w:pStyle w:val="1631"/>
        <w:rPr>
          <w:highlight w:val="none"/>
        </w:rPr>
      </w:pPr>
      <w:r/>
      <w:bookmarkStart w:id="6" w:name="_Toc6"/>
      <w:r>
        <w:t xml:space="preserve">4 </w:t>
      </w:r>
      <w:r>
        <w:t xml:space="preserve">Методика проведения сравнительного анализа</w:t>
      </w:r>
      <w:r>
        <w:rPr>
          <w:highlight w:val="none"/>
        </w:rPr>
      </w:r>
      <w:bookmarkEnd w:id="6"/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Цель раздела: описать воспроизводимый порядок действий, позволяющий в дальнейшем количественно сопоставить Backend‑Driven UI (BDUI) и классический фронтенд‑подход в стеке Go + Vue 3 по пяти ранее выбранным параметрам и шкале оценок 1–5 баллов.</w:t>
      </w:r>
      <w:r>
        <w:rPr>
          <w:highlight w:val="none"/>
        </w:rPr>
      </w:r>
      <w:r>
        <w:rPr>
          <w:highlight w:val="none"/>
        </w:rPr>
      </w:r>
    </w:p>
    <w:p>
      <w:pPr>
        <w:pStyle w:val="1484"/>
        <w:rPr>
          <w:b/>
          <w:bCs/>
        </w:rPr>
      </w:pPr>
      <w:r>
        <w:rPr>
          <w:b/>
          <w:bCs/>
          <w:highlight w:val="none"/>
        </w:rPr>
        <w:t xml:space="preserve">4.1 Объекты сравнения</w:t>
      </w:r>
      <w:r>
        <w:rPr>
          <w:b/>
          <w:bCs/>
        </w:rPr>
      </w:r>
      <w:r>
        <w:rPr>
          <w:b/>
          <w:bCs/>
        </w:rPr>
      </w:r>
    </w:p>
    <w:p>
      <w:pPr>
        <w:pStyle w:val="1504"/>
        <w:numPr>
          <w:ilvl w:val="0"/>
          <w:numId w:val="246"/>
        </w:numPr>
        <w:ind w:left="1069"/>
        <w:suppressLineNumbers w:val="0"/>
      </w:pPr>
      <w:r>
        <w:rPr>
          <w:highlight w:val="none"/>
        </w:rPr>
        <w:t xml:space="preserve">Вариант А – Backend‑Driven UI.</w:t>
      </w:r>
      <w:r>
        <w:rPr>
          <w:highlight w:val="none"/>
        </w:rPr>
      </w:r>
      <w:r/>
    </w:p>
    <w:p>
      <w:pPr>
        <w:pStyle w:val="1504"/>
        <w:numPr>
          <w:ilvl w:val="0"/>
          <w:numId w:val="322"/>
        </w:numPr>
        <w:ind w:left="1636"/>
        <w:suppressLineNumbers w:val="0"/>
      </w:pPr>
      <w:r>
        <w:rPr>
          <w:highlight w:val="none"/>
        </w:rPr>
        <w:t xml:space="preserve">Сервер Go формирует JSON‑описание экранов.</w:t>
      </w:r>
      <w:r>
        <w:rPr>
          <w:highlight w:val="none"/>
        </w:rPr>
      </w:r>
      <w:r/>
    </w:p>
    <w:p>
      <w:pPr>
        <w:pStyle w:val="1504"/>
        <w:numPr>
          <w:ilvl w:val="0"/>
          <w:numId w:val="322"/>
        </w:numPr>
        <w:ind w:left="1636"/>
        <w:suppressLineNumbers w:val="0"/>
      </w:pPr>
      <w:r>
        <w:rPr>
          <w:highlight w:val="none"/>
        </w:rPr>
        <w:t xml:space="preserve">Клиент Vue 3 содержит универсальный рендерер BDUI‑компонентов.</w:t>
      </w:r>
      <w:r>
        <w:rPr>
          <w:highlight w:val="none"/>
        </w:rPr>
      </w:r>
      <w:r/>
    </w:p>
    <w:p>
      <w:pPr>
        <w:pStyle w:val="1504"/>
        <w:numPr>
          <w:ilvl w:val="0"/>
          <w:numId w:val="246"/>
        </w:numPr>
        <w:ind w:left="1069"/>
        <w:suppressLineNumbers w:val="0"/>
      </w:pPr>
      <w:r>
        <w:rPr>
          <w:highlight w:val="none"/>
        </w:rPr>
        <w:t xml:space="preserve">Вариант B – классический фронтенд‑подход.</w:t>
      </w:r>
      <w:r>
        <w:rPr>
          <w:highlight w:val="none"/>
        </w:rPr>
      </w:r>
      <w:r/>
    </w:p>
    <w:p>
      <w:pPr>
        <w:pStyle w:val="1504"/>
        <w:numPr>
          <w:ilvl w:val="0"/>
          <w:numId w:val="323"/>
        </w:numPr>
        <w:ind w:left="1636"/>
        <w:suppressLineNumbers w:val="0"/>
      </w:pPr>
      <w:r>
        <w:rPr>
          <w:highlight w:val="none"/>
        </w:rPr>
        <w:t xml:space="preserve">Сервер Go отдаёт только данные REST / GraphQL.</w:t>
      </w:r>
      <w:r>
        <w:rPr>
          <w:highlight w:val="none"/>
        </w:rPr>
      </w:r>
      <w:r/>
    </w:p>
    <w:p>
      <w:pPr>
        <w:pStyle w:val="1504"/>
        <w:numPr>
          <w:ilvl w:val="0"/>
          <w:numId w:val="323"/>
        </w:numPr>
        <w:ind w:left="1636"/>
        <w:suppressLineNumbers w:val="0"/>
      </w:pPr>
      <w:r>
        <w:rPr>
          <w:highlight w:val="none"/>
        </w:rPr>
        <w:t xml:space="preserve">Клиент Vue 3 сод</w:t>
      </w:r>
      <w:r>
        <w:rPr>
          <w:highlight w:val="none"/>
        </w:rPr>
        <w:t xml:space="preserve">ержит жёстко закодированные шаблоны страниц.</w:t>
      </w:r>
      <w:r>
        <w:rPr>
          <w:highlight w:val="none"/>
        </w:rPr>
      </w:r>
      <w:r/>
    </w:p>
    <w:p>
      <w:pPr>
        <w:pStyle w:val="1484"/>
        <w:rPr>
          <w:b/>
          <w:bCs/>
          <w:highlight w:val="none"/>
          <w14:ligatures w14:val="none"/>
        </w:rPr>
      </w:pPr>
      <w:r>
        <w:rPr>
          <w:b/>
          <w:bCs/>
        </w:rPr>
        <w:t xml:space="preserve">4.2 Испытательные сценарии</w:t>
      </w:r>
      <w:r>
        <w:rPr>
          <w:b/>
          <w:bCs/>
          <w:highlight w:val="none"/>
          <w14:ligatures w14:val="none"/>
        </w:rPr>
      </w:r>
      <w:r>
        <w:rPr>
          <w:b/>
          <w:bCs/>
          <w:highlight w:val="none"/>
          <w14:ligatures w14:val="none"/>
        </w:rPr>
      </w:r>
    </w:p>
    <w:p>
      <w:pPr>
        <w:ind w:firstLine="0"/>
        <w:spacing w:before="0" w:beforeAutospacing="0" w:after="0" w:afterAutospacing="0"/>
        <w:shd w:val="nil" w:color="000000"/>
        <w:rPr>
          <w:highlight w:val="none"/>
        </w:rPr>
      </w:pPr>
      <w:r>
        <w:rPr>
          <w:highlight w:val="none"/>
        </w:rPr>
        <w:t xml:space="preserve">Таблица 2 – </w:t>
      </w:r>
      <w:r>
        <w:t xml:space="preserve">Сценарии</w:t>
      </w:r>
      <w:r>
        <w:rPr>
          <w:highlight w:val="none"/>
        </w:rPr>
        <w:t xml:space="preserve"> сравнения </w:t>
      </w:r>
      <w:r>
        <w:rPr>
          <w:highlight w:val="none"/>
        </w:rPr>
        <w:t xml:space="preserve">Backend‑Driven UI</w:t>
      </w:r>
      <w:r>
        <w:rPr>
          <w:highlight w:val="none"/>
        </w:rPr>
        <w:t xml:space="preserve"> и классического подхода</w:t>
      </w:r>
      <w:r>
        <w:rPr>
          <w:highlight w:val="none"/>
        </w:rPr>
      </w:r>
      <w:r>
        <w:rPr>
          <w:highlight w:val="none"/>
        </w:rPr>
      </w:r>
    </w:p>
    <w:tbl>
      <w:tblPr>
        <w:tblStyle w:val="1522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CellMar>
          <w:left w:w="113" w:type="dxa"/>
          <w:top w:w="57" w:type="dxa"/>
          <w:right w:w="113" w:type="dxa"/>
          <w:bottom w:w="57" w:type="dxa"/>
        </w:tblCellMar>
        <w:tblLook w:val="04A0" w:firstRow="1" w:lastRow="0" w:firstColumn="1" w:lastColumn="0" w:noHBand="0" w:noVBand="1"/>
      </w:tblPr>
      <w:tblGrid>
        <w:gridCol w:w="567"/>
        <w:gridCol w:w="1701"/>
        <w:gridCol w:w="2409"/>
        <w:gridCol w:w="1843"/>
        <w:gridCol w:w="2835"/>
      </w:tblGrid>
      <w:tr>
        <w:tblPrEx/>
        <w:trPr>
          <w:trHeight w:val="72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67" w:type="dxa"/>
            <w:vAlign w:val="top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b/>
                <w:bCs/>
                <w:sz w:val="28"/>
                <w:szCs w:val="28"/>
                <w14:ligatures w14:val="none"/>
              </w:rPr>
              <w:suppressLineNumbers w:val="0"/>
            </w:pPr>
            <w:r>
              <w:rPr>
                <w:b/>
                <w:bCs/>
                <w:sz w:val="28"/>
                <w:szCs w:val="28"/>
              </w:rPr>
              <w:t xml:space="preserve">№</w:t>
            </w:r>
            <w:r>
              <w:rPr>
                <w:b/>
                <w:bCs/>
                <w:sz w:val="28"/>
                <w:szCs w:val="28"/>
                <w14:ligatures w14:val="none"/>
              </w:rPr>
            </w:r>
            <w:r>
              <w:rPr>
                <w:b/>
                <w:bCs/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01" w:type="dxa"/>
            <w:vAlign w:val="top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b/>
                <w:bCs/>
                <w:sz w:val="28"/>
                <w:szCs w:val="28"/>
                <w14:ligatures w14:val="none"/>
              </w:rPr>
              <w:suppressLineNumbers w:val="0"/>
            </w:pPr>
            <w:r>
              <w:rPr>
                <w:b/>
                <w:bCs/>
                <w:sz w:val="28"/>
                <w:szCs w:val="28"/>
              </w:rPr>
              <w:t xml:space="preserve">Сценарий</w:t>
            </w:r>
            <w:r>
              <w:rPr>
                <w:b/>
                <w:bCs/>
                <w:sz w:val="28"/>
                <w:szCs w:val="28"/>
                <w14:ligatures w14:val="none"/>
              </w:rPr>
            </w:r>
            <w:r>
              <w:rPr>
                <w:b/>
                <w:bCs/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09" w:type="dxa"/>
            <w:vAlign w:val="top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b/>
                <w:bCs/>
                <w:sz w:val="28"/>
                <w:szCs w:val="28"/>
                <w14:ligatures w14:val="none"/>
              </w:rPr>
              <w:suppressLineNumbers w:val="0"/>
            </w:pPr>
            <w:r>
              <w:rPr>
                <w:b/>
                <w:bCs/>
                <w:sz w:val="28"/>
                <w:szCs w:val="28"/>
              </w:rPr>
              <w:t xml:space="preserve">Краткое описание</w:t>
            </w:r>
            <w:r>
              <w:rPr>
                <w:b/>
                <w:bCs/>
                <w:sz w:val="28"/>
                <w:szCs w:val="28"/>
                <w14:ligatures w14:val="none"/>
              </w:rPr>
            </w:r>
            <w:r>
              <w:rPr>
                <w:b/>
                <w:bCs/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43" w:type="dxa"/>
            <w:vAlign w:val="top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b/>
                <w:bCs/>
                <w:sz w:val="28"/>
                <w:szCs w:val="28"/>
                <w14:ligatures w14:val="none"/>
              </w:rPr>
              <w:suppressLineNumbers w:val="0"/>
            </w:pPr>
            <w:r>
              <w:rPr>
                <w:b/>
                <w:bCs/>
                <w:sz w:val="28"/>
                <w:szCs w:val="28"/>
              </w:rPr>
              <w:t xml:space="preserve">Причина выбора</w:t>
            </w:r>
            <w:r>
              <w:rPr>
                <w:b/>
                <w:bCs/>
                <w:sz w:val="28"/>
                <w:szCs w:val="28"/>
                <w14:ligatures w14:val="none"/>
              </w:rPr>
            </w:r>
            <w:r>
              <w:rPr>
                <w:b/>
                <w:bCs/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835" w:type="dxa"/>
            <w:vAlign w:val="top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b/>
                <w:bCs/>
                <w:sz w:val="28"/>
                <w:szCs w:val="28"/>
                <w14:ligatures w14:val="none"/>
              </w:rPr>
              <w:suppressLineNumbers w:val="0"/>
            </w:pPr>
            <w:r>
              <w:rPr>
                <w:b/>
                <w:bCs/>
                <w:sz w:val="28"/>
                <w:szCs w:val="28"/>
              </w:rPr>
              <w:t xml:space="preserve">Параметры, которые фиксируются</w:t>
            </w:r>
            <w:r>
              <w:rPr>
                <w:b/>
                <w:bCs/>
                <w:sz w:val="28"/>
                <w:szCs w:val="28"/>
                <w14:ligatures w14:val="none"/>
              </w:rPr>
            </w:r>
            <w:r>
              <w:rPr>
                <w:b/>
                <w:bCs/>
                <w:sz w:val="28"/>
                <w:szCs w:val="28"/>
                <w14:ligatures w14:val="none"/>
              </w:rPr>
            </w:r>
          </w:p>
        </w:tc>
      </w:tr>
      <w:tr>
        <w:tblPrEx/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67" w:type="dxa"/>
            <w:vAlign w:val="top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sz w:val="28"/>
                <w:szCs w:val="28"/>
                <w14:ligatures w14:val="none"/>
              </w:rPr>
              <w:suppressLineNumbers w:val="0"/>
            </w:pPr>
            <w:r>
              <w:rPr>
                <w:sz w:val="28"/>
                <w:szCs w:val="28"/>
              </w:rPr>
              <w:t xml:space="preserve">S1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01" w:type="dxa"/>
            <w:vAlign w:val="top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sz w:val="28"/>
                <w:szCs w:val="28"/>
                <w14:ligatures w14:val="none"/>
              </w:rPr>
              <w:suppressLineNumbers w:val="0"/>
            </w:pPr>
            <w:r>
              <w:rPr>
                <w:sz w:val="28"/>
                <w:szCs w:val="28"/>
              </w:rPr>
              <w:t xml:space="preserve">«Малая правка»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09" w:type="dxa"/>
            <w:vAlign w:val="top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sz w:val="28"/>
                <w:szCs w:val="28"/>
                <w14:ligatures w14:val="none"/>
              </w:rPr>
              <w:suppressLineNumbers w:val="0"/>
            </w:pPr>
            <w:r>
              <w:rPr>
                <w:sz w:val="28"/>
                <w:szCs w:val="28"/>
              </w:rPr>
              <w:t xml:space="preserve">Замена текста кнопки и цвета фона страницы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43" w:type="dxa"/>
            <w:vAlign w:val="top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sz w:val="28"/>
                <w:szCs w:val="28"/>
                <w14:ligatures w14:val="none"/>
              </w:rPr>
              <w:suppressLineNumbers w:val="0"/>
            </w:pPr>
            <w:r>
              <w:rPr>
                <w:sz w:val="28"/>
                <w:szCs w:val="28"/>
              </w:rPr>
              <w:t xml:space="preserve">Проверяет TTM и поток работ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835" w:type="dxa"/>
            <w:vAlign w:val="top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sz w:val="28"/>
                <w:szCs w:val="28"/>
                <w14:ligatures w14:val="none"/>
              </w:rPr>
              <w:suppressLineNumbers w:val="0"/>
            </w:pPr>
            <w:r>
              <w:rPr>
                <w:sz w:val="28"/>
                <w:szCs w:val="28"/>
              </w:rPr>
              <w:t xml:space="preserve">TTM, трудоёмкость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</w:tr>
      <w:tr>
        <w:tblPrEx/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67" w:type="dxa"/>
            <w:vAlign w:val="top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sz w:val="28"/>
                <w:szCs w:val="28"/>
                <w14:ligatures w14:val="none"/>
              </w:rPr>
              <w:suppressLineNumbers w:val="0"/>
            </w:pPr>
            <w:r>
              <w:rPr>
                <w:sz w:val="28"/>
                <w:szCs w:val="28"/>
              </w:rPr>
              <w:t xml:space="preserve">S2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01" w:type="dxa"/>
            <w:vAlign w:val="top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sz w:val="28"/>
                <w:szCs w:val="28"/>
                <w14:ligatures w14:val="none"/>
              </w:rPr>
              <w:suppressLineNumbers w:val="0"/>
            </w:pPr>
            <w:r>
              <w:rPr>
                <w:sz w:val="28"/>
                <w:szCs w:val="28"/>
              </w:rPr>
              <w:t xml:space="preserve">«Новая форма»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09" w:type="dxa"/>
            <w:vAlign w:val="top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sz w:val="28"/>
                <w:szCs w:val="28"/>
                <w14:ligatures w14:val="none"/>
              </w:rPr>
              <w:suppressLineNumbers w:val="0"/>
            </w:pPr>
            <w:r>
              <w:rPr>
                <w:sz w:val="28"/>
                <w:szCs w:val="28"/>
              </w:rPr>
              <w:t xml:space="preserve">Добавление формы из 5 полей с валидацией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43" w:type="dxa"/>
            <w:vAlign w:val="top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sz w:val="28"/>
                <w:szCs w:val="28"/>
                <w14:ligatures w14:val="none"/>
              </w:rPr>
              <w:suppressLineNumbers w:val="0"/>
            </w:pPr>
            <w:r>
              <w:rPr>
                <w:sz w:val="28"/>
                <w:szCs w:val="28"/>
              </w:rPr>
              <w:t xml:space="preserve">Характерно для бизнес‑задач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835" w:type="dxa"/>
            <w:vAlign w:val="top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sz w:val="28"/>
                <w:szCs w:val="28"/>
                <w14:ligatures w14:val="none"/>
              </w:rPr>
              <w:suppressLineNumbers w:val="0"/>
            </w:pPr>
            <w:r>
              <w:rPr>
                <w:sz w:val="28"/>
                <w:szCs w:val="28"/>
              </w:rPr>
              <w:t xml:space="preserve">Трафик, производительность, ресурсы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</w:tr>
      <w:tr>
        <w:tblPrEx/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67" w:type="dxa"/>
            <w:vAlign w:val="top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sz w:val="28"/>
                <w:szCs w:val="28"/>
                <w14:ligatures w14:val="none"/>
              </w:rPr>
              <w:suppressLineNumbers w:val="0"/>
            </w:pPr>
            <w:r>
              <w:rPr>
                <w:sz w:val="28"/>
                <w:szCs w:val="28"/>
              </w:rPr>
              <w:t xml:space="preserve">S3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01" w:type="dxa"/>
            <w:vAlign w:val="top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sz w:val="28"/>
                <w:szCs w:val="28"/>
                <w14:ligatures w14:val="none"/>
              </w:rPr>
              <w:suppressLineNumbers w:val="0"/>
            </w:pPr>
            <w:r>
              <w:rPr>
                <w:sz w:val="28"/>
                <w:szCs w:val="28"/>
              </w:rPr>
              <w:t xml:space="preserve">«А/В‑эксперимент»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09" w:type="dxa"/>
            <w:vAlign w:val="top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sz w:val="28"/>
                <w:szCs w:val="28"/>
                <w14:ligatures w14:val="none"/>
              </w:rPr>
              <w:suppressLineNumbers w:val="0"/>
            </w:pPr>
            <w:r>
              <w:rPr>
                <w:sz w:val="28"/>
                <w:szCs w:val="28"/>
              </w:rPr>
              <w:t xml:space="preserve">Показываем 50 % пользователей альтернативный баннер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43" w:type="dxa"/>
            <w:vAlign w:val="top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sz w:val="28"/>
                <w:szCs w:val="28"/>
                <w14:ligatures w14:val="none"/>
              </w:rPr>
              <w:suppressLineNumbers w:val="0"/>
            </w:pPr>
            <w:r>
              <w:rPr>
                <w:sz w:val="28"/>
                <w:szCs w:val="28"/>
              </w:rPr>
              <w:t xml:space="preserve">Проверяет гибкость UI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835" w:type="dxa"/>
            <w:vAlign w:val="top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sz w:val="28"/>
                <w:szCs w:val="28"/>
                <w14:ligatures w14:val="none"/>
              </w:rPr>
              <w:suppressLineNumbers w:val="0"/>
            </w:pPr>
            <w:r>
              <w:rPr>
                <w:sz w:val="28"/>
                <w:szCs w:val="28"/>
              </w:rPr>
              <w:t xml:space="preserve">TTM, поддерживаемость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</w:tr>
      <w:tr>
        <w:tblPrEx/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67" w:type="dxa"/>
            <w:vAlign w:val="top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sz w:val="28"/>
                <w:szCs w:val="28"/>
                <w14:ligatures w14:val="none"/>
              </w:rPr>
              <w:suppressLineNumbers w:val="0"/>
            </w:pPr>
            <w:r>
              <w:rPr>
                <w:sz w:val="28"/>
                <w:szCs w:val="28"/>
              </w:rPr>
              <w:t xml:space="preserve">S4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01" w:type="dxa"/>
            <w:vAlign w:val="top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sz w:val="28"/>
                <w:szCs w:val="28"/>
                <w14:ligatures w14:val="none"/>
              </w:rPr>
              <w:suppressLineNumbers w:val="0"/>
            </w:pPr>
            <w:r>
              <w:rPr>
                <w:sz w:val="28"/>
                <w:szCs w:val="28"/>
              </w:rPr>
              <w:t xml:space="preserve">«Оффлайн‑режим»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09" w:type="dxa"/>
            <w:vAlign w:val="top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sz w:val="28"/>
                <w:szCs w:val="28"/>
                <w14:ligatures w14:val="none"/>
              </w:rPr>
              <w:suppressLineNumbers w:val="0"/>
            </w:pPr>
            <w:r>
              <w:rPr>
                <w:sz w:val="28"/>
                <w:szCs w:val="28"/>
              </w:rPr>
              <w:t xml:space="preserve">Открытие уже посещённого экрана без сети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43" w:type="dxa"/>
            <w:vAlign w:val="top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sz w:val="28"/>
                <w:szCs w:val="28"/>
                <w14:ligatures w14:val="none"/>
              </w:rPr>
              <w:suppressLineNumbers w:val="0"/>
            </w:pPr>
            <w:r>
              <w:rPr>
                <w:sz w:val="28"/>
                <w:szCs w:val="28"/>
              </w:rPr>
              <w:t xml:space="preserve">Тест устойчивости интерфейса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835" w:type="dxa"/>
            <w:vAlign w:val="top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sz w:val="28"/>
                <w:szCs w:val="28"/>
                <w14:ligatures w14:val="none"/>
              </w:rPr>
              <w:suppressLineNumbers w:val="0"/>
            </w:pPr>
            <w:r>
              <w:rPr>
                <w:sz w:val="28"/>
                <w:szCs w:val="28"/>
              </w:rPr>
              <w:t xml:space="preserve">Производительность, ресурсы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</w:tr>
    </w:tbl>
    <w:p>
      <w:pPr>
        <w:rPr>
          <w:highlight w:val="none"/>
          <w14:ligatures w14:val="none"/>
        </w:rPr>
      </w:pPr>
      <w:r>
        <w:t xml:space="preserve">Каждый сценарий выполняется дважды — для BDUI и для классического подхода — при неизменных внешних условиях (одно и то же железо, сеть, данные).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1484"/>
        <w:rPr>
          <w14:ligatures w14:val="none"/>
        </w:rPr>
      </w:pPr>
      <w:r>
        <w:t xml:space="preserve">4.3 Набор инструментов и метрик</w:t>
      </w:r>
      <w:r>
        <w:rPr>
          <w14:ligatures w14:val="none"/>
        </w:rPr>
      </w:r>
      <w:r>
        <w:rPr>
          <w14:ligatures w14:val="none"/>
        </w:rPr>
      </w:r>
    </w:p>
    <w:p>
      <w:pPr>
        <w:ind w:firstLine="0"/>
        <w:spacing w:before="0" w:beforeAutospacing="0" w:after="0" w:afterAutospacing="0"/>
        <w:shd w:val="nil" w:color="000000"/>
        <w:rPr>
          <w:highlight w:val="none"/>
        </w:rPr>
      </w:pPr>
      <w:r>
        <w:rPr>
          <w:highlight w:val="none"/>
        </w:rPr>
        <w:t xml:space="preserve">Таблица 3 – </w:t>
      </w:r>
      <w:r>
        <w:t xml:space="preserve">Набор </w:t>
      </w:r>
      <w:r>
        <w:t xml:space="preserve">инструментов и метрик</w:t>
      </w:r>
      <w:r>
        <w:t xml:space="preserve"> для сравнения</w:t>
      </w:r>
      <w:r>
        <w:rPr>
          <w:highlight w:val="none"/>
        </w:rPr>
        <w:t xml:space="preserve"> </w:t>
      </w:r>
      <w:r>
        <w:rPr>
          <w:highlight w:val="none"/>
        </w:rPr>
        <w:t xml:space="preserve">Backend‑Driven UI и классического подхода</w:t>
      </w:r>
      <w:r>
        <w:rPr>
          <w:highlight w:val="none"/>
        </w:rPr>
      </w:r>
      <w:r>
        <w:rPr>
          <w:highlight w:val="none"/>
        </w:rPr>
      </w:r>
    </w:p>
    <w:tbl>
      <w:tblPr>
        <w:tblStyle w:val="1522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CellMar>
          <w:left w:w="113" w:type="dxa"/>
          <w:top w:w="57" w:type="dxa"/>
          <w:right w:w="113" w:type="dxa"/>
          <w:bottom w:w="57" w:type="dxa"/>
        </w:tblCellMar>
        <w:tblLook w:val="04A0" w:firstRow="1" w:lastRow="0" w:firstColumn="1" w:lastColumn="0" w:noHBand="0" w:noVBand="1"/>
      </w:tblPr>
      <w:tblGrid>
        <w:gridCol w:w="1757"/>
        <w:gridCol w:w="3770"/>
        <w:gridCol w:w="3827"/>
      </w:tblGrid>
      <w:tr>
        <w:tblPrEx/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57" w:type="dxa"/>
            <w:vAlign w:val="top"/>
            <w:textDirection w:val="lrTb"/>
            <w:noWrap w:val="false"/>
          </w:tcPr>
          <w:p>
            <w:pPr>
              <w:ind w:firstLine="0"/>
              <w:jc w:val="left"/>
              <w:spacing w:line="276" w:lineRule="auto"/>
              <w:rPr>
                <w:b/>
                <w:bCs/>
                <w14:ligatures w14:val="none"/>
              </w:rPr>
              <w:suppressLineNumbers w:val="0"/>
            </w:pPr>
            <w:r>
              <w:rPr>
                <w:b/>
                <w:bCs/>
              </w:rPr>
              <w:t xml:space="preserve">Параметр</w:t>
            </w:r>
            <w:r>
              <w:rPr>
                <w:b/>
                <w:bCs/>
                <w14:ligatures w14:val="none"/>
              </w:rPr>
            </w:r>
            <w:r>
              <w:rPr>
                <w:b/>
                <w:bCs/>
                <w14:ligatures w14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770" w:type="dxa"/>
            <w:vAlign w:val="top"/>
            <w:textDirection w:val="lrTb"/>
            <w:noWrap w:val="false"/>
          </w:tcPr>
          <w:p>
            <w:pPr>
              <w:ind w:firstLine="0"/>
              <w:jc w:val="left"/>
              <w:spacing w:line="276" w:lineRule="auto"/>
              <w:rPr>
                <w:b/>
                <w:bCs/>
                <w14:ligatures w14:val="none"/>
              </w:rPr>
              <w:suppressLineNumbers w:val="0"/>
            </w:pPr>
            <w:r>
              <w:rPr>
                <w:b/>
                <w:bCs/>
              </w:rPr>
              <w:t xml:space="preserve">Инструменты</w:t>
            </w:r>
            <w:r>
              <w:rPr>
                <w:b/>
                <w:bCs/>
                <w14:ligatures w14:val="none"/>
              </w:rPr>
            </w:r>
            <w:r>
              <w:rPr>
                <w:b/>
                <w:bCs/>
                <w14:ligatures w14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827" w:type="dxa"/>
            <w:vAlign w:val="top"/>
            <w:textDirection w:val="lrTb"/>
            <w:noWrap w:val="false"/>
          </w:tcPr>
          <w:p>
            <w:pPr>
              <w:ind w:firstLine="0"/>
              <w:jc w:val="left"/>
              <w:spacing w:line="276" w:lineRule="auto"/>
              <w:rPr>
                <w:b/>
                <w:bCs/>
                <w14:ligatures w14:val="none"/>
              </w:rPr>
              <w:suppressLineNumbers w:val="0"/>
            </w:pPr>
            <w:r>
              <w:rPr>
                <w:b/>
                <w:bCs/>
              </w:rPr>
              <w:t xml:space="preserve">Метрики</w:t>
            </w:r>
            <w:r>
              <w:rPr>
                <w:b/>
                <w:bCs/>
                <w14:ligatures w14:val="none"/>
              </w:rPr>
            </w:r>
            <w:r>
              <w:rPr>
                <w:b/>
                <w:bCs/>
                <w14:ligatures w14:val="none"/>
              </w:rPr>
            </w:r>
          </w:p>
        </w:tc>
      </w:tr>
      <w:tr>
        <w:tblPrEx/>
        <w:trPr>
          <w:trHeight w:val="2317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57" w:type="dxa"/>
            <w:vAlign w:val="top"/>
            <w:textDirection w:val="lrTb"/>
            <w:noWrap w:val="false"/>
          </w:tcPr>
          <w:p>
            <w:pPr>
              <w:ind w:firstLine="0"/>
              <w:jc w:val="left"/>
              <w:spacing w:line="276" w:lineRule="auto"/>
              <w:rPr>
                <w14:ligatures w14:val="none"/>
              </w:rPr>
              <w:suppressLineNumbers w:val="0"/>
            </w:pPr>
            <w:r>
              <w:t xml:space="preserve">Скорость доставки изменений (TTM)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770" w:type="dxa"/>
            <w:vAlign w:val="top"/>
            <w:textDirection w:val="lrTb"/>
            <w:noWrap w:val="false"/>
          </w:tcPr>
          <w:p>
            <w:pPr>
              <w:pStyle w:val="1504"/>
              <w:numPr>
                <w:ilvl w:val="0"/>
                <w:numId w:val="277"/>
              </w:numPr>
              <w:ind w:left="283" w:right="0" w:hanging="227"/>
              <w:jc w:val="left"/>
              <w:spacing w:line="276" w:lineRule="auto"/>
              <w:rPr>
                <w14:ligatures w14:val="none"/>
              </w:rPr>
              <w:suppressLineNumbers w:val="0"/>
            </w:pPr>
            <w:r>
              <w:t xml:space="preserve">GitLab CI – фиксирует время начала и конца сборки / деплоя;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  <w:p>
            <w:pPr>
              <w:pStyle w:val="1504"/>
              <w:numPr>
                <w:ilvl w:val="0"/>
                <w:numId w:val="277"/>
              </w:numPr>
              <w:ind w:left="283" w:right="0" w:hanging="227"/>
              <w:jc w:val="left"/>
              <w:spacing w:line="276" w:lineRule="auto"/>
              <w:rPr>
                <w14:ligatures w14:val="none"/>
              </w:rPr>
              <w:suppressLineNumbers w:val="0"/>
            </w:pPr>
            <w:r>
              <w:t xml:space="preserve">Журнал задач (Jira) – хранит дату создания задачи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827" w:type="dxa"/>
            <w:vAlign w:val="top"/>
            <w:textDirection w:val="lrTb"/>
            <w:noWrap w:val="false"/>
          </w:tcPr>
          <w:p>
            <w:pPr>
              <w:pStyle w:val="1504"/>
              <w:numPr>
                <w:ilvl w:val="0"/>
                <w:numId w:val="280"/>
              </w:numPr>
              <w:ind w:left="283" w:hanging="227"/>
              <w:jc w:val="left"/>
              <w:spacing w:line="276" w:lineRule="auto"/>
              <w:rPr>
                <w14:ligatures w14:val="none"/>
              </w:rPr>
              <w:suppressLineNumbers w:val="0"/>
            </w:pPr>
            <w:r>
              <w:rPr>
                <w14:ligatures w14:val="none"/>
              </w:rPr>
              <w:t xml:space="preserve">В</w:t>
            </w:r>
            <w:r>
              <w:t xml:space="preserve">ремя от первого коммита до появления новой версии на тестовом сервере, мин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  <w:p>
            <w:pPr>
              <w:ind w:left="0" w:firstLine="0"/>
              <w:jc w:val="left"/>
              <w:spacing w:line="276" w:lineRule="auto"/>
              <w:rPr>
                <w14:ligatures w14:val="none"/>
              </w:rPr>
              <w:suppressLineNumbers w:val="0"/>
            </w:pPr>
            <w:r>
              <w:rPr>
                <w14:ligatures w14:val="none"/>
              </w:rPr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blPrEx/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57" w:type="dxa"/>
            <w:vAlign w:val="top"/>
            <w:textDirection w:val="lrTb"/>
            <w:noWrap w:val="false"/>
          </w:tcPr>
          <w:p>
            <w:pPr>
              <w:ind w:firstLine="0"/>
              <w:jc w:val="left"/>
              <w:spacing w:line="276" w:lineRule="auto"/>
              <w:rPr>
                <w14:ligatures w14:val="none"/>
              </w:rPr>
              <w:suppressLineNumbers w:val="0"/>
            </w:pPr>
            <w:r>
              <w:t xml:space="preserve">Сетевой трафик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770" w:type="dxa"/>
            <w:vAlign w:val="top"/>
            <w:textDirection w:val="lrTb"/>
            <w:noWrap w:val="false"/>
          </w:tcPr>
          <w:p>
            <w:pPr>
              <w:pStyle w:val="1504"/>
              <w:numPr>
                <w:ilvl w:val="0"/>
                <w:numId w:val="277"/>
              </w:numPr>
              <w:ind w:left="283" w:hanging="227"/>
              <w:jc w:val="left"/>
              <w:spacing w:line="276" w:lineRule="auto"/>
              <w:rPr>
                <w14:ligatures w14:val="none"/>
              </w:rPr>
              <w:suppressLineNumbers w:val="0"/>
            </w:pPr>
            <w:r>
              <w:t xml:space="preserve">Chrome DevTools (Network)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  <w:p>
            <w:pPr>
              <w:pStyle w:val="1504"/>
              <w:numPr>
                <w:ilvl w:val="0"/>
                <w:numId w:val="277"/>
              </w:numPr>
              <w:ind w:left="283" w:hanging="227"/>
              <w:jc w:val="left"/>
              <w:spacing w:line="276" w:lineRule="auto"/>
              <w:rPr>
                <w14:ligatures w14:val="none"/>
              </w:rPr>
              <w:suppressLineNumbers w:val="0"/>
            </w:pPr>
            <w:r>
              <w:t xml:space="preserve">Postman Runner – массовый прогон API‑запросов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827" w:type="dxa"/>
            <w:vAlign w:val="top"/>
            <w:textDirection w:val="lrTb"/>
            <w:noWrap w:val="false"/>
          </w:tcPr>
          <w:p>
            <w:pPr>
              <w:pStyle w:val="1504"/>
              <w:numPr>
                <w:ilvl w:val="0"/>
                <w:numId w:val="277"/>
              </w:numPr>
              <w:ind w:left="283" w:hanging="227"/>
              <w:jc w:val="left"/>
              <w:spacing w:line="276" w:lineRule="auto"/>
              <w:suppressLineNumbers w:val="0"/>
            </w:pPr>
            <w:r>
              <w:t xml:space="preserve">Сумма переданных килобайт на один экран</w:t>
            </w:r>
            <w:r/>
          </w:p>
          <w:p>
            <w:pPr>
              <w:pStyle w:val="1504"/>
              <w:numPr>
                <w:ilvl w:val="0"/>
                <w:numId w:val="277"/>
              </w:numPr>
              <w:ind w:left="283" w:hanging="227"/>
              <w:jc w:val="left"/>
              <w:spacing w:line="276" w:lineRule="auto"/>
              <w:rPr>
                <w14:ligatures w14:val="none"/>
              </w:rPr>
              <w:suppressLineNumbers w:val="0"/>
            </w:pPr>
            <w:r>
              <w:t xml:space="preserve">Кол‑во HTTP‑запросов на один экран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blPrEx/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57" w:type="dxa"/>
            <w:vAlign w:val="top"/>
            <w:textDirection w:val="lrTb"/>
            <w:noWrap w:val="false"/>
          </w:tcPr>
          <w:p>
            <w:pPr>
              <w:ind w:firstLine="0"/>
              <w:jc w:val="left"/>
              <w:spacing w:line="276" w:lineRule="auto"/>
              <w:rPr>
                <w14:ligatures w14:val="none"/>
              </w:rPr>
              <w:suppressLineNumbers w:val="0"/>
            </w:pPr>
            <w:r>
              <w:t xml:space="preserve">Производительность интерфейса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770" w:type="dxa"/>
            <w:vAlign w:val="top"/>
            <w:textDirection w:val="lrTb"/>
            <w:noWrap w:val="false"/>
          </w:tcPr>
          <w:p>
            <w:pPr>
              <w:pStyle w:val="1504"/>
              <w:numPr>
                <w:ilvl w:val="0"/>
                <w:numId w:val="277"/>
              </w:numPr>
              <w:ind w:left="283" w:hanging="227"/>
              <w:jc w:val="left"/>
              <w:spacing w:line="276" w:lineRule="auto"/>
              <w:rPr>
                <w14:ligatures w14:val="none"/>
              </w:rPr>
              <w:suppressLineNumbers w:val="0"/>
            </w:pPr>
            <w:r>
              <w:t xml:space="preserve">Lighthouse CLI, Chrome Web Vitals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827" w:type="dxa"/>
            <w:vAlign w:val="top"/>
            <w:textDirection w:val="lrTb"/>
            <w:noWrap w:val="false"/>
          </w:tcPr>
          <w:p>
            <w:pPr>
              <w:pStyle w:val="1504"/>
              <w:numPr>
                <w:ilvl w:val="0"/>
                <w:numId w:val="277"/>
              </w:numPr>
              <w:ind w:left="283" w:hanging="227"/>
              <w:jc w:val="left"/>
              <w:spacing w:line="276" w:lineRule="auto"/>
              <w:suppressLineNumbers w:val="0"/>
            </w:pPr>
            <w:r>
              <w:t xml:space="preserve">First Contentful Paint (мс)</w:t>
            </w:r>
            <w:r/>
          </w:p>
          <w:p>
            <w:pPr>
              <w:pStyle w:val="1504"/>
              <w:numPr>
                <w:ilvl w:val="0"/>
                <w:numId w:val="277"/>
              </w:numPr>
              <w:ind w:left="283" w:hanging="227"/>
              <w:jc w:val="left"/>
              <w:spacing w:line="276" w:lineRule="auto"/>
              <w:suppressLineNumbers w:val="0"/>
            </w:pPr>
            <w:r>
              <w:t xml:space="preserve">Time to Interactive (мс)</w:t>
            </w:r>
            <w:r/>
          </w:p>
          <w:p>
            <w:pPr>
              <w:pStyle w:val="1504"/>
              <w:numPr>
                <w:ilvl w:val="0"/>
                <w:numId w:val="277"/>
              </w:numPr>
              <w:ind w:left="283" w:hanging="227"/>
              <w:jc w:val="left"/>
              <w:spacing w:line="276" w:lineRule="auto"/>
              <w:rPr>
                <w14:ligatures w14:val="none"/>
              </w:rPr>
              <w:suppressLineNumbers w:val="0"/>
            </w:pPr>
            <w:r>
              <w:t xml:space="preserve">Cumulative Layout Shift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blPrEx/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57" w:type="dxa"/>
            <w:vAlign w:val="top"/>
            <w:textDirection w:val="lrTb"/>
            <w:noWrap w:val="false"/>
          </w:tcPr>
          <w:p>
            <w:pPr>
              <w:ind w:firstLine="0"/>
              <w:jc w:val="left"/>
              <w:spacing w:line="276" w:lineRule="auto"/>
              <w:rPr>
                <w14:ligatures w14:val="none"/>
              </w:rPr>
              <w:suppressLineNumbers w:val="0"/>
            </w:pPr>
            <w:r>
              <w:t xml:space="preserve">CPU/RAM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770" w:type="dxa"/>
            <w:vAlign w:val="top"/>
            <w:textDirection w:val="lrTb"/>
            <w:noWrap w:val="false"/>
          </w:tcPr>
          <w:p>
            <w:pPr>
              <w:pStyle w:val="1504"/>
              <w:numPr>
                <w:ilvl w:val="0"/>
                <w:numId w:val="277"/>
              </w:numPr>
              <w:ind w:left="283" w:hanging="227"/>
              <w:jc w:val="left"/>
              <w:spacing w:line="276" w:lineRule="auto"/>
              <w:rPr>
                <w14:ligatures w14:val="none"/>
              </w:rPr>
              <w:suppressLineNumbers w:val="0"/>
            </w:pPr>
            <w:r>
              <w:t xml:space="preserve">pprof (встроённый профилировщик Go) – нагрузка сервера;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  <w:p>
            <w:pPr>
              <w:pStyle w:val="1504"/>
              <w:numPr>
                <w:ilvl w:val="0"/>
                <w:numId w:val="277"/>
              </w:numPr>
              <w:ind w:left="283" w:hanging="227"/>
              <w:jc w:val="left"/>
              <w:spacing w:line="276" w:lineRule="auto"/>
              <w:rPr>
                <w14:ligatures w14:val="none"/>
              </w:rPr>
              <w:suppressLineNumbers w:val="0"/>
            </w:pPr>
            <w:r>
              <w:t xml:space="preserve">Chrome Performance – нагрузка клиента;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  <w:p>
            <w:pPr>
              <w:pStyle w:val="1504"/>
              <w:numPr>
                <w:ilvl w:val="0"/>
                <w:numId w:val="277"/>
              </w:numPr>
              <w:ind w:left="283" w:hanging="227"/>
              <w:jc w:val="left"/>
              <w:spacing w:line="276" w:lineRule="auto"/>
              <w:rPr>
                <w14:ligatures w14:val="none"/>
              </w:rPr>
              <w:suppressLineNumbers w:val="0"/>
            </w:pPr>
            <w:r>
              <w:t xml:space="preserve">top / htop – быстрая проверка в CLI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827" w:type="dxa"/>
            <w:vAlign w:val="top"/>
            <w:textDirection w:val="lrTb"/>
            <w:noWrap w:val="false"/>
          </w:tcPr>
          <w:p>
            <w:pPr>
              <w:pStyle w:val="1504"/>
              <w:numPr>
                <w:ilvl w:val="0"/>
                <w:numId w:val="277"/>
              </w:numPr>
              <w:ind w:left="283" w:hanging="227"/>
              <w:jc w:val="left"/>
              <w:spacing w:line="276" w:lineRule="auto"/>
              <w:suppressLineNumbers w:val="0"/>
            </w:pPr>
            <w:r>
              <w:t xml:space="preserve">Пик % CPU во время загрузки экрана</w:t>
            </w:r>
            <w:r/>
          </w:p>
          <w:p>
            <w:pPr>
              <w:pStyle w:val="1504"/>
              <w:numPr>
                <w:ilvl w:val="0"/>
                <w:numId w:val="277"/>
              </w:numPr>
              <w:ind w:left="283" w:hanging="227"/>
              <w:jc w:val="left"/>
              <w:spacing w:line="276" w:lineRule="auto"/>
              <w:rPr>
                <w14:ligatures w14:val="none"/>
              </w:rPr>
              <w:suppressLineNumbers w:val="0"/>
            </w:pPr>
            <w:r>
              <w:t xml:space="preserve">Пик RSS, МиБ (оперативная память)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blPrEx/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57" w:type="dxa"/>
            <w:vAlign w:val="top"/>
            <w:textDirection w:val="lrTb"/>
            <w:noWrap w:val="false"/>
          </w:tcPr>
          <w:p>
            <w:pPr>
              <w:ind w:firstLine="0"/>
              <w:jc w:val="left"/>
              <w:spacing w:line="276" w:lineRule="auto"/>
              <w:rPr>
                <w14:ligatures w14:val="none"/>
              </w:rPr>
              <w:suppressLineNumbers w:val="0"/>
            </w:pPr>
            <w:r>
              <w:t xml:space="preserve">Удобство поддержки для команды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770" w:type="dxa"/>
            <w:vAlign w:val="top"/>
            <w:textDirection w:val="lrTb"/>
            <w:noWrap w:val="false"/>
          </w:tcPr>
          <w:p>
            <w:pPr>
              <w:pStyle w:val="1504"/>
              <w:numPr>
                <w:ilvl w:val="0"/>
                <w:numId w:val="277"/>
              </w:numPr>
              <w:ind w:left="283" w:hanging="227"/>
              <w:jc w:val="left"/>
              <w:spacing w:line="276" w:lineRule="auto"/>
              <w:rPr>
                <w14:ligatures w14:val="none"/>
              </w:rPr>
              <w:suppressLineNumbers w:val="0"/>
            </w:pPr>
            <w:r>
              <w:t xml:space="preserve">Учёт трудозатрат в Jira (Work Log);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  <w:p>
            <w:pPr>
              <w:pStyle w:val="1504"/>
              <w:numPr>
                <w:ilvl w:val="0"/>
                <w:numId w:val="277"/>
              </w:numPr>
              <w:ind w:left="283" w:hanging="227"/>
              <w:jc w:val="left"/>
              <w:spacing w:line="276" w:lineRule="auto"/>
              <w:rPr>
                <w14:ligatures w14:val="none"/>
              </w:rPr>
              <w:suppressLineNumbers w:val="0"/>
            </w:pPr>
            <w:r>
              <w:t xml:space="preserve">Короткий анонимный опрос в Google Forms (шкала 1–5)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827" w:type="dxa"/>
            <w:vAlign w:val="top"/>
            <w:textDirection w:val="lrTb"/>
            <w:noWrap w:val="false"/>
          </w:tcPr>
          <w:p>
            <w:pPr>
              <w:pStyle w:val="1504"/>
              <w:numPr>
                <w:ilvl w:val="0"/>
                <w:numId w:val="277"/>
              </w:numPr>
              <w:ind w:left="283" w:hanging="227"/>
              <w:jc w:val="left"/>
              <w:spacing w:line="276" w:lineRule="auto"/>
              <w:suppressLineNumbers w:val="0"/>
            </w:pPr>
            <w:r>
              <w:t xml:space="preserve">Часы разработчика/задачу</w:t>
            </w:r>
            <w:r/>
          </w:p>
          <w:p>
            <w:pPr>
              <w:pStyle w:val="1504"/>
              <w:numPr>
                <w:ilvl w:val="0"/>
                <w:numId w:val="277"/>
              </w:numPr>
              <w:ind w:left="283" w:hanging="227"/>
              <w:jc w:val="left"/>
              <w:spacing w:line="276" w:lineRule="auto"/>
              <w:rPr>
                <w14:ligatures w14:val="none"/>
              </w:rPr>
              <w:suppressLineNumbers w:val="0"/>
            </w:pPr>
            <w:r>
              <w:t xml:space="preserve">Средний субъективный балл удобства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</w:tbl>
    <w:p>
      <w:pPr>
        <w:pStyle w:val="1484"/>
        <w:rPr>
          <w14:ligatures w14:val="none"/>
        </w:rPr>
      </w:pPr>
      <w:r>
        <w:t xml:space="preserve">4.4 Алгоритм проведения измерений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504"/>
        <w:numPr>
          <w:ilvl w:val="0"/>
          <w:numId w:val="281"/>
        </w:numPr>
        <w:ind w:left="1069"/>
        <w:rPr>
          <w14:ligatures w14:val="none"/>
        </w:rPr>
        <w:suppressLineNumbers w:val="0"/>
      </w:pPr>
      <w:r>
        <w:t xml:space="preserve">Подготовка окружения: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504"/>
        <w:numPr>
          <w:ilvl w:val="1"/>
          <w:numId w:val="281"/>
        </w:numPr>
        <w:ind w:left="1636"/>
        <w:rPr>
          <w14:ligatures w14:val="none"/>
        </w:rPr>
        <w:suppressLineNumbers w:val="0"/>
      </w:pPr>
      <w:r>
        <w:t xml:space="preserve">Разворачиваем две независимые ветки репозитория: </w:t>
      </w:r>
      <w:r>
        <w:t xml:space="preserve">bdui</w:t>
      </w:r>
      <w:r>
        <w:t xml:space="preserve"> и </w:t>
      </w:r>
      <w:r>
        <w:t xml:space="preserve">classic</w:t>
      </w:r>
      <w:r>
        <w:t xml:space="preserve">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504"/>
        <w:numPr>
          <w:ilvl w:val="1"/>
          <w:numId w:val="281"/>
        </w:numPr>
        <w:ind w:left="1636"/>
        <w:rPr>
          <w14:ligatures w14:val="none"/>
        </w:rPr>
        <w:suppressLineNumbers w:val="0"/>
      </w:pPr>
      <w:r>
        <w:t xml:space="preserve">В обеих включаем одинаковый CI‑pipeline: линтеры, unit‑тесты, Docker‑сборка.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504"/>
        <w:numPr>
          <w:ilvl w:val="0"/>
          <w:numId w:val="281"/>
        </w:numPr>
        <w:ind w:left="1069"/>
        <w:rPr>
          <w14:ligatures w14:val="none"/>
        </w:rPr>
        <w:suppressLineNumbers w:val="0"/>
      </w:pPr>
      <w:r>
        <w:t xml:space="preserve">Реализация сценария: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504"/>
        <w:numPr>
          <w:ilvl w:val="1"/>
          <w:numId w:val="281"/>
        </w:numPr>
        <w:ind w:left="1636"/>
        <w:rPr>
          <w14:ligatures w14:val="none"/>
        </w:rPr>
        <w:suppressLineNumbers w:val="0"/>
      </w:pPr>
      <w:r>
        <w:t xml:space="preserve">Создаём issue в Jira, описываем задачу.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504"/>
        <w:numPr>
          <w:ilvl w:val="1"/>
          <w:numId w:val="281"/>
        </w:numPr>
        <w:ind w:left="1636"/>
        <w:rPr>
          <w14:ligatures w14:val="none"/>
        </w:rPr>
        <w:suppressLineNumbers w:val="0"/>
      </w:pPr>
      <w:r>
        <w:t xml:space="preserve">Разработчик выполняет изменения в соответствующей ветке.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504"/>
        <w:numPr>
          <w:ilvl w:val="1"/>
          <w:numId w:val="281"/>
        </w:numPr>
        <w:ind w:left="1636"/>
        <w:rPr>
          <w14:ligatures w14:val="none"/>
        </w:rPr>
        <w:suppressLineNumbers w:val="0"/>
      </w:pPr>
      <w:r>
        <w:t xml:space="preserve">Pipeline фиксирует время начала и конца сборки.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504"/>
        <w:numPr>
          <w:ilvl w:val="0"/>
          <w:numId w:val="281"/>
        </w:numPr>
        <w:ind w:left="1069"/>
        <w:rPr>
          <w14:ligatures w14:val="none"/>
        </w:rPr>
        <w:suppressLineNumbers w:val="0"/>
      </w:pPr>
      <w:r>
        <w:t xml:space="preserve">Замер TTM: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504"/>
        <w:numPr>
          <w:ilvl w:val="1"/>
          <w:numId w:val="281"/>
        </w:numPr>
        <w:ind w:left="1636"/>
        <w:rPr>
          <w14:ligatures w14:val="none"/>
        </w:rPr>
        <w:suppressLineNumbers w:val="0"/>
      </w:pPr>
      <w:r>
        <w:t xml:space="preserve">Экспортируем тайм‑стемпы из GitLab CI в CSV, рассчитываем время.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504"/>
        <w:numPr>
          <w:ilvl w:val="0"/>
          <w:numId w:val="281"/>
        </w:numPr>
        <w:ind w:left="1069"/>
        <w:rPr>
          <w14:ligatures w14:val="none"/>
        </w:rPr>
        <w:suppressLineNumbers w:val="0"/>
      </w:pPr>
      <w:r>
        <w:t xml:space="preserve">Нагрузочные и сетевые замеры: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504"/>
        <w:numPr>
          <w:ilvl w:val="1"/>
          <w:numId w:val="281"/>
        </w:numPr>
        <w:ind w:left="1636"/>
        <w:rPr>
          <w14:ligatures w14:val="none"/>
        </w:rPr>
        <w:suppressLineNumbers w:val="0"/>
      </w:pPr>
      <w:r>
        <w:t xml:space="preserve">Запускаем Lighthouse 5 раз на десктоп‑профиле, берём медиану.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504"/>
        <w:numPr>
          <w:ilvl w:val="1"/>
          <w:numId w:val="281"/>
        </w:numPr>
        <w:ind w:left="1636"/>
        <w:rPr>
          <w14:ligatures w14:val="none"/>
        </w:rPr>
        <w:suppressLineNumbers w:val="0"/>
      </w:pPr>
      <w:r>
        <w:t xml:space="preserve">Собираем HAR‑файлы DevTools, считаем суммарный объём и количество запросов.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504"/>
        <w:numPr>
          <w:ilvl w:val="0"/>
          <w:numId w:val="281"/>
        </w:numPr>
        <w:ind w:left="1069"/>
        <w:rPr>
          <w14:ligatures w14:val="none"/>
        </w:rPr>
        <w:suppressLineNumbers w:val="0"/>
      </w:pPr>
      <w:r>
        <w:t xml:space="preserve">Профилирование ресурсов: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504"/>
        <w:numPr>
          <w:ilvl w:val="1"/>
          <w:numId w:val="281"/>
        </w:numPr>
        <w:ind w:left="1636"/>
        <w:rPr>
          <w14:ligatures w14:val="none"/>
        </w:rPr>
        <w:suppressLineNumbers w:val="0"/>
      </w:pPr>
      <w:r>
        <w:t xml:space="preserve">Для сервера – </w:t>
      </w:r>
      <w:r>
        <w:t xml:space="preserve">pprof</w:t>
      </w:r>
      <w:r>
        <w:t xml:space="preserve">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504"/>
        <w:numPr>
          <w:ilvl w:val="1"/>
          <w:numId w:val="281"/>
        </w:numPr>
        <w:ind w:left="1636"/>
        <w:rPr>
          <w14:ligatures w14:val="none"/>
        </w:rPr>
        <w:suppressLineNumbers w:val="0"/>
      </w:pPr>
      <w:r>
        <w:t xml:space="preserve">Для клиента – Chrome Performance snapshot, фиксируем пик RAM.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504"/>
        <w:numPr>
          <w:ilvl w:val="0"/>
          <w:numId w:val="281"/>
        </w:numPr>
        <w:ind w:left="1069"/>
        <w:rPr>
          <w14:ligatures w14:val="none"/>
        </w:rPr>
        <w:suppressLineNumbers w:val="0"/>
      </w:pPr>
      <w:r>
        <w:t xml:space="preserve">Оценка поддерживаемости: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504"/>
        <w:numPr>
          <w:ilvl w:val="1"/>
          <w:numId w:val="281"/>
        </w:numPr>
        <w:ind w:left="1636"/>
        <w:rPr>
          <w14:ligatures w14:val="none"/>
        </w:rPr>
        <w:suppressLineNumbers w:val="0"/>
      </w:pPr>
      <w:r>
        <w:t xml:space="preserve">Поскольку работа выполняется индивидуально и на этапе разработки методики, оценка </w:t>
      </w:r>
      <w:r>
        <w:t xml:space="preserve">поддерживаемости</w:t>
      </w:r>
      <w:r>
        <w:t xml:space="preserve"> будет проведена в форме экспертной самооценки по пяти ключевым аспектам: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504"/>
        <w:numPr>
          <w:ilvl w:val="2"/>
          <w:numId w:val="285"/>
        </w:numPr>
        <w:ind w:left="2203"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t xml:space="preserve">ясность архитектурного решения;</w:t>
      </w:r>
      <w:r/>
    </w:p>
    <w:p>
      <w:pPr>
        <w:pStyle w:val="1504"/>
        <w:numPr>
          <w:ilvl w:val="2"/>
          <w:numId w:val="285"/>
        </w:numPr>
        <w:ind w:left="2203"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t xml:space="preserve">объём повторяющегося кода;</w:t>
      </w:r>
      <w:r/>
    </w:p>
    <w:p>
      <w:pPr>
        <w:pStyle w:val="1504"/>
        <w:numPr>
          <w:ilvl w:val="2"/>
          <w:numId w:val="285"/>
        </w:numPr>
        <w:ind w:left="2203"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t xml:space="preserve">сложность отладки при внесении изменений;</w:t>
      </w:r>
      <w:r/>
    </w:p>
    <w:p>
      <w:pPr>
        <w:pStyle w:val="1504"/>
        <w:numPr>
          <w:ilvl w:val="2"/>
          <w:numId w:val="285"/>
        </w:numPr>
        <w:ind w:left="2203"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t xml:space="preserve">наличие и полнота внутренней документации;</w:t>
      </w:r>
      <w:r/>
    </w:p>
    <w:p>
      <w:pPr>
        <w:pStyle w:val="1504"/>
        <w:numPr>
          <w:ilvl w:val="2"/>
          <w:numId w:val="285"/>
        </w:numPr>
        <w:ind w:left="2203"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t xml:space="preserve">субъективная лёгкость «вхождения» в код после перерыва.</w:t>
      </w:r>
      <w:r/>
    </w:p>
    <w:p>
      <w:pPr>
        <w:pStyle w:val="1504"/>
        <w:numPr>
          <w:ilvl w:val="0"/>
          <w:numId w:val="286"/>
        </w:numPr>
        <w:ind w:left="1636"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t xml:space="preserve">Каждый аспект оценивается по 5-балльной шкале, где 1 балл соответствует низкой удобству сопровождения, а 5 баллов — высокой. Итоговая оценка рассчитывается как среднее значение по всем пяти аспектам.</w:t>
      </w:r>
      <w:r/>
    </w:p>
    <w:p>
      <w:pPr>
        <w:pStyle w:val="1504"/>
        <w:numPr>
          <w:ilvl w:val="0"/>
          <w:numId w:val="286"/>
        </w:numPr>
        <w:ind w:left="1636"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t xml:space="preserve">Методика предусматривает, что в будущих командных проектах данный блок может быть расширен за счёт анкетирования нескольких разработчиков и учёта мнений всех участников команды.</w:t>
      </w:r>
      <w:r>
        <w:rPr>
          <w14:ligatures w14:val="none"/>
        </w:rPr>
      </w:r>
      <w:r/>
    </w:p>
    <w:p>
      <w:pPr>
        <w:pStyle w:val="1504"/>
        <w:numPr>
          <w:ilvl w:val="0"/>
          <w:numId w:val="281"/>
        </w:numPr>
        <w:ind w:left="1069"/>
        <w:rPr>
          <w14:ligatures w14:val="none"/>
        </w:rPr>
        <w:suppressLineNumbers w:val="0"/>
      </w:pPr>
      <w:r>
        <w:t xml:space="preserve">Нормализация в 5‑балльную шкалу: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504"/>
        <w:numPr>
          <w:ilvl w:val="1"/>
          <w:numId w:val="281"/>
        </w:numPr>
        <w:ind w:left="1636"/>
        <w:rPr>
          <w14:ligatures w14:val="none"/>
        </w:rPr>
        <w:suppressLineNumbers w:val="0"/>
      </w:pPr>
      <w:r>
        <w:t xml:space="preserve">Для количественных метрик используем линейное нормирование «чем лучше‑тем выше».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504"/>
        <w:numPr>
          <w:ilvl w:val="1"/>
          <w:numId w:val="281"/>
        </w:numPr>
        <w:ind w:left="1636"/>
        <w:rPr>
          <w14:ligatures w14:val="none"/>
        </w:rPr>
        <w:suppressLineNumbers w:val="0"/>
      </w:pPr>
      <w:r>
        <w:t xml:space="preserve">Пороговые значения берем из критериев раздела 3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504"/>
        <w:numPr>
          <w:ilvl w:val="0"/>
          <w:numId w:val="281"/>
        </w:numPr>
        <w:ind w:left="1069"/>
        <w:rPr>
          <w14:ligatures w14:val="none"/>
        </w:rPr>
        <w:suppressLineNumbers w:val="0"/>
      </w:pPr>
      <w:r>
        <w:t xml:space="preserve">Сводная таблица и визуализация: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504"/>
        <w:numPr>
          <w:ilvl w:val="1"/>
          <w:numId w:val="281"/>
        </w:numPr>
        <w:ind w:left="1636"/>
        <w:rPr>
          <w14:ligatures w14:val="none"/>
        </w:rPr>
        <w:suppressLineNumbers w:val="0"/>
      </w:pPr>
      <w:r>
        <w:t xml:space="preserve">Формируем матрицу критериев (2 × 5).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504"/>
        <w:numPr>
          <w:ilvl w:val="1"/>
          <w:numId w:val="281"/>
        </w:numPr>
        <w:ind w:left="1636"/>
        <w:rPr>
          <w14:ligatures w14:val="none"/>
        </w:rPr>
        <w:suppressLineNumbers w:val="0"/>
      </w:pPr>
      <w:r>
        <w:t xml:space="preserve">Строим диаграмму в Jupyter + Matplotlib.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484"/>
        <w:rPr>
          <w14:ligatures w14:val="none"/>
        </w:rPr>
      </w:pPr>
      <w:r>
        <w:t xml:space="preserve">4.5 Контроль достоверности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504"/>
        <w:numPr>
          <w:ilvl w:val="0"/>
          <w:numId w:val="287"/>
        </w:numPr>
        <w:ind w:left="1069"/>
        <w:rPr>
          <w14:ligatures w14:val="none"/>
        </w:rPr>
        <w:suppressLineNumbers w:val="0"/>
      </w:pPr>
      <w:r>
        <w:t xml:space="preserve">Повторяем каждый сценарий не менее </w:t>
      </w:r>
      <w:r>
        <w:t xml:space="preserve">трёх</w:t>
      </w:r>
      <w:r>
        <w:t xml:space="preserve"> раз, используем медиану.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504"/>
        <w:numPr>
          <w:ilvl w:val="0"/>
          <w:numId w:val="287"/>
        </w:numPr>
        <w:ind w:left="1069"/>
        <w:rPr>
          <w14:ligatures w14:val="none"/>
        </w:rPr>
        <w:suppressLineNumbers w:val="0"/>
      </w:pPr>
      <w:r>
        <w:t xml:space="preserve">Сбрасываем кэш браузера перед каждым прого­ном, чтобы трафик измерялся честно.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504"/>
        <w:numPr>
          <w:ilvl w:val="0"/>
          <w:numId w:val="287"/>
        </w:numPr>
        <w:ind w:left="1069"/>
        <w:rPr>
          <w14:ligatures w14:val="none"/>
        </w:rPr>
        <w:suppressLineNumbers w:val="0"/>
      </w:pPr>
      <w:r>
        <w:t xml:space="preserve">Выделяем из CI‑логов только успешные сборки; неудачные прогоны помечаем и исключаем.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504"/>
        <w:numPr>
          <w:ilvl w:val="0"/>
          <w:numId w:val="287"/>
        </w:numPr>
        <w:ind w:left="1069"/>
        <w:rPr>
          <w14:ligatures w14:val="none"/>
        </w:rPr>
        <w:suppressLineNumbers w:val="0"/>
      </w:pPr>
      <w:r>
        <w:t xml:space="preserve">Храним артефакты (</w:t>
      </w:r>
      <w:r>
        <w:t xml:space="preserve">har</w:t>
      </w:r>
      <w:r>
        <w:t xml:space="preserve">, </w:t>
      </w:r>
      <w:r>
        <w:t xml:space="preserve">pprof</w:t>
      </w:r>
      <w:r>
        <w:t xml:space="preserve">, отчёты Lighthouse) в </w:t>
      </w:r>
      <w:r>
        <w:t xml:space="preserve">MinIo</w:t>
      </w:r>
      <w:r>
        <w:t xml:space="preserve"> для верификации.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484"/>
        <w:rPr>
          <w14:ligatures w14:val="none"/>
        </w:rPr>
      </w:pPr>
      <w:r>
        <w:t xml:space="preserve">4.6 Порядок интерпретации результатов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504"/>
        <w:numPr>
          <w:ilvl w:val="0"/>
          <w:numId w:val="289"/>
        </w:numPr>
        <w:ind w:left="1069"/>
        <w:rPr>
          <w14:ligatures w14:val="none"/>
        </w:rPr>
        <w:suppressLineNumbers w:val="0"/>
      </w:pPr>
      <w:r>
        <w:t xml:space="preserve">Для каждого подхода суммируем баллы по пяти параметрам (максимум 25).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504"/>
        <w:numPr>
          <w:ilvl w:val="0"/>
          <w:numId w:val="289"/>
        </w:numPr>
        <w:ind w:left="1069"/>
        <w:rPr>
          <w14:ligatures w14:val="none"/>
        </w:rPr>
        <w:suppressLineNumbers w:val="0"/>
      </w:pPr>
      <w:r>
        <w:t xml:space="preserve">Анализируем, в каких сценариях наблюдается наибольший разрыв &gt; 1 балл.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504"/>
        <w:numPr>
          <w:ilvl w:val="0"/>
          <w:numId w:val="289"/>
        </w:numPr>
        <w:ind w:left="1069"/>
        <w:rPr>
          <w14:ligatures w14:val="none"/>
        </w:rPr>
        <w:suppressLineNumbers w:val="0"/>
      </w:pPr>
      <w:r>
        <w:t xml:space="preserve">Делаем выводы о применимости: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504"/>
        <w:numPr>
          <w:ilvl w:val="2"/>
          <w:numId w:val="325"/>
        </w:numPr>
        <w:ind w:left="1636"/>
        <w:rPr>
          <w14:ligatures w14:val="none"/>
        </w:rPr>
        <w:suppressLineNumbers w:val="0"/>
      </w:pPr>
      <w:r>
        <w:t xml:space="preserve">Если BDUI выигрывает ≥ 3 балла в S1–S3 и не проигрывает критично в S4 → подходит для продуктов с частыми изменениями.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504"/>
        <w:numPr>
          <w:ilvl w:val="2"/>
          <w:numId w:val="325"/>
        </w:numPr>
        <w:ind w:left="1636"/>
        <w:rPr>
          <w14:ligatures w14:val="none"/>
        </w:rPr>
        <w:suppressLineNumbers w:val="0"/>
      </w:pPr>
      <w:r>
        <w:t xml:space="preserve">Если классика опережает по производительности и ресурсам ≥ 2 балла → остается предпочтительной для статичных или офлайн‑критичных приложений.</w:t>
      </w:r>
      <w:r>
        <w:rPr>
          <w14:ligatures w14:val="none"/>
        </w:rPr>
      </w:r>
      <w:r>
        <w:rPr>
          <w14:ligatures w14:val="none"/>
        </w:rPr>
      </w:r>
    </w:p>
    <w:p>
      <w:pPr>
        <w:rPr>
          <w14:ligatures w14:val="none"/>
        </w:rPr>
      </w:pPr>
      <w:r>
        <w:t xml:space="preserve">Методика закрывает весь цикл: </w:t>
      </w:r>
      <w:r>
        <w:t xml:space="preserve">план → измерение → оценка → вывод</w:t>
      </w:r>
      <w:r>
        <w:t xml:space="preserve">, но не привязывает­ся к конкретным бизнес‑данным — это позволяет повторить эксперимент на реальном проекте, когда появится тестовый прототип.</w:t>
      </w:r>
      <w:r>
        <w:rPr>
          <w14:ligatures w14:val="none"/>
        </w:rPr>
      </w:r>
      <w:r>
        <w:rPr>
          <w14:ligatures w14:val="none"/>
        </w:rPr>
      </w:r>
    </w:p>
    <w:p>
      <w:pPr>
        <w:rPr>
          <w14:ligatures w14:val="none"/>
        </w:rPr>
      </w:pPr>
      <w:r>
        <w:rPr>
          <w:highlight w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pStyle w:val="1631"/>
      </w:pPr>
      <w:r/>
      <w:bookmarkStart w:id="7" w:name="_Toc7"/>
      <w:r>
        <w:t xml:space="preserve">Заключение</w:t>
      </w:r>
      <w:bookmarkEnd w:id="7"/>
      <w:r/>
      <w:r/>
    </w:p>
    <w:p>
      <w:pPr>
        <w:rPr>
          <w14:ligatures w14:val="none"/>
        </w:rPr>
      </w:pPr>
      <w:r>
        <w:t xml:space="preserve">В работе разработана комплексная методика сравнительного анализа Backend‑Driven UI и классического фронтенд‑подхода в технологическом стеке Go + Vue 3. Основываясь на сформированных ранее пяти критериях — скорость поставки изменений, объём сетевого трафика</w:t>
      </w:r>
      <w:r>
        <w:t xml:space="preserve">, производительность интерфейса, использование ресурсов и удобство поддержки — предложена пошаговая процедура измерений, включающая: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504"/>
        <w:numPr>
          <w:ilvl w:val="0"/>
          <w:numId w:val="315"/>
        </w:numPr>
        <w:ind w:left="1069" w:right="0"/>
        <w:rPr>
          <w14:ligatures w14:val="none"/>
        </w:rPr>
        <w:suppressLineNumbers w:val="0"/>
      </w:pPr>
      <w:r>
        <w:t xml:space="preserve">строгую фиксацию испытательных сценариев;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504"/>
        <w:numPr>
          <w:ilvl w:val="0"/>
          <w:numId w:val="315"/>
        </w:numPr>
        <w:ind w:left="1069" w:right="0"/>
        <w:rPr>
          <w14:ligatures w14:val="none"/>
        </w:rPr>
        <w:suppressLineNumbers w:val="0"/>
      </w:pPr>
      <w:r>
        <w:t xml:space="preserve">использование общедоступных инструментов (Lighthouse, DevTools, pprof, Postman, Jira);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504"/>
        <w:numPr>
          <w:ilvl w:val="0"/>
          <w:numId w:val="315"/>
        </w:numPr>
        <w:ind w:left="1069" w:right="0"/>
        <w:rPr>
          <w14:ligatures w14:val="none"/>
        </w:rPr>
        <w:suppressLineNumbers w:val="0"/>
      </w:pPr>
      <w:r>
        <w:t xml:space="preserve">нормирование результатов в унифицированную 5‑балльную шкалу;</w:t>
      </w:r>
      <w:r>
        <w:rPr>
          <w14:ligatures w14:val="none"/>
        </w:rPr>
      </w:r>
      <w:r>
        <w:rPr>
          <w14:ligatures w14:val="none"/>
        </w:rPr>
      </w:r>
    </w:p>
    <w:p>
      <w:pPr>
        <w:rPr>
          <w14:ligatures w14:val="none"/>
        </w:rPr>
      </w:pPr>
      <w:r>
        <w:t xml:space="preserve">Методика ориентирована на будущее экспериментальное применение: она задаёт прозрачные правила, по которым можно будет в дальнейшем верифицировать гипотезу о преимуществах BDUI.</w:t>
      </w:r>
      <w:r>
        <w:rPr>
          <w14:ligatures w14:val="none"/>
        </w:rPr>
      </w:r>
      <w:r>
        <w:rPr>
          <w14:ligatures w14:val="none"/>
        </w:rPr>
      </w:r>
    </w:p>
    <w:p>
      <w:pPr>
        <w:rPr>
          <w14:ligatures w14:val="none"/>
        </w:rPr>
      </w:pPr>
      <w:r>
        <w:t xml:space="preserve">Ожидаемый эффект от внедрения методики — снижение риска субъективных решений при выборе архитектуры UI. Чёткая система критериев и воспроизводимые метрики позволят: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504"/>
        <w:numPr>
          <w:ilvl w:val="0"/>
          <w:numId w:val="293"/>
        </w:numPr>
        <w:ind w:left="1069" w:right="0" w:hanging="360"/>
        <w:rPr>
          <w14:ligatures w14:val="none"/>
        </w:rPr>
        <w:suppressLineNumbers w:val="0"/>
      </w:pPr>
      <w:r>
        <w:t xml:space="preserve">Обосновать выбор подхода перед стейкхолдерами на основе измеримых показателей, а не личных предпочтений.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504"/>
        <w:numPr>
          <w:ilvl w:val="0"/>
          <w:numId w:val="293"/>
        </w:numPr>
        <w:ind w:left="1069" w:right="0" w:hanging="360"/>
        <w:rPr>
          <w14:ligatures w14:val="none"/>
        </w:rPr>
        <w:suppressLineNumbers w:val="0"/>
      </w:pPr>
      <w:r>
        <w:t xml:space="preserve">Оптимизировать распределение ресурсов команды, выявляя узкие места (например, рост трафика или CPU) ещё на раннем этапе.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504"/>
        <w:numPr>
          <w:ilvl w:val="0"/>
          <w:numId w:val="293"/>
        </w:numPr>
        <w:ind w:left="1069" w:right="0" w:hanging="360"/>
        <w:rPr>
          <w14:ligatures w14:val="none"/>
        </w:rPr>
        <w:suppressLineNumbers w:val="0"/>
      </w:pPr>
      <w:r>
        <w:t xml:space="preserve">Поддерживать единый стандарт оценки при дальнейшем расширении набора сценариев или смене технологий.</w:t>
      </w:r>
      <w:r>
        <w:rPr>
          <w14:ligatures w14:val="none"/>
        </w:rPr>
      </w:r>
      <w:r>
        <w:rPr>
          <w14:ligatures w14:val="none"/>
        </w:rPr>
      </w:r>
    </w:p>
    <w:p>
      <w:pPr>
        <w:rPr>
          <w14:ligatures w14:val="none"/>
        </w:rPr>
      </w:pPr>
      <w:r>
        <w:t xml:space="preserve">Таким образом, разработанная методика служит надёжной основой для последующих практических экспериментов и интеграции результатов в реальный процесс разработки, а изложенная система критериев формирует теоретический каркас для будущих научных публикаций и </w:t>
      </w:r>
      <w:r>
        <w:t xml:space="preserve">инженерных решений проекта.</w:t>
      </w:r>
      <w:r>
        <w:rPr>
          <w:highlight w:val="none"/>
        </w:rPr>
        <w:br w:type="page" w:clear="all"/>
      </w:r>
      <w:r>
        <w:rPr>
          <w14:ligatures w14:val="none"/>
        </w:rPr>
      </w:r>
      <w:r>
        <w:rPr>
          <w14:ligatures w14:val="none"/>
        </w:rPr>
      </w:r>
    </w:p>
    <w:p>
      <w:pPr>
        <w:pStyle w:val="1631"/>
        <w:rPr>
          <w:highlight w:val="none"/>
        </w:rPr>
      </w:pPr>
      <w:r/>
      <w:bookmarkStart w:id="8" w:name="_Toc8"/>
      <w:r>
        <w:t xml:space="preserve">Список использованных источников</w:t>
      </w:r>
      <w:r>
        <w:rPr>
          <w:highlight w:val="none"/>
        </w:rPr>
      </w:r>
      <w:bookmarkEnd w:id="8"/>
      <w:r>
        <w:rPr>
          <w:highlight w:val="none"/>
        </w:rPr>
      </w:r>
      <w:r>
        <w:rPr>
          <w:highlight w:val="none"/>
        </w:rPr>
      </w:r>
    </w:p>
    <w:p>
      <w:pPr>
        <w:pStyle w:val="1504"/>
        <w:numPr>
          <w:ilvl w:val="0"/>
          <w:numId w:val="185"/>
        </w:numPr>
        <w:ind w:left="0" w:right="0" w:firstLine="709"/>
        <w:shd w:val="nil" w:color="000000"/>
      </w:pPr>
      <w:r>
        <w:t xml:space="preserve">Митюкляев В. (Ozon Tech) Как работает Backend-Driven UI на мобильном клиенте // Хабр. 29.04.2022. — URL: https://habr.com/ru/companies/ozontech/articles/661941/ (дата обращения: 24.06.2025).</w:t>
      </w:r>
      <w:r/>
    </w:p>
    <w:p>
      <w:pPr>
        <w:pStyle w:val="1504"/>
        <w:numPr>
          <w:ilvl w:val="0"/>
          <w:numId w:val="185"/>
        </w:numPr>
        <w:ind w:left="0" w:right="0" w:firstLine="709"/>
        <w:shd w:val="nil" w:color="000000"/>
      </w:pPr>
      <w:r>
        <w:t xml:space="preserve">Ivanov K. Stumbling Blocks of Backend-Driven UI on the Web // Personal blog, 15.09.2023. — </w:t>
      </w:r>
      <w:r>
        <w:t xml:space="preserve">URL: </w:t>
      </w:r>
      <w:r>
        <w:t xml:space="preserve">https://kirillunlimited.com/blog/stumbling-blocks-of-backend-driven-ui-on-the-web/</w:t>
      </w:r>
      <w:r>
        <w:t xml:space="preserve"> </w:t>
      </w:r>
      <w:r>
        <w:t xml:space="preserve">(дата обращения: 24.06.2025).</w:t>
      </w:r>
      <w:r/>
    </w:p>
    <w:p>
      <w:pPr>
        <w:pStyle w:val="1504"/>
        <w:numPr>
          <w:ilvl w:val="0"/>
          <w:numId w:val="185"/>
        </w:numPr>
        <w:ind w:left="0" w:right="0" w:firstLine="709"/>
        <w:shd w:val="nil" w:color="000000"/>
      </w:pPr>
      <w:r>
        <w:t xml:space="preserve">V</w:t>
      </w:r>
      <w:r>
        <w:t xml:space="preserve">yrostko O. Backend-Driven UI: To Do or Not To Do (Still)? // Medium.</w:t>
      </w:r>
      <w:r>
        <w:t xml:space="preserve"> 23.03.2025. — URL: </w:t>
      </w:r>
      <w:r>
        <w:t xml:space="preserve">https://medium.com/@vyrostkoolga/backend-driven-ui-to-do-or-not-to-do-still-bb10a8bc95aa</w:t>
      </w:r>
      <w:r>
        <w:t xml:space="preserve"> </w:t>
      </w:r>
      <w:r>
        <w:t xml:space="preserve">(</w:t>
      </w:r>
      <w:r>
        <w:t xml:space="preserve">дата </w:t>
      </w:r>
      <w:r>
        <w:t xml:space="preserve">обращения: 24.06.2025).</w:t>
      </w:r>
      <w:r/>
    </w:p>
    <w:p>
      <w:pPr>
        <w:pStyle w:val="1504"/>
        <w:numPr>
          <w:ilvl w:val="0"/>
          <w:numId w:val="185"/>
        </w:numPr>
        <w:ind w:left="0" w:right="0" w:firstLine="709"/>
        <w:shd w:val="nil" w:color="00000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Rabiciuc M. (Robinhood Engineering) How Server Driven UI is Helping Frontend Engineers Scale Impact – Robinhood Newsroom (Engineering) // Medium. 15.05.2023. — URL: https://medium.com/robinhood-engineering/how-server-driven-ui-is-helping-frontend-enginee</w:t>
      </w:r>
      <w:r>
        <w:rPr>
          <w:highlight w:val="none"/>
        </w:rPr>
        <w:t xml:space="preserve">rs-scale-impact-c7dce0c20064 (дата обращения: 24.06.2025).</w:t>
      </w:r>
      <w:r>
        <w:rPr>
          <w:highlight w:val="none"/>
        </w:rPr>
      </w:r>
      <w:r>
        <w:rPr>
          <w:highlight w:val="none"/>
        </w:rPr>
      </w:r>
    </w:p>
    <w:p>
      <w:pPr>
        <w:pStyle w:val="1504"/>
        <w:numPr>
          <w:ilvl w:val="0"/>
          <w:numId w:val="185"/>
        </w:numPr>
        <w:ind w:left="0" w:right="0" w:firstLine="709"/>
        <w:shd w:val="nil" w:color="000000"/>
      </w:pPr>
      <w:r>
        <w:rPr>
          <w:highlight w:val="none"/>
        </w:rPr>
      </w:r>
      <w:r>
        <w:t xml:space="preserve">Шевченко М. (</w:t>
      </w:r>
      <w:r>
        <w:t xml:space="preserve">A</w:t>
      </w:r>
      <w:r>
        <w:t xml:space="preserve">vitoTech)</w:t>
      </w:r>
      <w:r>
        <w:t xml:space="preserve"> Современные подходы к управлению UI: low-code &amp; Backend-Driven UI // Хабр. 07.02.2023. — </w:t>
      </w:r>
      <w:r>
        <w:t xml:space="preserve">URL: </w:t>
      </w:r>
      <w:r>
        <w:t xml:space="preserve">https://avito.tech/old/tpost/6jatel5i51-sovremennie-podhodi-k-upravleniyu-ui-low</w:t>
      </w:r>
      <w:r>
        <w:t xml:space="preserve"> </w:t>
      </w:r>
      <w:r>
        <w:t xml:space="preserve">(</w:t>
      </w:r>
      <w:r>
        <w:t xml:space="preserve">дата </w:t>
      </w:r>
      <w:r>
        <w:t xml:space="preserve">обращения: 24.06.2025).</w:t>
      </w:r>
      <w:r/>
    </w:p>
    <w:p>
      <w:pPr>
        <w:pStyle w:val="1504"/>
        <w:numPr>
          <w:ilvl w:val="0"/>
          <w:numId w:val="185"/>
        </w:numPr>
        <w:ind w:left="0" w:right="0" w:firstLine="709"/>
        <w:shd w:val="nil" w:color="000000"/>
      </w:pPr>
      <w:r>
        <w:rPr>
          <w:highlight w:val="none"/>
        </w:rPr>
        <w:t xml:space="preserve">Narayanan</w:t>
      </w:r>
      <w:r>
        <w:rPr>
          <w:highlight w:val="none"/>
        </w:rPr>
        <w:t xml:space="preserve"> A. </w:t>
      </w:r>
      <w:r>
        <w:rPr>
          <w:highlight w:val="none"/>
        </w:rPr>
        <w:t xml:space="preserve">Implementing Server-Driven UI Architecture on the Shop App</w:t>
      </w:r>
      <w:r>
        <w:rPr>
          <w:highlight w:val="none"/>
        </w:rPr>
        <w:t xml:space="preserve"> // </w:t>
      </w:r>
      <w:r>
        <w:rPr>
          <w:highlight w:val="none"/>
        </w:rPr>
        <w:t xml:space="preserve">Shopify Blog</w:t>
      </w:r>
      <w:r>
        <w:rPr>
          <w:highlight w:val="none"/>
        </w:rPr>
        <w:t xml:space="preserve">. 22.11.2022. — URL: </w:t>
      </w:r>
      <w:r>
        <w:rPr>
          <w:highlight w:val="none"/>
        </w:rPr>
        <w:t xml:space="preserve">https://shopify.engineering/server-driven-ui-in-shop-app</w:t>
      </w:r>
      <w:r>
        <w:rPr>
          <w:highlight w:val="none"/>
        </w:rPr>
        <w:t xml:space="preserve"> (дата обращения: 24.06.2025).</w:t>
      </w:r>
      <w:r/>
    </w:p>
    <w:p>
      <w:pPr>
        <w:pStyle w:val="1504"/>
        <w:numPr>
          <w:ilvl w:val="0"/>
          <w:numId w:val="185"/>
        </w:numPr>
        <w:ind w:left="0" w:right="0" w:firstLine="709"/>
        <w:shd w:val="nil" w:color="000000"/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</w:pPr>
      <w:r>
        <w:rPr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Takoev A. How Backend-Driven UI Cuts Time to Market. // </w:t>
      </w:r>
      <w:r>
        <w:t xml:space="preserve">HackerNoon. </w:t>
      </w: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2023. — URL: https://hackernoon.com/how-backend-driven-ui-cuts-time-to-market (дата обращения: </w:t>
      </w:r>
      <w:r>
        <w:rPr>
          <w:highlight w:val="none"/>
        </w:rPr>
        <w:t xml:space="preserve">24.06.2025</w:t>
      </w: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).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</w:r>
    </w:p>
    <w:p>
      <w:pPr>
        <w:pStyle w:val="1504"/>
        <w:numPr>
          <w:ilvl w:val="0"/>
          <w:numId w:val="185"/>
        </w:numPr>
        <w:ind w:left="0" w:right="0" w:firstLine="709"/>
        <w:shd w:val="nil" w:color="000000"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</w:r>
      <w:r>
        <w:t xml:space="preserve">Жердев Д.</w:t>
      </w:r>
      <w:r>
        <w:t xml:space="preserve"> (</w:t>
      </w:r>
      <w:r>
        <w:t xml:space="preserve">Ц</w:t>
      </w:r>
      <w:r>
        <w:t xml:space="preserve">иан</w:t>
      </w:r>
      <w:r>
        <w:t xml:space="preserve">). </w:t>
      </w:r>
      <w:r>
        <w:t xml:space="preserve">BDUI: удовольствие или боль // Хабр, 10.09.2024. </w:t>
      </w:r>
      <w:r>
        <w:t xml:space="preserve">— URL: </w:t>
      </w:r>
      <w:r>
        <w:t xml:space="preserve">https://habr.com/ru/companies/cian/articles/840664/</w:t>
      </w:r>
      <w:r>
        <w:t xml:space="preserve"> </w:t>
      </w:r>
      <w:r>
        <w:t xml:space="preserve">(дата обращения: 24.06.2025).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</w:r>
      <w:r/>
    </w:p>
    <w:p>
      <w:pPr>
        <w:pStyle w:val="1504"/>
        <w:numPr>
          <w:ilvl w:val="0"/>
          <w:numId w:val="185"/>
        </w:numPr>
        <w:ind w:left="0" w:right="0" w:firstLine="709"/>
        <w:shd w:val="nil" w:color="000000"/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</w:pPr>
      <w:r>
        <w:t xml:space="preserve">Polu A. Rethinking UI with a Headless Architecture: Backend Power, Caching, and Security // LinkedIn, 31.08.2024. — URL: </w:t>
      </w:r>
      <w:r>
        <w:t xml:space="preserve">https://www.linkedin.com/pulse/rethinking-ui-headless-architecture-backend-power-caching-polu-4i2ic/ </w:t>
      </w:r>
      <w:r>
        <w:t xml:space="preserve">(дата обращения: 24.06.2025).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</w:r>
    </w:p>
    <w:p>
      <w:pPr>
        <w:pStyle w:val="1504"/>
        <w:numPr>
          <w:ilvl w:val="0"/>
          <w:numId w:val="185"/>
        </w:numPr>
        <w:ind w:left="0" w:right="0" w:firstLine="709"/>
        <w:shd w:val="nil" w:color="000000"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Brooks R. A Deep Dive into Airbnb’s Server-Driven UI System // </w:t>
      </w: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Medium</w:t>
      </w: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. 2021. — URL: https://medium.com/airbnb-engineering/a-deep-dive-into-airbnbs-server-driven-ui-system-842244c5f5 </w:t>
      </w:r>
      <w:r>
        <w:t xml:space="preserve">(дата обращения: 24.06.2025).</w:t>
      </w:r>
      <w:r>
        <w:rPr>
          <w:highlight w:val="none"/>
        </w:rPr>
      </w:r>
      <w:r/>
    </w:p>
    <w:p>
      <w:pPr>
        <w:pStyle w:val="1504"/>
        <w:numPr>
          <w:ilvl w:val="0"/>
          <w:numId w:val="185"/>
        </w:numPr>
        <w:ind w:left="0" w:right="0" w:firstLine="709"/>
        <w:shd w:val="nil" w:color="000000"/>
      </w:pPr>
      <w:r>
        <w:t xml:space="preserve">М</w:t>
      </w:r>
      <w:r>
        <w:t xml:space="preserve">ихайлюк С.Д. Server-driven UI как стратегия оптимизации разработки и поддержки пользовательских интерфейсов //</w:t>
      </w:r>
      <w:r>
        <w:t xml:space="preserve"> Вестник науки. 2025. №4 (85). — URL: https://cyberleninka.ru/article/n/server-driven-ui-kak-strategiya-optimizatsii-razrabotki-i-podderzhki-polzov</w:t>
      </w:r>
      <w:r>
        <w:t xml:space="preserve">atelskih-interfeysov (</w:t>
      </w:r>
      <w:r>
        <w:t xml:space="preserve">дата </w:t>
      </w:r>
      <w:r>
        <w:t xml:space="preserve">обращения: 24.06.2025).</w:t>
      </w:r>
      <w:r/>
    </w:p>
    <w:p>
      <w:pPr>
        <w:pStyle w:val="1504"/>
        <w:numPr>
          <w:ilvl w:val="0"/>
          <w:numId w:val="185"/>
        </w:numPr>
        <w:ind w:left="0" w:right="0" w:firstLine="709"/>
        <w:shd w:val="nil" w:color="000000"/>
      </w:pPr>
      <w:r>
        <w:t xml:space="preserve">Г</w:t>
      </w:r>
      <w:r>
        <w:t xml:space="preserve">урин А.В. Backend-Driven UI для iOS: методология динамического обновления контента и ее влияние на масштабируемость мобильных приложений // Актуальные исследования, вып. #25 (104), июль 2022. – DOI: 10.5281/zenodo.14999627.</w:t>
      </w:r>
      <w:r/>
    </w:p>
    <w:p>
      <w:pPr>
        <w:pStyle w:val="1504"/>
        <w:numPr>
          <w:ilvl w:val="0"/>
          <w:numId w:val="185"/>
        </w:numPr>
        <w:ind w:left="0" w:right="0" w:firstLine="709"/>
        <w:shd w:val="nil" w:color="000000"/>
      </w:pPr>
      <w:r>
        <w:t xml:space="preserve">U</w:t>
      </w:r>
      <w:r>
        <w:t xml:space="preserve">ndirwadkar A.J. The rise of server-driven UI: A paradigm shift in mobile app development // World Journal of Advanced Engineering Technology and Sciences, 2025, 15(02), pp. 55-61.</w:t>
      </w:r>
      <w:r>
        <w:rPr>
          <w:highlight w:val="none"/>
        </w:rPr>
      </w:r>
      <w:r/>
    </w:p>
    <w:p>
      <w:pPr>
        <w:pStyle w:val="1504"/>
        <w:numPr>
          <w:ilvl w:val="0"/>
          <w:numId w:val="185"/>
        </w:numPr>
        <w:ind w:left="0" w:right="0" w:firstLine="709"/>
        <w:shd w:val="nil" w:color="000000"/>
      </w:pPr>
      <w:r>
        <w:rPr>
          <w:highlight w:val="none"/>
        </w:rPr>
      </w:r>
      <w:r>
        <w:rPr>
          <w:highlight w:val="none"/>
        </w:rPr>
        <w:t xml:space="preserve">Jaewoong E.</w:t>
      </w:r>
      <w:r>
        <w:rPr>
          <w:highlight w:val="none"/>
        </w:rPr>
        <w:t xml:space="preserve"> </w:t>
      </w:r>
      <w:r>
        <w:rPr>
          <w:highlight w:val="none"/>
        </w:rPr>
        <w:t xml:space="preserve">Design Server-Driven UI with Jetpack Compose and Firebase</w:t>
      </w:r>
      <w:r>
        <w:rPr>
          <w:highlight w:val="none"/>
        </w:rPr>
        <w:t xml:space="preserve"> // </w:t>
      </w:r>
      <w:r>
        <w:rPr>
          <w:highlight w:val="none"/>
        </w:rPr>
        <w:t xml:space="preserve">Stream</w:t>
      </w:r>
      <w:r>
        <w:rPr>
          <w:highlight w:val="none"/>
        </w:rPr>
        <w:t xml:space="preserve">. </w:t>
      </w:r>
      <w:r>
        <w:rPr>
          <w:highlight w:val="none"/>
        </w:rPr>
        <w:t xml:space="preserve">17.09.2024</w:t>
      </w:r>
      <w:r>
        <w:rPr>
          <w:highlight w:val="none"/>
        </w:rPr>
        <w:t xml:space="preserve"> — URL: </w:t>
      </w:r>
      <w:r>
        <w:rPr>
          <w:highlight w:val="none"/>
        </w:rPr>
        <w:t xml:space="preserve">https://getstream.io/blog/server-driven-compose-firebase/</w:t>
      </w:r>
      <w:r>
        <w:rPr>
          <w:highlight w:val="none"/>
        </w:rPr>
        <w:t xml:space="preserve"> </w:t>
      </w:r>
      <w:r>
        <w:t xml:space="preserve">(</w:t>
      </w:r>
      <w:r>
        <w:t xml:space="preserve">дата </w:t>
      </w:r>
      <w:r>
        <w:t xml:space="preserve">обращения: 24.06.2025).</w:t>
      </w:r>
      <w:r>
        <w:rPr>
          <w:highlight w:val="none"/>
        </w:rPr>
      </w:r>
      <w:r/>
    </w:p>
    <w:p>
      <w:pPr>
        <w:pStyle w:val="1504"/>
        <w:numPr>
          <w:ilvl w:val="0"/>
          <w:numId w:val="185"/>
        </w:numPr>
        <w:ind w:left="0" w:right="0" w:firstLine="709"/>
        <w:shd w:val="nil" w:color="000000"/>
      </w:pPr>
      <w:r>
        <w:rPr>
          <w:highlight w:val="none"/>
        </w:rPr>
      </w:r>
      <w:r>
        <w:rPr>
          <w:highlight w:val="none"/>
        </w:rPr>
        <w:t xml:space="preserve">Морозов</w:t>
      </w:r>
      <w:r>
        <w:rPr>
          <w:highlight w:val="none"/>
        </w:rPr>
        <w:t xml:space="preserve"> А. (Яндекс). </w:t>
      </w:r>
      <w:r>
        <w:rPr>
          <w:highlight w:val="none"/>
        </w:rPr>
        <w:t xml:space="preserve">Как мы строили BDUI: опыт Яндекс Маркета</w:t>
      </w:r>
      <w:r>
        <w:t xml:space="preserve"> // Хабр, 05.06.2024. </w:t>
      </w:r>
      <w:r>
        <w:t xml:space="preserve">— URL: </w:t>
      </w:r>
      <w:r>
        <w:t xml:space="preserve">https://habr.com/ru/companies/yandex/articles/819531/</w:t>
      </w:r>
      <w:r>
        <w:t xml:space="preserve"> </w:t>
      </w:r>
      <w:r>
        <w:t xml:space="preserve">(дата обращения: 24.06.2025).</w:t>
      </w:r>
      <w:r>
        <w:rPr>
          <w:highlight w:val="none"/>
        </w:rPr>
      </w:r>
      <w:r/>
    </w:p>
    <w:sectPr>
      <w:headerReference w:type="default" r:id="rId10"/>
      <w:footerReference w:type="default" r:id="rId11"/>
      <w:footnotePr/>
      <w:endnotePr/>
      <w:type w:val="continuous"/>
      <w:pgSz w:w="11906" w:h="16838" w:orient="portrait"/>
      <w:pgMar w:top="1134" w:right="851" w:bottom="1134" w:left="1701" w:header="709" w:footer="709" w:gutter="0"/>
      <w:pgNumType w:start="1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line="240" w:lineRule="auto"/>
      </w:pPr>
      <w:r>
        <w:separator/>
      </w:r>
      <w:r/>
    </w:p>
  </w:endnote>
  <w:endnote w:type="continuationSeparator" w:id="0">
    <w:p>
      <w:pPr>
        <w:spacing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Liberation Sans">
    <w:panose1 w:val="020B0604020202020204"/>
  </w:font>
  <w:font w:name="Wingdings">
    <w:panose1 w:val="05010000000000000000"/>
  </w:font>
  <w:font w:name="Symbol">
    <w:panose1 w:val="05010000000000000000"/>
  </w:font>
  <w:font w:name="Georgia">
    <w:panose1 w:val="02040503050406030204"/>
  </w:font>
  <w:font w:name="Courier New">
    <w:panose1 w:val="020704090202050204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48351635"/>
      <w:docPartObj>
        <w:docPartGallery w:val="Page Numbers (Bottom of Page)"/>
        <w:docPartUnique w:val="true"/>
      </w:docPartObj>
      <w:rPr/>
    </w:sdtPr>
    <w:sdtContent>
      <w:p>
        <w:pPr>
          <w:pStyle w:val="1513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en-GB"/>
          </w:rPr>
          <w:t xml:space="preserve">2</w:t>
        </w:r>
        <w:r>
          <w:fldChar w:fldCharType="end"/>
        </w:r>
        <w:r/>
      </w:p>
    </w:sdtContent>
  </w:sdt>
  <w:p>
    <w:pPr>
      <w:pStyle w:val="1513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line="240" w:lineRule="auto"/>
      </w:pPr>
      <w:r>
        <w:separator/>
      </w:r>
      <w:r/>
    </w:p>
  </w:footnote>
  <w:footnote w:type="continuationSeparator" w:id="0">
    <w:p>
      <w:pPr>
        <w:spacing w:line="240" w:lineRule="auto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511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068" w:hanging="360"/>
      </w:pPr>
      <w:rPr>
        <w:rFonts w:hint="default" w:ascii="Symbol" w:hAnsi="Symbol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8" w:hanging="180"/>
      </w:p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06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78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0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22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94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66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38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0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829" w:hanging="360"/>
      </w:pPr>
      <w:rPr>
        <w:rFonts w:hint="default" w:ascii="Wingdings" w:hAnsi="Wingdings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cs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24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40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</w:lvl>
    <w:lvl w:ilvl="1">
      <w:start w:val="3"/>
      <w:numFmt w:val="decimal"/>
      <w:isLgl/>
      <w:suff w:val="tab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suff w:val="tab"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78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8" w:hanging="180"/>
      </w:p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13">
    <w:multiLevelType w:val="hybridMultilevel"/>
    <w:lvl w:ilvl="0">
      <w:start w:val="4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14">
    <w:multiLevelType w:val="hybridMultilevel"/>
    <w:lvl w:ilvl="0">
      <w:start w:val="7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rFonts w:hint="default"/>
        <w:b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1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1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06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78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0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22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94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66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38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0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829" w:hanging="360"/>
      </w:pPr>
      <w:rPr>
        <w:rFonts w:hint="default" w:ascii="Wingdings" w:hAnsi="Wingdings"/>
      </w:rPr>
    </w:lvl>
  </w:abstractNum>
  <w:abstractNum w:abstractNumId="1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08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180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52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24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396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468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40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120" w:hanging="180"/>
      </w:pPr>
    </w:lvl>
  </w:abstractNum>
  <w:abstractNum w:abstractNumId="1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21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2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1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1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1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1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1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1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1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1" w:hanging="180"/>
      </w:pPr>
    </w:lvl>
  </w:abstractNum>
  <w:abstractNum w:abstractNumId="2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2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2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06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78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0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22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94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66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38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0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829" w:hanging="360"/>
      </w:pPr>
      <w:rPr>
        <w:rFonts w:hint="default" w:ascii="Wingdings" w:hAnsi="Wingdings"/>
      </w:rPr>
    </w:lvl>
  </w:abstractNum>
  <w:abstractNum w:abstractNumId="2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1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1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1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1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1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1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1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1" w:hanging="180"/>
      </w:pPr>
    </w:lvl>
  </w:abstractNum>
  <w:abstractNum w:abstractNumId="2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2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</w:lvl>
    <w:lvl w:ilvl="1">
      <w:start w:val="3"/>
      <w:numFmt w:val="decimal"/>
      <w:isLgl/>
      <w:suff w:val="tab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suff w:val="tab"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3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08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180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52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24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396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468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40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120" w:hanging="180"/>
      </w:pPr>
    </w:lvl>
  </w:abstractNum>
  <w:abstractNum w:abstractNumId="3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068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228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388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3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06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06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78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0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22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94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66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38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0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829" w:hanging="360"/>
      </w:pPr>
      <w:rPr>
        <w:rFonts w:hint="default" w:ascii="Wingdings" w:hAnsi="Wingdings"/>
      </w:rPr>
    </w:lvl>
  </w:abstractNum>
  <w:abstractNum w:abstractNumId="3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78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8" w:hanging="180"/>
      </w:pPr>
    </w:lvl>
  </w:abstractNum>
  <w:abstractNum w:abstractNumId="3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rFonts w:hint="default"/>
        <w:b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3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06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78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0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22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94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66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38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0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829" w:hanging="360"/>
      </w:pPr>
      <w:rPr>
        <w:rFonts w:hint="default" w:ascii="Wingdings" w:hAnsi="Wingdings"/>
      </w:rPr>
    </w:lvl>
  </w:abstractNum>
  <w:abstractNum w:abstractNumId="3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06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78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0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22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94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66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38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0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829" w:hanging="360"/>
      </w:pPr>
      <w:rPr>
        <w:rFonts w:hint="default" w:ascii="Wingdings" w:hAnsi="Wingdings"/>
      </w:rPr>
    </w:lvl>
  </w:abstractNum>
  <w:abstractNum w:abstractNumId="4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06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068" w:hanging="360"/>
      </w:pPr>
      <w:rPr>
        <w:rFonts w:hint="default" w:ascii="Symbol" w:hAnsi="Symbol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8" w:hanging="180"/>
      </w:pPr>
    </w:lvl>
  </w:abstractNum>
  <w:abstractNum w:abstractNumId="4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4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06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4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4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4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4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50">
    <w:multiLevelType w:val="hybridMultilevel"/>
    <w:lvl w:ilvl="0">
      <w:start w:val="4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5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5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06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06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78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0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22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94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66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38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0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829" w:hanging="360"/>
      </w:pPr>
      <w:rPr>
        <w:rFonts w:hint="default" w:ascii="Wingdings" w:hAnsi="Wingdings"/>
      </w:rPr>
    </w:lvl>
  </w:abstractNum>
  <w:abstractNum w:abstractNumId="5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suff w:val="tab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suff w:val="tab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5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06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78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0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22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94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66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38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0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829" w:hanging="360"/>
      </w:pPr>
      <w:rPr>
        <w:rFonts w:hint="default" w:ascii="Wingdings" w:hAnsi="Wingdings"/>
      </w:rPr>
    </w:lvl>
  </w:abstractNum>
  <w:abstractNum w:abstractNumId="5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5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06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78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0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22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94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66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38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0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829" w:hanging="360"/>
      </w:pPr>
      <w:rPr>
        <w:rFonts w:hint="default" w:ascii="Wingdings" w:hAnsi="Wingdings"/>
      </w:rPr>
    </w:lvl>
  </w:abstractNum>
  <w:abstractNum w:abstractNumId="5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6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1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1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1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1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1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1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1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1" w:hanging="180"/>
      </w:pPr>
    </w:lvl>
  </w:abstractNum>
  <w:abstractNum w:abstractNumId="6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06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78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0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22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94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66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38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0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829" w:hanging="360"/>
      </w:pPr>
      <w:rPr>
        <w:rFonts w:hint="default" w:ascii="Wingdings" w:hAnsi="Wingdings"/>
      </w:rPr>
    </w:lvl>
  </w:abstractNum>
  <w:abstractNum w:abstractNumId="6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1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1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1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1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1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1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1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1" w:hanging="180"/>
      </w:pPr>
    </w:lvl>
  </w:abstractNum>
  <w:abstractNum w:abstractNumId="6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068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3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5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7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9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1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3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5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79" w:hanging="360"/>
      </w:pPr>
      <w:rPr>
        <w:rFonts w:hint="default" w:ascii="Wingdings" w:hAnsi="Wingdings"/>
      </w:rPr>
    </w:lvl>
  </w:abstractNum>
  <w:abstractNum w:abstractNumId="6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</w:lvl>
    <w:lvl w:ilvl="1">
      <w:start w:val="5"/>
      <w:numFmt w:val="decimal"/>
      <w:isLgl/>
      <w:suff w:val="tab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suff w:val="tab"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6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2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4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6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8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0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2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4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6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89" w:hanging="180"/>
      </w:pPr>
    </w:lvl>
  </w:abstractNum>
  <w:abstractNum w:abstractNumId="6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6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1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1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1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1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1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1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1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1" w:hanging="180"/>
      </w:pPr>
    </w:lvl>
  </w:abstractNum>
  <w:abstractNum w:abstractNumId="6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06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78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0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22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94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66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38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0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829" w:hanging="360"/>
      </w:pPr>
      <w:rPr>
        <w:rFonts w:hint="default" w:ascii="Wingdings" w:hAnsi="Wingdings"/>
      </w:rPr>
    </w:lvl>
  </w:abstractNum>
  <w:abstractNum w:abstractNumId="70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7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06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suff w:val="tab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suff w:val="tab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7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1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1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1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1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1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1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1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1" w:hanging="180"/>
      </w:pPr>
    </w:lvl>
  </w:abstractNum>
  <w:abstractNum w:abstractNumId="7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7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78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8" w:hanging="180"/>
      </w:pPr>
    </w:lvl>
  </w:abstractNum>
  <w:abstractNum w:abstractNumId="7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7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068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228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388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7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8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068" w:hanging="360"/>
      </w:pPr>
      <w:rPr>
        <w:rFonts w:hint="default" w:ascii="Symbol" w:hAnsi="Symbol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8" w:hanging="180"/>
      </w:pPr>
    </w:lvl>
  </w:abstractNum>
  <w:abstractNum w:abstractNumId="8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06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78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0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22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94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66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38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0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829" w:hanging="360"/>
      </w:pPr>
      <w:rPr>
        <w:rFonts w:hint="default" w:ascii="Wingdings" w:hAnsi="Wingdings"/>
      </w:rPr>
    </w:lvl>
  </w:abstractNum>
  <w:abstractNum w:abstractNumId="8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8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86">
    <w:multiLevelType w:val="hybridMultilevel"/>
    <w:lvl w:ilvl="0">
      <w:start w:val="3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87">
    <w:multiLevelType w:val="hybridMultilevel"/>
    <w:lvl w:ilvl="0">
      <w:start w:val="5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8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06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78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0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22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94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66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38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0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829" w:hanging="360"/>
      </w:pPr>
      <w:rPr>
        <w:rFonts w:hint="default" w:ascii="Wingdings" w:hAnsi="Wingdings"/>
      </w:rPr>
    </w:lvl>
  </w:abstractNum>
  <w:abstractNum w:abstractNumId="8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06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78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0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22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94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66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38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0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829" w:hanging="360"/>
      </w:pPr>
      <w:rPr>
        <w:rFonts w:hint="default" w:ascii="Wingdings" w:hAnsi="Wingdings"/>
      </w:rPr>
    </w:lvl>
  </w:abstractNum>
  <w:abstractNum w:abstractNumId="9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9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9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068" w:hanging="360"/>
      </w:pPr>
      <w:rPr>
        <w:rFonts w:hint="default" w:ascii="Symbol" w:hAnsi="Symbol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9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9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06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78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0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22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94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66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38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0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829" w:hanging="360"/>
      </w:pPr>
      <w:rPr>
        <w:rFonts w:hint="default" w:ascii="Wingdings" w:hAnsi="Wingdings"/>
      </w:rPr>
    </w:lvl>
  </w:abstractNum>
  <w:abstractNum w:abstractNumId="9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9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9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930" w:hanging="221"/>
      </w:pPr>
      <w:rPr>
        <w:rFonts w:hint="default" w:ascii="Times New Roman" w:hAnsi="Times New Roman" w:eastAsia="Times New Roman" w:cs="Times New Roman"/>
        <w:b/>
        <w:bCs/>
        <w:spacing w:val="-1"/>
        <w:sz w:val="22"/>
        <w:szCs w:val="22"/>
        <w:lang w:val="ru-RU" w:eastAsia="en-US" w:bidi="ar-SA"/>
      </w:rPr>
    </w:lvl>
    <w:lvl w:ilvl="1">
      <w:start w:val="1"/>
      <w:numFmt w:val="decimal"/>
      <w:isLgl w:val="false"/>
      <w:suff w:val="tab"/>
      <w:lvlText w:val="%2."/>
      <w:lvlJc w:val="left"/>
      <w:pPr>
        <w:ind w:left="822" w:hanging="220"/>
        <w:jc w:val="right"/>
      </w:pPr>
      <w:rPr>
        <w:rFonts w:hint="default"/>
        <w:spacing w:val="-1"/>
        <w:u w:val="single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2069" w:hanging="220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3214" w:hanging="220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4359" w:hanging="220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5504" w:hanging="220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6649" w:hanging="220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7794" w:hanging="220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8939" w:hanging="220"/>
      </w:pPr>
      <w:rPr>
        <w:rFonts w:hint="default"/>
        <w:lang w:val="ru-RU" w:eastAsia="en-US" w:bidi="ar-SA"/>
      </w:rPr>
    </w:lvl>
  </w:abstractNum>
  <w:abstractNum w:abstractNumId="98">
    <w:multiLevelType w:val="hybridMultilevel"/>
    <w:lvl w:ilvl="0">
      <w:start w:val="6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9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06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78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0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22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94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66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38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0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829" w:hanging="360"/>
      </w:pPr>
      <w:rPr>
        <w:rFonts w:hint="default" w:ascii="Wingdings" w:hAnsi="Wingdings"/>
      </w:rPr>
    </w:lvl>
  </w:abstractNum>
  <w:abstractNum w:abstractNumId="10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068" w:hanging="360"/>
      </w:pPr>
      <w:rPr>
        <w:rFonts w:hint="default" w:ascii="Symbol" w:hAnsi="Symbol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8" w:hanging="180"/>
      </w:pPr>
    </w:lvl>
  </w:abstractNum>
  <w:abstractNum w:abstractNumId="10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06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78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0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22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94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66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38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0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829" w:hanging="360"/>
      </w:pPr>
      <w:rPr>
        <w:rFonts w:hint="default" w:ascii="Wingdings" w:hAnsi="Wingdings"/>
      </w:rPr>
    </w:lvl>
  </w:abstractNum>
  <w:abstractNum w:abstractNumId="10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10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06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1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1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1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1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1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1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1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1" w:hanging="180"/>
      </w:pPr>
    </w:lvl>
  </w:abstractNum>
  <w:abstractNum w:abstractNumId="10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10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068" w:hanging="360"/>
      </w:pPr>
      <w:rPr>
        <w:rFonts w:hint="default" w:ascii="Symbol" w:hAnsi="Symbol"/>
      </w:rPr>
    </w:lvl>
    <w:lvl w:ilvl="1">
      <w:start w:val="3"/>
      <w:numFmt w:val="decimal"/>
      <w:isLgl/>
      <w:suff w:val="tab"/>
      <w:lvlText w:val="%1.%2."/>
      <w:lvlJc w:val="left"/>
      <w:pPr>
        <w:ind w:left="2149" w:hanging="720"/>
      </w:pPr>
      <w:rPr>
        <w:rFonts w:hint="default"/>
      </w:rPr>
    </w:lvl>
    <w:lvl w:ilvl="2">
      <w:start w:val="1"/>
      <w:numFmt w:val="decimal"/>
      <w:isLgl/>
      <w:suff w:val="tab"/>
      <w:lvlText w:val="%1.%2.%3."/>
      <w:lvlJc w:val="left"/>
      <w:pPr>
        <w:ind w:left="2870" w:hanging="720"/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3951" w:hanging="108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4672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5753" w:hanging="144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6834" w:hanging="180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7555" w:hanging="180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8636" w:hanging="2160"/>
      </w:pPr>
      <w:rPr>
        <w:rFonts w:hint="default"/>
      </w:rPr>
    </w:lvl>
  </w:abstractNum>
  <w:abstractNum w:abstractNumId="107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709" w:firstLine="0"/>
      </w:pPr>
      <w:rPr>
        <w:rFonts w:hint="default"/>
      </w:rPr>
    </w:lvl>
    <w:lvl w:ilvl="1">
      <w:start w:val="1"/>
      <w:numFmt w:val="decimal"/>
      <w:isLgl w:val="false"/>
      <w:suff w:val="tab"/>
      <w:lvlText w:val="%1.%2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pStyle w:val="1485"/>
      <w:isLgl w:val="false"/>
      <w:suff w:val="tab"/>
      <w:lvlText w:val="%1.%2.%3"/>
      <w:lvlJc w:val="left"/>
      <w:pPr>
        <w:ind w:left="709" w:firstLine="0"/>
      </w:pPr>
      <w:rPr>
        <w:rFonts w:hint="default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  <w:rPr>
        <w:rFonts w:hint="default"/>
      </w:rPr>
    </w:lvl>
  </w:abstractNum>
  <w:abstractNum w:abstractNumId="10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360" w:hanging="360"/>
        <w:tabs>
          <w:tab w:val="num" w:pos="36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080" w:hanging="360"/>
        <w:tabs>
          <w:tab w:val="num" w:pos="108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1800" w:hanging="360"/>
        <w:tabs>
          <w:tab w:val="num" w:pos="180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520" w:hanging="360"/>
        <w:tabs>
          <w:tab w:val="num" w:pos="252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240" w:hanging="360"/>
        <w:tabs>
          <w:tab w:val="num" w:pos="324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3960" w:hanging="360"/>
        <w:tabs>
          <w:tab w:val="num" w:pos="396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4680" w:hanging="360"/>
        <w:tabs>
          <w:tab w:val="num" w:pos="468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400" w:hanging="360"/>
        <w:tabs>
          <w:tab w:val="num" w:pos="540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120" w:hanging="360"/>
        <w:tabs>
          <w:tab w:val="num" w:pos="6120" w:leader="none"/>
        </w:tabs>
      </w:pPr>
      <w:rPr>
        <w:rFonts w:hint="default" w:ascii="Wingdings" w:hAnsi="Wingdings"/>
        <w:sz w:val="20"/>
      </w:rPr>
    </w:lvl>
  </w:abstractNum>
  <w:abstractNum w:abstractNumId="10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1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06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06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06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11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115">
    <w:multiLevelType w:val="hybridMultilevel"/>
    <w:lvl w:ilvl="0">
      <w:start w:val="5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11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06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78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0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22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94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66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38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0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829" w:hanging="360"/>
      </w:pPr>
      <w:rPr>
        <w:rFonts w:hint="default" w:ascii="Wingdings" w:hAnsi="Wingdings"/>
      </w:rPr>
    </w:lvl>
  </w:abstractNum>
  <w:abstractNum w:abstractNumId="11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118">
    <w:multiLevelType w:val="hybridMultilevel"/>
    <w:lvl w:ilvl="0">
      <w:start w:val="3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11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1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1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1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1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1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1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1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1" w:hanging="180"/>
      </w:pPr>
    </w:lvl>
  </w:abstractNum>
  <w:abstractNum w:abstractNumId="12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12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12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12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124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57" w:hanging="57"/>
      </w:pPr>
      <w:rPr>
        <w:rFonts w:hint="default"/>
      </w:rPr>
    </w:lvl>
    <w:lvl w:ilvl="1">
      <w:start w:val="1"/>
      <w:numFmt w:val="decimal"/>
      <w:isLgl w:val="false"/>
      <w:suff w:val="tab"/>
      <w:lvlText w:val="%1.%2"/>
      <w:lvlJc w:val="left"/>
      <w:pPr>
        <w:ind w:left="113" w:hanging="113"/>
      </w:pPr>
      <w:rPr>
        <w:rFonts w:hint="default"/>
      </w:rPr>
    </w:lvl>
    <w:lvl w:ilvl="2">
      <w:start w:val="1"/>
      <w:numFmt w:val="decimal"/>
      <w:isLgl w:val="false"/>
      <w:suff w:val="tab"/>
      <w:lvlText w:val="%1.%2.%3"/>
      <w:lvlJc w:val="left"/>
      <w:pPr>
        <w:ind w:left="170" w:firstLine="550"/>
      </w:pPr>
      <w:rPr>
        <w:rFonts w:hint="default"/>
      </w:rPr>
    </w:lvl>
    <w:lvl w:ilvl="3">
      <w:start w:val="1"/>
      <w:numFmt w:val="decimal"/>
      <w:isLgl w:val="false"/>
      <w:suff w:val="tab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isLgl w:val="false"/>
      <w:suff w:val="tab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isLgl w:val="false"/>
      <w:suff w:val="tab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isLgl w:val="false"/>
      <w:suff w:val="tab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isLgl w:val="false"/>
      <w:suff w:val="tab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isLgl w:val="false"/>
      <w:suff w:val="tab"/>
      <w:lvlText w:val="%9."/>
      <w:lvlJc w:val="left"/>
      <w:pPr>
        <w:ind w:left="3240" w:hanging="360"/>
      </w:pPr>
      <w:rPr>
        <w:rFonts w:hint="default"/>
      </w:rPr>
    </w:lvl>
  </w:abstractNum>
  <w:abstractNum w:abstractNumId="12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12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06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06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78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0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22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94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66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38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0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829" w:hanging="360"/>
      </w:pPr>
      <w:rPr>
        <w:rFonts w:hint="default" w:ascii="Wingdings" w:hAnsi="Wingdings"/>
      </w:rPr>
    </w:lvl>
  </w:abstractNum>
  <w:abstractNum w:abstractNumId="12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1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1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1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1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1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1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1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1" w:hanging="180"/>
      </w:pPr>
    </w:lvl>
  </w:abstractNum>
  <w:abstractNum w:abstractNumId="12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</w:lvl>
    <w:lvl w:ilvl="1">
      <w:start w:val="3"/>
      <w:numFmt w:val="decimal"/>
      <w:isLgl/>
      <w:suff w:val="tab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suff w:val="tab"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3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13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06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78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0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22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94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66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38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0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829" w:hanging="360"/>
      </w:pPr>
      <w:rPr>
        <w:rFonts w:hint="default" w:ascii="Wingdings" w:hAnsi="Wingdings"/>
      </w:rPr>
    </w:lvl>
  </w:abstractNum>
  <w:abstractNum w:abstractNumId="13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3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3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3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3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3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17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7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7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7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7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7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7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7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7" w:hanging="180"/>
      </w:pPr>
    </w:lvl>
  </w:abstractNum>
  <w:abstractNum w:abstractNumId="13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3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4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4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4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4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4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17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7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7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7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7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7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7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7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7" w:hanging="180"/>
      </w:pPr>
    </w:lvl>
  </w:abstractNum>
  <w:abstractNum w:abstractNumId="14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17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7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7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7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7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7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7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7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7" w:hanging="180"/>
      </w:pPr>
    </w:lvl>
  </w:abstractNum>
  <w:abstractNum w:abstractNumId="14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17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7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7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7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7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7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7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7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7" w:hanging="180"/>
      </w:pPr>
    </w:lvl>
  </w:abstractNum>
  <w:abstractNum w:abstractNumId="14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17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7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7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7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7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7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7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7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7" w:hanging="180"/>
      </w:pPr>
    </w:lvl>
  </w:abstractNum>
  <w:abstractNum w:abstractNumId="14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17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7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7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7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7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7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7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7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7" w:hanging="180"/>
      </w:pPr>
    </w:lvl>
  </w:abstractNum>
  <w:abstractNum w:abstractNumId="14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17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7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7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7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7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7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7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7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7" w:hanging="180"/>
      </w:pPr>
    </w:lvl>
  </w:abstractNum>
  <w:abstractNum w:abstractNumId="15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17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7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7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7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7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7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7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7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7" w:hanging="180"/>
      </w:pPr>
    </w:lvl>
  </w:abstractNum>
  <w:abstractNum w:abstractNumId="15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17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7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7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7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7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7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7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7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7" w:hanging="180"/>
      </w:pPr>
    </w:lvl>
  </w:abstractNum>
  <w:abstractNum w:abstractNumId="15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5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5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5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5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5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58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41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8" w:hanging="180"/>
      </w:pPr>
    </w:lvl>
  </w:abstractNum>
  <w:abstractNum w:abstractNumId="15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1418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16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6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17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7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7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7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7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7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7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7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7" w:hanging="180"/>
      </w:pPr>
    </w:lvl>
  </w:abstractNum>
  <w:abstractNum w:abstractNumId="16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6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6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17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7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7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7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7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7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7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7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7" w:hanging="180"/>
      </w:pPr>
    </w:lvl>
  </w:abstractNum>
  <w:abstractNum w:abstractNumId="16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17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7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7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7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7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7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7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7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7" w:hanging="180"/>
      </w:pPr>
    </w:lvl>
  </w:abstractNum>
  <w:abstractNum w:abstractNumId="16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6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17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7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7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7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7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7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7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7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7" w:hanging="180"/>
      </w:pPr>
    </w:lvl>
  </w:abstractNum>
  <w:abstractNum w:abstractNumId="16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6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7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7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7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7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7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7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7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17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7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7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7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7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7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7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7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7" w:hanging="180"/>
      </w:pPr>
    </w:lvl>
  </w:abstractNum>
  <w:abstractNum w:abstractNumId="17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17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7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7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7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7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7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7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7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7" w:hanging="180"/>
      </w:pPr>
    </w:lvl>
  </w:abstractNum>
  <w:abstractNum w:abstractNumId="17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7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8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8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1418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18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1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8" w:hanging="180"/>
      </w:pPr>
    </w:lvl>
  </w:abstractNum>
  <w:abstractNum w:abstractNumId="18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17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7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7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7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7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7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7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7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7" w:hanging="180"/>
      </w:pPr>
    </w:lvl>
  </w:abstractNum>
  <w:abstractNum w:abstractNumId="18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1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8" w:hanging="180"/>
      </w:pPr>
    </w:lvl>
  </w:abstractNum>
  <w:abstractNum w:abstractNumId="18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1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8" w:hanging="180"/>
      </w:pPr>
    </w:lvl>
  </w:abstractNum>
  <w:abstractNum w:abstractNumId="18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1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8" w:hanging="180"/>
      </w:pPr>
    </w:lvl>
  </w:abstractNum>
  <w:abstractNum w:abstractNumId="18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1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8" w:hanging="180"/>
      </w:pPr>
    </w:lvl>
  </w:abstractNum>
  <w:abstractNum w:abstractNumId="18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1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8" w:hanging="180"/>
      </w:pPr>
    </w:lvl>
  </w:abstractNum>
  <w:abstractNum w:abstractNumId="18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1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8" w:hanging="180"/>
      </w:pPr>
    </w:lvl>
  </w:abstractNum>
  <w:abstractNum w:abstractNumId="19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1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8" w:hanging="180"/>
      </w:pPr>
    </w:lvl>
  </w:abstractNum>
  <w:abstractNum w:abstractNumId="19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1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8" w:hanging="180"/>
      </w:pPr>
    </w:lvl>
  </w:abstractNum>
  <w:abstractNum w:abstractNumId="19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1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8" w:hanging="180"/>
      </w:pPr>
    </w:lvl>
  </w:abstractNum>
  <w:abstractNum w:abstractNumId="19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1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8" w:hanging="180"/>
      </w:pPr>
    </w:lvl>
  </w:abstractNum>
  <w:abstractNum w:abstractNumId="19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1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8" w:hanging="180"/>
      </w:pPr>
    </w:lvl>
  </w:abstractNum>
  <w:abstractNum w:abstractNumId="19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1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8" w:hanging="180"/>
      </w:pPr>
    </w:lvl>
  </w:abstractNum>
  <w:abstractNum w:abstractNumId="19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1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8" w:hanging="180"/>
      </w:pPr>
    </w:lvl>
  </w:abstractNum>
  <w:abstractNum w:abstractNumId="19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1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8" w:hanging="180"/>
      </w:pPr>
    </w:lvl>
  </w:abstractNum>
  <w:abstractNum w:abstractNumId="19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1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8" w:hanging="180"/>
      </w:pPr>
    </w:lvl>
  </w:abstractNum>
  <w:abstractNum w:abstractNumId="19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1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8" w:hanging="180"/>
      </w:pPr>
    </w:lvl>
  </w:abstractNum>
  <w:abstractNum w:abstractNumId="20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1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8" w:hanging="180"/>
      </w:pPr>
    </w:lvl>
  </w:abstractNum>
  <w:abstractNum w:abstractNumId="20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0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0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0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0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0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20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1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8" w:hanging="180"/>
      </w:pPr>
    </w:lvl>
  </w:abstractNum>
  <w:abstractNum w:abstractNumId="20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1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8" w:hanging="180"/>
      </w:pPr>
    </w:lvl>
  </w:abstractNum>
  <w:abstractNum w:abstractNumId="20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1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8" w:hanging="180"/>
      </w:pPr>
    </w:lvl>
  </w:abstractNum>
  <w:abstractNum w:abstractNumId="2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1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8" w:hanging="180"/>
      </w:pPr>
    </w:lvl>
  </w:abstractNum>
  <w:abstractNum w:abstractNumId="21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1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8" w:hanging="180"/>
      </w:pPr>
    </w:lvl>
  </w:abstractNum>
  <w:abstractNum w:abstractNumId="21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1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8" w:hanging="180"/>
      </w:pPr>
    </w:lvl>
  </w:abstractNum>
  <w:abstractNum w:abstractNumId="21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1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8" w:hanging="180"/>
      </w:pPr>
    </w:lvl>
  </w:abstractNum>
  <w:abstractNum w:abstractNumId="21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1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1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8" w:hanging="180"/>
      </w:pPr>
    </w:lvl>
  </w:abstractNum>
  <w:abstractNum w:abstractNumId="21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1418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217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1418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21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1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8" w:hanging="180"/>
      </w:pPr>
    </w:lvl>
  </w:abstractNum>
  <w:abstractNum w:abstractNumId="21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1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8" w:hanging="180"/>
      </w:pPr>
    </w:lvl>
  </w:abstractNum>
  <w:abstractNum w:abstractNumId="22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1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8" w:hanging="180"/>
      </w:pPr>
    </w:lvl>
  </w:abstractNum>
  <w:abstractNum w:abstractNumId="22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2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1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8" w:hanging="180"/>
      </w:pPr>
    </w:lvl>
  </w:abstractNum>
  <w:abstractNum w:abstractNumId="22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1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8" w:hanging="180"/>
      </w:pPr>
    </w:lvl>
  </w:abstractNum>
  <w:abstractNum w:abstractNumId="224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22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2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2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2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2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3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23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23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23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23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23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23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23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23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23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24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24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4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43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141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8" w:hanging="180"/>
      </w:pPr>
    </w:lvl>
  </w:abstractNum>
  <w:abstractNum w:abstractNumId="24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4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4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4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48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41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4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5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5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5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53">
    <w:multiLevelType w:val="hybridMultilevel"/>
    <w:lvl w:ilvl="0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54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41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8" w:hanging="180"/>
      </w:pPr>
    </w:lvl>
  </w:abstractNum>
  <w:abstractNum w:abstractNumId="255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Liberation Sans" w:hAnsi="Liberation Sans" w:eastAsia="Liberation Sans" w:cs="Liberation Sans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25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0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0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0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0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0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0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0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0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0"/>
      </w:rPr>
    </w:lvl>
  </w:abstractNum>
  <w:abstractNum w:abstractNumId="257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Liberation Sans" w:hAnsi="Liberation Sans" w:eastAsia="Liberation Sans" w:cs="Liberation Sans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25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259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Liberation Sans" w:hAnsi="Liberation Sans" w:eastAsia="Liberation Sans" w:cs="Liberation Sans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26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261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Liberation Sans" w:hAnsi="Liberation Sans" w:eastAsia="Liberation Sans" w:cs="Liberation Sans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26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0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0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0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0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0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0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0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0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0"/>
      </w:rPr>
    </w:lvl>
  </w:abstractNum>
  <w:abstractNum w:abstractNumId="263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Liberation Sans" w:hAnsi="Liberation Sans" w:eastAsia="Liberation Sans" w:cs="Liberation Sans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26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265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Liberation Sans" w:hAnsi="Liberation Sans" w:eastAsia="Liberation Sans" w:cs="Liberation Sans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26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267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Liberation Sans" w:hAnsi="Liberation Sans" w:eastAsia="Liberation Sans" w:cs="Liberation Sans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26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26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270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27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27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273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27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27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7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27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27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bullet"/>
      <w:isLgl w:val="false"/>
      <w:suff w:val="tab"/>
      <w:lvlText w:val="·"/>
      <w:lvlJc w:val="left"/>
      <w:pPr>
        <w:ind w:left="1440" w:hanging="360"/>
      </w:pPr>
      <w:rPr>
        <w:rFonts w:hint="default" w:ascii="Symbol" w:hAnsi="Symbol" w:eastAsia="Symbol" w:cs="Symbol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7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28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bullet"/>
      <w:isLgl w:val="false"/>
      <w:suff w:val="tab"/>
      <w:lvlText w:val="·"/>
      <w:lvlJc w:val="left"/>
      <w:pPr>
        <w:ind w:left="1440" w:hanging="360"/>
      </w:pPr>
      <w:rPr>
        <w:rFonts w:hint="default" w:ascii="Symbol" w:hAnsi="Symbol" w:eastAsia="Symbol" w:cs="Symbol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81">
    <w:multiLevelType w:val="hybridMultilevel"/>
    <w:lvl w:ilvl="0">
      <w:start w:val="1"/>
      <w:numFmt w:val="bullet"/>
      <w:isLgl w:val="false"/>
      <w:suff w:val="tab"/>
      <w:lvlText w:val="o"/>
      <w:lvlJc w:val="left"/>
      <w:pPr>
        <w:ind w:left="720" w:hanging="360"/>
      </w:pPr>
      <w:rPr>
        <w:rFonts w:ascii="Courier New" w:hAnsi="Courier New" w:eastAsia="Courier New" w:cs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82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8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6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2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89" w:hanging="360"/>
      </w:pPr>
      <w:rPr>
        <w:rFonts w:hint="default" w:ascii="Wingdings" w:hAnsi="Wingdings" w:eastAsia="Wingdings" w:cs="Wingdings"/>
      </w:rPr>
    </w:lvl>
  </w:abstractNum>
  <w:abstractNum w:abstractNumId="28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8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8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8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8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8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9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9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bullet"/>
      <w:isLgl w:val="false"/>
      <w:suff w:val="tab"/>
      <w:lvlText w:val="·"/>
      <w:lvlJc w:val="left"/>
      <w:pPr>
        <w:ind w:left="1440" w:hanging="360"/>
      </w:pPr>
      <w:rPr>
        <w:rFonts w:hint="default" w:ascii="Symbol" w:hAnsi="Symbol" w:eastAsia="Symbol" w:cs="Symbol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9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1834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2554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3274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994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714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434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6154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874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594" w:hanging="360"/>
      </w:pPr>
      <w:rPr>
        <w:rFonts w:hint="default" w:ascii="Wingdings" w:hAnsi="Wingdings" w:eastAsia="Wingdings" w:cs="Wingdings"/>
      </w:rPr>
    </w:lvl>
  </w:abstractNum>
  <w:abstractNum w:abstractNumId="29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6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2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89" w:hanging="360"/>
      </w:pPr>
      <w:rPr>
        <w:rFonts w:hint="default" w:ascii="Wingdings" w:hAnsi="Wingdings" w:eastAsia="Wingdings" w:cs="Wingdings"/>
      </w:rPr>
    </w:lvl>
  </w:abstractNum>
  <w:abstractNum w:abstractNumId="29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1823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834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554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274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994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714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434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54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874" w:hanging="360"/>
      </w:pPr>
      <w:rPr>
        <w:rFonts w:hint="default" w:ascii="Wingdings" w:hAnsi="Wingdings" w:eastAsia="Wingdings" w:cs="Wingdings"/>
      </w:rPr>
    </w:lvl>
  </w:abstractNum>
  <w:abstractNum w:abstractNumId="295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141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9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97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141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9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9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1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8" w:hanging="180"/>
      </w:pPr>
    </w:lvl>
  </w:abstractNum>
  <w:abstractNum w:abstractNumId="30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834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554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3274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994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714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434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6154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874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594" w:hanging="180"/>
      </w:pPr>
    </w:lvl>
  </w:abstractNum>
  <w:abstractNum w:abstractNumId="30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0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0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0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0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0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0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0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30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1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1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1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1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1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1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16">
    <w:multiLevelType w:val="hybridMultilevel"/>
    <w:lvl w:ilvl="0">
      <w:start w:val="1"/>
      <w:numFmt w:val="bullet"/>
      <w:isLgl w:val="false"/>
      <w:suff w:val="tab"/>
      <w:lvlText w:val="§"/>
      <w:lvlJc w:val="left"/>
      <w:pPr>
        <w:ind w:left="720" w:hanging="360"/>
      </w:pPr>
      <w:rPr>
        <w:rFonts w:ascii="Wingdings" w:hAnsi="Wingdings" w:eastAsia="Wingdings" w:cs="Wingdings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17">
    <w:multiLevelType w:val="hybridMultilevel"/>
    <w:lvl w:ilvl="0">
      <w:start w:val="1"/>
      <w:numFmt w:val="bullet"/>
      <w:isLgl w:val="false"/>
      <w:suff w:val="tab"/>
      <w:lvlText w:val="¨"/>
      <w:lvlJc w:val="left"/>
      <w:pPr>
        <w:ind w:left="720" w:hanging="360"/>
      </w:pPr>
      <w:rPr>
        <w:rFonts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1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1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2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2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2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num w:numId="1">
    <w:abstractNumId w:val="76"/>
  </w:num>
  <w:num w:numId="2">
    <w:abstractNumId w:val="31"/>
  </w:num>
  <w:num w:numId="3">
    <w:abstractNumId w:val="96"/>
  </w:num>
  <w:num w:numId="4">
    <w:abstractNumId w:val="34"/>
  </w:num>
  <w:num w:numId="5">
    <w:abstractNumId w:val="42"/>
  </w:num>
  <w:num w:numId="6">
    <w:abstractNumId w:val="100"/>
  </w:num>
  <w:num w:numId="7">
    <w:abstractNumId w:val="81"/>
  </w:num>
  <w:num w:numId="8">
    <w:abstractNumId w:val="0"/>
  </w:num>
  <w:num w:numId="9">
    <w:abstractNumId w:val="8"/>
  </w:num>
  <w:num w:numId="10">
    <w:abstractNumId w:val="119"/>
  </w:num>
  <w:num w:numId="11">
    <w:abstractNumId w:val="68"/>
  </w:num>
  <w:num w:numId="12">
    <w:abstractNumId w:val="27"/>
  </w:num>
  <w:num w:numId="13">
    <w:abstractNumId w:val="60"/>
  </w:num>
  <w:num w:numId="14">
    <w:abstractNumId w:val="23"/>
  </w:num>
  <w:num w:numId="15">
    <w:abstractNumId w:val="127"/>
  </w:num>
  <w:num w:numId="16">
    <w:abstractNumId w:val="63"/>
  </w:num>
  <w:num w:numId="17">
    <w:abstractNumId w:val="74"/>
  </w:num>
  <w:num w:numId="18">
    <w:abstractNumId w:val="109"/>
  </w:num>
  <w:num w:numId="19">
    <w:abstractNumId w:val="94"/>
  </w:num>
  <w:num w:numId="20">
    <w:abstractNumId w:val="116"/>
  </w:num>
  <w:num w:numId="21">
    <w:abstractNumId w:val="69"/>
  </w:num>
  <w:num w:numId="22">
    <w:abstractNumId w:val="2"/>
  </w:num>
  <w:num w:numId="23">
    <w:abstractNumId w:val="128"/>
  </w:num>
  <w:num w:numId="24">
    <w:abstractNumId w:val="104"/>
  </w:num>
  <w:num w:numId="25">
    <w:abstractNumId w:val="78"/>
  </w:num>
  <w:num w:numId="26">
    <w:abstractNumId w:val="64"/>
  </w:num>
  <w:num w:numId="27">
    <w:abstractNumId w:val="110"/>
  </w:num>
  <w:num w:numId="28">
    <w:abstractNumId w:val="126"/>
  </w:num>
  <w:num w:numId="29">
    <w:abstractNumId w:val="44"/>
  </w:num>
  <w:num w:numId="30">
    <w:abstractNumId w:val="11"/>
  </w:num>
  <w:num w:numId="31">
    <w:abstractNumId w:val="32"/>
  </w:num>
  <w:num w:numId="32">
    <w:abstractNumId w:val="52"/>
  </w:num>
  <w:num w:numId="33">
    <w:abstractNumId w:val="29"/>
  </w:num>
  <w:num w:numId="34">
    <w:abstractNumId w:val="7"/>
  </w:num>
  <w:num w:numId="35">
    <w:abstractNumId w:val="112"/>
  </w:num>
  <w:num w:numId="36">
    <w:abstractNumId w:val="129"/>
  </w:num>
  <w:num w:numId="37">
    <w:abstractNumId w:val="67"/>
  </w:num>
  <w:num w:numId="38">
    <w:abstractNumId w:val="65"/>
  </w:num>
  <w:num w:numId="39">
    <w:abstractNumId w:val="111"/>
  </w:num>
  <w:num w:numId="40">
    <w:abstractNumId w:val="28"/>
  </w:num>
  <w:num w:numId="41">
    <w:abstractNumId w:val="57"/>
  </w:num>
  <w:num w:numId="42">
    <w:abstractNumId w:val="117"/>
  </w:num>
  <w:num w:numId="43">
    <w:abstractNumId w:val="25"/>
  </w:num>
  <w:num w:numId="44">
    <w:abstractNumId w:val="71"/>
  </w:num>
  <w:num w:numId="45">
    <w:abstractNumId w:val="20"/>
  </w:num>
  <w:num w:numId="46">
    <w:abstractNumId w:val="38"/>
  </w:num>
  <w:num w:numId="47">
    <w:abstractNumId w:val="41"/>
  </w:num>
  <w:num w:numId="48">
    <w:abstractNumId w:val="103"/>
  </w:num>
  <w:num w:numId="49">
    <w:abstractNumId w:val="92"/>
  </w:num>
  <w:num w:numId="50">
    <w:abstractNumId w:val="106"/>
  </w:num>
  <w:num w:numId="51">
    <w:abstractNumId w:val="4"/>
  </w:num>
  <w:num w:numId="52">
    <w:abstractNumId w:val="107"/>
  </w:num>
  <w:num w:numId="53">
    <w:abstractNumId w:val="16"/>
  </w:num>
  <w:num w:numId="54">
    <w:abstractNumId w:val="124"/>
  </w:num>
  <w:num w:numId="55">
    <w:abstractNumId w:val="107"/>
  </w:num>
  <w:num w:numId="56">
    <w:abstractNumId w:val="26"/>
  </w:num>
  <w:num w:numId="57">
    <w:abstractNumId w:val="40"/>
  </w:num>
  <w:num w:numId="58">
    <w:abstractNumId w:val="59"/>
  </w:num>
  <w:num w:numId="59">
    <w:abstractNumId w:val="17"/>
  </w:num>
  <w:num w:numId="60">
    <w:abstractNumId w:val="95"/>
  </w:num>
  <w:num w:numId="61">
    <w:abstractNumId w:val="113"/>
  </w:num>
  <w:num w:numId="62">
    <w:abstractNumId w:val="51"/>
  </w:num>
  <w:num w:numId="63">
    <w:abstractNumId w:val="70"/>
    <w:lvlOverride w:ilvl="0">
      <w:lvl w:ilvl="0">
        <w:start w:val="1"/>
        <w:numFmt w:val="decimal"/>
        <w:isLgl w:val="false"/>
        <w:suff w:val="tab"/>
        <w:lvlText w:val="%1."/>
        <w:lvlJc w:val="left"/>
        <w:pPr/>
      </w:lvl>
    </w:lvlOverride>
  </w:num>
  <w:num w:numId="64">
    <w:abstractNumId w:val="86"/>
    <w:lvlOverride w:ilvl="0">
      <w:lvl w:ilvl="0">
        <w:start w:val="1"/>
        <w:numFmt w:val="decimal"/>
        <w:isLgl w:val="false"/>
        <w:suff w:val="tab"/>
        <w:lvlText w:val="%1."/>
        <w:lvlJc w:val="left"/>
        <w:pPr/>
      </w:lvl>
    </w:lvlOverride>
  </w:num>
  <w:num w:numId="65">
    <w:abstractNumId w:val="13"/>
    <w:lvlOverride w:ilvl="0">
      <w:lvl w:ilvl="0">
        <w:start w:val="1"/>
        <w:numFmt w:val="decimal"/>
        <w:isLgl w:val="false"/>
        <w:suff w:val="tab"/>
        <w:lvlText w:val="%1."/>
        <w:lvlJc w:val="left"/>
        <w:pPr/>
      </w:lvl>
    </w:lvlOverride>
  </w:num>
  <w:num w:numId="66">
    <w:abstractNumId w:val="87"/>
    <w:lvlOverride w:ilvl="0">
      <w:lvl w:ilvl="0">
        <w:start w:val="1"/>
        <w:numFmt w:val="decimal"/>
        <w:isLgl w:val="false"/>
        <w:suff w:val="tab"/>
        <w:lvlText w:val="%1."/>
        <w:lvlJc w:val="left"/>
        <w:pPr/>
      </w:lvl>
    </w:lvlOverride>
  </w:num>
  <w:num w:numId="67">
    <w:abstractNumId w:val="56"/>
  </w:num>
  <w:num w:numId="68">
    <w:abstractNumId w:val="61"/>
  </w:num>
  <w:num w:numId="69">
    <w:abstractNumId w:val="120"/>
  </w:num>
  <w:num w:numId="70">
    <w:abstractNumId w:val="12"/>
  </w:num>
  <w:num w:numId="71">
    <w:abstractNumId w:val="131"/>
  </w:num>
  <w:num w:numId="72">
    <w:abstractNumId w:val="36"/>
  </w:num>
  <w:num w:numId="73">
    <w:abstractNumId w:val="93"/>
  </w:num>
  <w:num w:numId="74">
    <w:abstractNumId w:val="102"/>
  </w:num>
  <w:num w:numId="75">
    <w:abstractNumId w:val="24"/>
  </w:num>
  <w:num w:numId="76">
    <w:abstractNumId w:val="21"/>
    <w:lvlOverride w:ilvl="0">
      <w:lvl w:ilvl="0">
        <w:start w:val="1"/>
        <w:numFmt w:val="decimal"/>
        <w:isLgl w:val="false"/>
        <w:suff w:val="tab"/>
        <w:lvlText w:val="%1."/>
        <w:lvlJc w:val="left"/>
        <w:pPr/>
      </w:lvl>
    </w:lvlOverride>
  </w:num>
  <w:num w:numId="77">
    <w:abstractNumId w:val="118"/>
    <w:lvlOverride w:ilvl="0">
      <w:lvl w:ilvl="0">
        <w:start w:val="1"/>
        <w:numFmt w:val="decimal"/>
        <w:isLgl w:val="false"/>
        <w:suff w:val="tab"/>
        <w:lvlText w:val="%1."/>
        <w:lvlJc w:val="left"/>
        <w:pPr/>
      </w:lvl>
    </w:lvlOverride>
  </w:num>
  <w:num w:numId="78">
    <w:abstractNumId w:val="50"/>
    <w:lvlOverride w:ilvl="0">
      <w:lvl w:ilvl="0">
        <w:start w:val="1"/>
        <w:numFmt w:val="decimal"/>
        <w:isLgl w:val="false"/>
        <w:suff w:val="tab"/>
        <w:lvlText w:val="%1."/>
        <w:lvlJc w:val="left"/>
        <w:pPr/>
      </w:lvl>
    </w:lvlOverride>
  </w:num>
  <w:num w:numId="79">
    <w:abstractNumId w:val="115"/>
    <w:lvlOverride w:ilvl="0">
      <w:lvl w:ilvl="0">
        <w:start w:val="1"/>
        <w:numFmt w:val="decimal"/>
        <w:isLgl w:val="false"/>
        <w:suff w:val="tab"/>
        <w:lvlText w:val="%1."/>
        <w:lvlJc w:val="left"/>
        <w:pPr/>
      </w:lvl>
    </w:lvlOverride>
  </w:num>
  <w:num w:numId="80">
    <w:abstractNumId w:val="98"/>
    <w:lvlOverride w:ilvl="0">
      <w:lvl w:ilvl="0">
        <w:start w:val="1"/>
        <w:numFmt w:val="decimal"/>
        <w:isLgl w:val="false"/>
        <w:suff w:val="tab"/>
        <w:lvlText w:val="%1."/>
        <w:lvlJc w:val="left"/>
        <w:pPr/>
      </w:lvl>
    </w:lvlOverride>
  </w:num>
  <w:num w:numId="81">
    <w:abstractNumId w:val="14"/>
    <w:lvlOverride w:ilvl="0">
      <w:lvl w:ilvl="0">
        <w:start w:val="1"/>
        <w:numFmt w:val="decimal"/>
        <w:isLgl w:val="false"/>
        <w:suff w:val="tab"/>
        <w:lvlText w:val="%1."/>
        <w:lvlJc w:val="left"/>
        <w:pPr/>
      </w:lvl>
    </w:lvlOverride>
  </w:num>
  <w:num w:numId="82">
    <w:abstractNumId w:val="97"/>
  </w:num>
  <w:num w:numId="83">
    <w:abstractNumId w:val="15"/>
  </w:num>
  <w:num w:numId="84">
    <w:abstractNumId w:val="35"/>
  </w:num>
  <w:num w:numId="8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6">
    <w:abstractNumId w:val="30"/>
  </w:num>
  <w:num w:numId="87">
    <w:abstractNumId w:val="54"/>
  </w:num>
  <w:num w:numId="88">
    <w:abstractNumId w:val="75"/>
  </w:num>
  <w:num w:numId="89">
    <w:abstractNumId w:val="108"/>
  </w:num>
  <w:num w:numId="90">
    <w:abstractNumId w:val="47"/>
  </w:num>
  <w:num w:numId="91">
    <w:abstractNumId w:val="77"/>
  </w:num>
  <w:num w:numId="92">
    <w:abstractNumId w:val="1"/>
  </w:num>
  <w:num w:numId="93">
    <w:abstractNumId w:val="43"/>
  </w:num>
  <w:num w:numId="94">
    <w:abstractNumId w:val="123"/>
  </w:num>
  <w:num w:numId="95">
    <w:abstractNumId w:val="46"/>
  </w:num>
  <w:num w:numId="96">
    <w:abstractNumId w:val="18"/>
  </w:num>
  <w:num w:numId="97">
    <w:abstractNumId w:val="5"/>
  </w:num>
  <w:num w:numId="98">
    <w:abstractNumId w:val="114"/>
  </w:num>
  <w:num w:numId="99">
    <w:abstractNumId w:val="48"/>
  </w:num>
  <w:num w:numId="100">
    <w:abstractNumId w:val="10"/>
  </w:num>
  <w:num w:numId="101">
    <w:abstractNumId w:val="122"/>
  </w:num>
  <w:num w:numId="102">
    <w:abstractNumId w:val="19"/>
  </w:num>
  <w:num w:numId="103">
    <w:abstractNumId w:val="49"/>
  </w:num>
  <w:num w:numId="104">
    <w:abstractNumId w:val="22"/>
  </w:num>
  <w:num w:numId="105">
    <w:abstractNumId w:val="121"/>
  </w:num>
  <w:num w:numId="106">
    <w:abstractNumId w:val="3"/>
  </w:num>
  <w:num w:numId="107">
    <w:abstractNumId w:val="105"/>
  </w:num>
  <w:num w:numId="108">
    <w:abstractNumId w:val="82"/>
  </w:num>
  <w:num w:numId="109">
    <w:abstractNumId w:val="130"/>
  </w:num>
  <w:num w:numId="110">
    <w:abstractNumId w:val="6"/>
  </w:num>
  <w:num w:numId="111">
    <w:abstractNumId w:val="62"/>
  </w:num>
  <w:num w:numId="112">
    <w:abstractNumId w:val="84"/>
  </w:num>
  <w:num w:numId="113">
    <w:abstractNumId w:val="91"/>
  </w:num>
  <w:num w:numId="114">
    <w:abstractNumId w:val="45"/>
  </w:num>
  <w:num w:numId="115">
    <w:abstractNumId w:val="125"/>
  </w:num>
  <w:num w:numId="116">
    <w:abstractNumId w:val="55"/>
  </w:num>
  <w:num w:numId="117">
    <w:abstractNumId w:val="80"/>
  </w:num>
  <w:num w:numId="118">
    <w:abstractNumId w:val="37"/>
  </w:num>
  <w:num w:numId="119">
    <w:abstractNumId w:val="79"/>
  </w:num>
  <w:num w:numId="120">
    <w:abstractNumId w:val="9"/>
  </w:num>
  <w:num w:numId="121">
    <w:abstractNumId w:val="72"/>
  </w:num>
  <w:num w:numId="122">
    <w:abstractNumId w:val="73"/>
  </w:num>
  <w:num w:numId="123">
    <w:abstractNumId w:val="85"/>
  </w:num>
  <w:num w:numId="124">
    <w:abstractNumId w:val="66"/>
  </w:num>
  <w:num w:numId="125">
    <w:abstractNumId w:val="83"/>
  </w:num>
  <w:num w:numId="126">
    <w:abstractNumId w:val="99"/>
  </w:num>
  <w:num w:numId="127">
    <w:abstractNumId w:val="33"/>
  </w:num>
  <w:num w:numId="128">
    <w:abstractNumId w:val="39"/>
  </w:num>
  <w:num w:numId="129">
    <w:abstractNumId w:val="88"/>
  </w:num>
  <w:num w:numId="130">
    <w:abstractNumId w:val="53"/>
  </w:num>
  <w:num w:numId="131">
    <w:abstractNumId w:val="58"/>
  </w:num>
  <w:num w:numId="132">
    <w:abstractNumId w:val="89"/>
  </w:num>
  <w:num w:numId="133">
    <w:abstractNumId w:val="101"/>
  </w:num>
  <w:num w:numId="134">
    <w:abstractNumId w:val="90"/>
  </w:num>
  <w:num w:numId="135">
    <w:abstractNumId w:val="132"/>
  </w:num>
  <w:num w:numId="136">
    <w:abstractNumId w:val="133"/>
  </w:num>
  <w:num w:numId="137">
    <w:abstractNumId w:val="134"/>
  </w:num>
  <w:num w:numId="138">
    <w:abstractNumId w:val="135"/>
  </w:num>
  <w:num w:numId="139">
    <w:abstractNumId w:val="136"/>
  </w:num>
  <w:num w:numId="140">
    <w:abstractNumId w:val="137"/>
  </w:num>
  <w:num w:numId="141">
    <w:abstractNumId w:val="138"/>
  </w:num>
  <w:num w:numId="142">
    <w:abstractNumId w:val="139"/>
  </w:num>
  <w:num w:numId="143">
    <w:abstractNumId w:val="140"/>
  </w:num>
  <w:num w:numId="144">
    <w:abstractNumId w:val="141"/>
  </w:num>
  <w:num w:numId="145">
    <w:abstractNumId w:val="142"/>
  </w:num>
  <w:num w:numId="146">
    <w:abstractNumId w:val="143"/>
  </w:num>
  <w:num w:numId="147">
    <w:abstractNumId w:val="144"/>
  </w:num>
  <w:num w:numId="148">
    <w:abstractNumId w:val="145"/>
  </w:num>
  <w:num w:numId="149">
    <w:abstractNumId w:val="146"/>
  </w:num>
  <w:num w:numId="150">
    <w:abstractNumId w:val="147"/>
  </w:num>
  <w:num w:numId="151">
    <w:abstractNumId w:val="148"/>
  </w:num>
  <w:num w:numId="152">
    <w:abstractNumId w:val="149"/>
  </w:num>
  <w:num w:numId="153">
    <w:abstractNumId w:val="150"/>
  </w:num>
  <w:num w:numId="154">
    <w:abstractNumId w:val="151"/>
  </w:num>
  <w:num w:numId="155">
    <w:abstractNumId w:val="152"/>
  </w:num>
  <w:num w:numId="156">
    <w:abstractNumId w:val="153"/>
  </w:num>
  <w:num w:numId="157">
    <w:abstractNumId w:val="154"/>
  </w:num>
  <w:num w:numId="158">
    <w:abstractNumId w:val="155"/>
  </w:num>
  <w:num w:numId="159">
    <w:abstractNumId w:val="156"/>
  </w:num>
  <w:num w:numId="160">
    <w:abstractNumId w:val="157"/>
  </w:num>
  <w:num w:numId="161">
    <w:abstractNumId w:val="158"/>
  </w:num>
  <w:num w:numId="162">
    <w:abstractNumId w:val="159"/>
  </w:num>
  <w:num w:numId="163">
    <w:abstractNumId w:val="160"/>
  </w:num>
  <w:num w:numId="164">
    <w:abstractNumId w:val="161"/>
  </w:num>
  <w:num w:numId="165">
    <w:abstractNumId w:val="162"/>
  </w:num>
  <w:num w:numId="166">
    <w:abstractNumId w:val="163"/>
  </w:num>
  <w:num w:numId="167">
    <w:abstractNumId w:val="164"/>
  </w:num>
  <w:num w:numId="168">
    <w:abstractNumId w:val="165"/>
  </w:num>
  <w:num w:numId="169">
    <w:abstractNumId w:val="166"/>
  </w:num>
  <w:num w:numId="170">
    <w:abstractNumId w:val="167"/>
  </w:num>
  <w:num w:numId="171">
    <w:abstractNumId w:val="168"/>
  </w:num>
  <w:num w:numId="172">
    <w:abstractNumId w:val="169"/>
  </w:num>
  <w:num w:numId="173">
    <w:abstractNumId w:val="170"/>
  </w:num>
  <w:num w:numId="174">
    <w:abstractNumId w:val="171"/>
  </w:num>
  <w:num w:numId="175">
    <w:abstractNumId w:val="172"/>
  </w:num>
  <w:num w:numId="176">
    <w:abstractNumId w:val="173"/>
  </w:num>
  <w:num w:numId="177">
    <w:abstractNumId w:val="174"/>
  </w:num>
  <w:num w:numId="178">
    <w:abstractNumId w:val="175"/>
  </w:num>
  <w:num w:numId="179">
    <w:abstractNumId w:val="176"/>
  </w:num>
  <w:num w:numId="180">
    <w:abstractNumId w:val="177"/>
  </w:num>
  <w:num w:numId="181">
    <w:abstractNumId w:val="178"/>
  </w:num>
  <w:num w:numId="182">
    <w:abstractNumId w:val="179"/>
  </w:num>
  <w:num w:numId="183">
    <w:abstractNumId w:val="180"/>
  </w:num>
  <w:num w:numId="184">
    <w:abstractNumId w:val="181"/>
  </w:num>
  <w:num w:numId="185">
    <w:abstractNumId w:val="182"/>
  </w:num>
  <w:num w:numId="186">
    <w:abstractNumId w:val="183"/>
  </w:num>
  <w:num w:numId="187">
    <w:abstractNumId w:val="184"/>
  </w:num>
  <w:num w:numId="188">
    <w:abstractNumId w:val="185"/>
  </w:num>
  <w:num w:numId="189">
    <w:abstractNumId w:val="186"/>
  </w:num>
  <w:num w:numId="190">
    <w:abstractNumId w:val="187"/>
  </w:num>
  <w:num w:numId="191">
    <w:abstractNumId w:val="188"/>
  </w:num>
  <w:num w:numId="192">
    <w:abstractNumId w:val="189"/>
  </w:num>
  <w:num w:numId="193">
    <w:abstractNumId w:val="190"/>
  </w:num>
  <w:num w:numId="194">
    <w:abstractNumId w:val="191"/>
  </w:num>
  <w:num w:numId="195">
    <w:abstractNumId w:val="192"/>
  </w:num>
  <w:num w:numId="196">
    <w:abstractNumId w:val="193"/>
  </w:num>
  <w:num w:numId="197">
    <w:abstractNumId w:val="194"/>
  </w:num>
  <w:num w:numId="198">
    <w:abstractNumId w:val="195"/>
  </w:num>
  <w:num w:numId="199">
    <w:abstractNumId w:val="196"/>
  </w:num>
  <w:num w:numId="200">
    <w:abstractNumId w:val="197"/>
  </w:num>
  <w:num w:numId="201">
    <w:abstractNumId w:val="198"/>
  </w:num>
  <w:num w:numId="202">
    <w:abstractNumId w:val="199"/>
  </w:num>
  <w:num w:numId="203">
    <w:abstractNumId w:val="200"/>
  </w:num>
  <w:num w:numId="204">
    <w:abstractNumId w:val="201"/>
  </w:num>
  <w:num w:numId="205">
    <w:abstractNumId w:val="202"/>
  </w:num>
  <w:num w:numId="206">
    <w:abstractNumId w:val="203"/>
  </w:num>
  <w:num w:numId="207">
    <w:abstractNumId w:val="204"/>
  </w:num>
  <w:num w:numId="208">
    <w:abstractNumId w:val="205"/>
  </w:num>
  <w:num w:numId="209">
    <w:abstractNumId w:val="206"/>
  </w:num>
  <w:num w:numId="210">
    <w:abstractNumId w:val="207"/>
  </w:num>
  <w:num w:numId="211">
    <w:abstractNumId w:val="208"/>
  </w:num>
  <w:num w:numId="212">
    <w:abstractNumId w:val="209"/>
  </w:num>
  <w:num w:numId="213">
    <w:abstractNumId w:val="210"/>
  </w:num>
  <w:num w:numId="214">
    <w:abstractNumId w:val="211"/>
  </w:num>
  <w:num w:numId="215">
    <w:abstractNumId w:val="212"/>
  </w:num>
  <w:num w:numId="216">
    <w:abstractNumId w:val="213"/>
  </w:num>
  <w:num w:numId="217">
    <w:abstractNumId w:val="214"/>
  </w:num>
  <w:num w:numId="218">
    <w:abstractNumId w:val="215"/>
  </w:num>
  <w:num w:numId="219">
    <w:abstractNumId w:val="216"/>
  </w:num>
  <w:num w:numId="220">
    <w:abstractNumId w:val="217"/>
  </w:num>
  <w:num w:numId="221">
    <w:abstractNumId w:val="218"/>
  </w:num>
  <w:num w:numId="222">
    <w:abstractNumId w:val="219"/>
  </w:num>
  <w:num w:numId="223">
    <w:abstractNumId w:val="220"/>
  </w:num>
  <w:num w:numId="224">
    <w:abstractNumId w:val="221"/>
  </w:num>
  <w:num w:numId="225">
    <w:abstractNumId w:val="222"/>
  </w:num>
  <w:num w:numId="226">
    <w:abstractNumId w:val="223"/>
  </w:num>
  <w:num w:numId="227">
    <w:abstractNumId w:val="224"/>
  </w:num>
  <w:num w:numId="228">
    <w:abstractNumId w:val="225"/>
  </w:num>
  <w:num w:numId="229">
    <w:abstractNumId w:val="226"/>
  </w:num>
  <w:num w:numId="230">
    <w:abstractNumId w:val="227"/>
  </w:num>
  <w:num w:numId="231">
    <w:abstractNumId w:val="228"/>
  </w:num>
  <w:num w:numId="232">
    <w:abstractNumId w:val="229"/>
  </w:num>
  <w:num w:numId="233">
    <w:abstractNumId w:val="230"/>
  </w:num>
  <w:num w:numId="234">
    <w:abstractNumId w:val="231"/>
  </w:num>
  <w:num w:numId="235">
    <w:abstractNumId w:val="232"/>
  </w:num>
  <w:num w:numId="236">
    <w:abstractNumId w:val="233"/>
  </w:num>
  <w:num w:numId="237">
    <w:abstractNumId w:val="234"/>
  </w:num>
  <w:num w:numId="238">
    <w:abstractNumId w:val="235"/>
  </w:num>
  <w:num w:numId="239">
    <w:abstractNumId w:val="236"/>
  </w:num>
  <w:num w:numId="240">
    <w:abstractNumId w:val="237"/>
  </w:num>
  <w:num w:numId="241">
    <w:abstractNumId w:val="238"/>
  </w:num>
  <w:num w:numId="242">
    <w:abstractNumId w:val="239"/>
  </w:num>
  <w:num w:numId="243">
    <w:abstractNumId w:val="240"/>
  </w:num>
  <w:num w:numId="244">
    <w:abstractNumId w:val="241"/>
  </w:num>
  <w:num w:numId="245">
    <w:abstractNumId w:val="242"/>
  </w:num>
  <w:num w:numId="246">
    <w:abstractNumId w:val="243"/>
  </w:num>
  <w:num w:numId="247">
    <w:abstractNumId w:val="244"/>
  </w:num>
  <w:num w:numId="248">
    <w:abstractNumId w:val="245"/>
  </w:num>
  <w:num w:numId="249">
    <w:abstractNumId w:val="246"/>
  </w:num>
  <w:num w:numId="250">
    <w:abstractNumId w:val="247"/>
  </w:num>
  <w:num w:numId="251">
    <w:abstractNumId w:val="248"/>
  </w:num>
  <w:num w:numId="252">
    <w:abstractNumId w:val="249"/>
  </w:num>
  <w:num w:numId="253">
    <w:abstractNumId w:val="250"/>
  </w:num>
  <w:num w:numId="254">
    <w:abstractNumId w:val="251"/>
  </w:num>
  <w:num w:numId="255">
    <w:abstractNumId w:val="252"/>
  </w:num>
  <w:num w:numId="256">
    <w:abstractNumId w:val="253"/>
  </w:num>
  <w:num w:numId="257">
    <w:abstractNumId w:val="254"/>
  </w:num>
  <w:num w:numId="258">
    <w:abstractNumId w:val="255"/>
  </w:num>
  <w:num w:numId="259">
    <w:abstractNumId w:val="256"/>
  </w:num>
  <w:num w:numId="260">
    <w:abstractNumId w:val="257"/>
  </w:num>
  <w:num w:numId="261">
    <w:abstractNumId w:val="258"/>
  </w:num>
  <w:num w:numId="262">
    <w:abstractNumId w:val="259"/>
  </w:num>
  <w:num w:numId="263">
    <w:abstractNumId w:val="260"/>
  </w:num>
  <w:num w:numId="264">
    <w:abstractNumId w:val="261"/>
  </w:num>
  <w:num w:numId="265">
    <w:abstractNumId w:val="262"/>
  </w:num>
  <w:num w:numId="266">
    <w:abstractNumId w:val="263"/>
  </w:num>
  <w:num w:numId="267">
    <w:abstractNumId w:val="264"/>
  </w:num>
  <w:num w:numId="268">
    <w:abstractNumId w:val="265"/>
  </w:num>
  <w:num w:numId="269">
    <w:abstractNumId w:val="266"/>
  </w:num>
  <w:num w:numId="270">
    <w:abstractNumId w:val="267"/>
  </w:num>
  <w:num w:numId="271">
    <w:abstractNumId w:val="268"/>
  </w:num>
  <w:num w:numId="272">
    <w:abstractNumId w:val="269"/>
  </w:num>
  <w:num w:numId="273">
    <w:abstractNumId w:val="270"/>
  </w:num>
  <w:num w:numId="274">
    <w:abstractNumId w:val="271"/>
  </w:num>
  <w:num w:numId="275">
    <w:abstractNumId w:val="272"/>
  </w:num>
  <w:num w:numId="276">
    <w:abstractNumId w:val="273"/>
  </w:num>
  <w:num w:numId="277">
    <w:abstractNumId w:val="274"/>
  </w:num>
  <w:num w:numId="278">
    <w:abstractNumId w:val="275"/>
  </w:num>
  <w:num w:numId="279">
    <w:abstractNumId w:val="276"/>
  </w:num>
  <w:num w:numId="280">
    <w:abstractNumId w:val="277"/>
  </w:num>
  <w:num w:numId="281">
    <w:abstractNumId w:val="278"/>
  </w:num>
  <w:num w:numId="282">
    <w:abstractNumId w:val="279"/>
  </w:num>
  <w:num w:numId="283">
    <w:abstractNumId w:val="280"/>
  </w:num>
  <w:num w:numId="284">
    <w:abstractNumId w:val="281"/>
  </w:num>
  <w:num w:numId="285">
    <w:abstractNumId w:val="282"/>
  </w:num>
  <w:num w:numId="286">
    <w:abstractNumId w:val="283"/>
  </w:num>
  <w:num w:numId="287">
    <w:abstractNumId w:val="284"/>
  </w:num>
  <w:num w:numId="288">
    <w:abstractNumId w:val="285"/>
  </w:num>
  <w:num w:numId="289">
    <w:abstractNumId w:val="286"/>
  </w:num>
  <w:num w:numId="290">
    <w:abstractNumId w:val="287"/>
  </w:num>
  <w:num w:numId="291">
    <w:abstractNumId w:val="288"/>
  </w:num>
  <w:num w:numId="292">
    <w:abstractNumId w:val="289"/>
  </w:num>
  <w:num w:numId="293">
    <w:abstractNumId w:val="290"/>
  </w:num>
  <w:num w:numId="294">
    <w:abstractNumId w:val="291"/>
  </w:num>
  <w:num w:numId="295">
    <w:abstractNumId w:val="292"/>
  </w:num>
  <w:num w:numId="296">
    <w:abstractNumId w:val="293"/>
  </w:num>
  <w:num w:numId="297">
    <w:abstractNumId w:val="294"/>
  </w:num>
  <w:num w:numId="298">
    <w:abstractNumId w:val="295"/>
  </w:num>
  <w:num w:numId="299">
    <w:abstractNumId w:val="296"/>
  </w:num>
  <w:num w:numId="300">
    <w:abstractNumId w:val="297"/>
  </w:num>
  <w:num w:numId="301">
    <w:abstractNumId w:val="298"/>
  </w:num>
  <w:num w:numId="302">
    <w:abstractNumId w:val="299"/>
  </w:num>
  <w:num w:numId="303">
    <w:abstractNumId w:val="300"/>
  </w:num>
  <w:num w:numId="304">
    <w:abstractNumId w:val="301"/>
  </w:num>
  <w:num w:numId="305">
    <w:abstractNumId w:val="302"/>
  </w:num>
  <w:num w:numId="306">
    <w:abstractNumId w:val="303"/>
  </w:num>
  <w:num w:numId="307">
    <w:abstractNumId w:val="304"/>
  </w:num>
  <w:num w:numId="308">
    <w:abstractNumId w:val="305"/>
  </w:num>
  <w:num w:numId="309">
    <w:abstractNumId w:val="306"/>
  </w:num>
  <w:num w:numId="310">
    <w:abstractNumId w:val="307"/>
  </w:num>
  <w:num w:numId="311">
    <w:abstractNumId w:val="308"/>
  </w:num>
  <w:num w:numId="312">
    <w:abstractNumId w:val="309"/>
  </w:num>
  <w:num w:numId="313">
    <w:abstractNumId w:val="310"/>
  </w:num>
  <w:num w:numId="314">
    <w:abstractNumId w:val="311"/>
  </w:num>
  <w:num w:numId="315">
    <w:abstractNumId w:val="312"/>
  </w:num>
  <w:num w:numId="316">
    <w:abstractNumId w:val="313"/>
  </w:num>
  <w:num w:numId="317">
    <w:abstractNumId w:val="314"/>
  </w:num>
  <w:num w:numId="318">
    <w:abstractNumId w:val="315"/>
  </w:num>
  <w:num w:numId="319">
    <w:abstractNumId w:val="316"/>
  </w:num>
  <w:num w:numId="320">
    <w:abstractNumId w:val="317"/>
  </w:num>
  <w:num w:numId="321">
    <w:abstractNumId w:val="318"/>
  </w:num>
  <w:num w:numId="322">
    <w:abstractNumId w:val="319"/>
  </w:num>
  <w:num w:numId="323">
    <w:abstractNumId w:val="320"/>
  </w:num>
  <w:num w:numId="324">
    <w:abstractNumId w:val="321"/>
  </w:num>
  <w:num w:numId="325">
    <w:abstractNumId w:val="3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36">
    <w:name w:val="Heading 7"/>
    <w:basedOn w:val="1482"/>
    <w:next w:val="1482"/>
    <w:link w:val="1337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1337">
    <w:name w:val="Heading 7 Char"/>
    <w:basedOn w:val="1489"/>
    <w:link w:val="1336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1338">
    <w:name w:val="Heading 8"/>
    <w:basedOn w:val="1482"/>
    <w:next w:val="1482"/>
    <w:link w:val="1339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1339">
    <w:name w:val="Heading 8 Char"/>
    <w:basedOn w:val="1489"/>
    <w:link w:val="1338"/>
    <w:uiPriority w:val="9"/>
    <w:rPr>
      <w:rFonts w:ascii="Arial" w:hAnsi="Arial" w:eastAsia="Arial" w:cs="Arial"/>
      <w:i/>
      <w:iCs/>
      <w:sz w:val="22"/>
      <w:szCs w:val="22"/>
    </w:rPr>
  </w:style>
  <w:style w:type="paragraph" w:styleId="1340">
    <w:name w:val="Heading 9"/>
    <w:basedOn w:val="1482"/>
    <w:next w:val="1482"/>
    <w:link w:val="1341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1341">
    <w:name w:val="Heading 9 Char"/>
    <w:basedOn w:val="1489"/>
    <w:link w:val="1340"/>
    <w:uiPriority w:val="9"/>
    <w:rPr>
      <w:rFonts w:ascii="Arial" w:hAnsi="Arial" w:eastAsia="Arial" w:cs="Arial"/>
      <w:i/>
      <w:iCs/>
      <w:sz w:val="21"/>
      <w:szCs w:val="21"/>
    </w:rPr>
  </w:style>
  <w:style w:type="paragraph" w:styleId="1342">
    <w:name w:val="Quote"/>
    <w:basedOn w:val="1482"/>
    <w:next w:val="1482"/>
    <w:link w:val="1343"/>
    <w:uiPriority w:val="29"/>
    <w:qFormat/>
    <w:pPr>
      <w:ind w:left="720" w:right="720"/>
    </w:pPr>
    <w:rPr>
      <w:i/>
    </w:rPr>
  </w:style>
  <w:style w:type="character" w:styleId="1343">
    <w:name w:val="Quote Char"/>
    <w:link w:val="1342"/>
    <w:uiPriority w:val="29"/>
    <w:rPr>
      <w:i/>
    </w:rPr>
  </w:style>
  <w:style w:type="paragraph" w:styleId="1344">
    <w:name w:val="Intense Quote"/>
    <w:basedOn w:val="1482"/>
    <w:next w:val="1482"/>
    <w:link w:val="1345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1345">
    <w:name w:val="Intense Quote Char"/>
    <w:link w:val="1344"/>
    <w:uiPriority w:val="30"/>
    <w:rPr>
      <w:i/>
    </w:rPr>
  </w:style>
  <w:style w:type="paragraph" w:styleId="1346">
    <w:name w:val="Caption"/>
    <w:basedOn w:val="1482"/>
    <w:next w:val="1482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1347">
    <w:name w:val="Caption Char"/>
    <w:basedOn w:val="1346"/>
    <w:link w:val="1513"/>
    <w:uiPriority w:val="99"/>
  </w:style>
  <w:style w:type="table" w:styleId="1348">
    <w:name w:val="Table Grid Light"/>
    <w:basedOn w:val="149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1349">
    <w:name w:val="Plain Table 1"/>
    <w:basedOn w:val="149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1350">
    <w:name w:val="Plain Table 2"/>
    <w:basedOn w:val="1490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1351">
    <w:name w:val="Plain Table 3"/>
    <w:basedOn w:val="149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1352">
    <w:name w:val="Plain Table 4"/>
    <w:basedOn w:val="149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53">
    <w:name w:val="Plain Table 5"/>
    <w:basedOn w:val="149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1354">
    <w:name w:val="Grid Table 1 Light - Accent 1"/>
    <w:basedOn w:val="14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55">
    <w:name w:val="Grid Table 1 Light - Accent 2"/>
    <w:basedOn w:val="14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56">
    <w:name w:val="Grid Table 1 Light - Accent 3"/>
    <w:basedOn w:val="14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57">
    <w:name w:val="Grid Table 1 Light - Accent 4"/>
    <w:basedOn w:val="14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58">
    <w:name w:val="Grid Table 1 Light - Accent 5"/>
    <w:basedOn w:val="14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59">
    <w:name w:val="Grid Table 1 Light - Accent 6"/>
    <w:basedOn w:val="14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60">
    <w:name w:val="Grid Table 2"/>
    <w:basedOn w:val="14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61">
    <w:name w:val="Grid Table 2 - Accent 1"/>
    <w:basedOn w:val="14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62">
    <w:name w:val="Grid Table 2 - Accent 2"/>
    <w:basedOn w:val="14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63">
    <w:name w:val="Grid Table 2 - Accent 3"/>
    <w:basedOn w:val="14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64">
    <w:name w:val="Grid Table 2 - Accent 4"/>
    <w:basedOn w:val="14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65">
    <w:name w:val="Grid Table 2 - Accent 5"/>
    <w:basedOn w:val="14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66">
    <w:name w:val="Grid Table 2 - Accent 6"/>
    <w:basedOn w:val="14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67">
    <w:name w:val="Grid Table 3"/>
    <w:basedOn w:val="14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68">
    <w:name w:val="Grid Table 3 - Accent 1"/>
    <w:basedOn w:val="14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69">
    <w:name w:val="Grid Table 3 - Accent 2"/>
    <w:basedOn w:val="14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70">
    <w:name w:val="Grid Table 3 - Accent 3"/>
    <w:basedOn w:val="14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71">
    <w:name w:val="Grid Table 3 - Accent 4"/>
    <w:basedOn w:val="14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72">
    <w:name w:val="Grid Table 3 - Accent 5"/>
    <w:basedOn w:val="14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73">
    <w:name w:val="Grid Table 3 - Accent 6"/>
    <w:basedOn w:val="14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74">
    <w:name w:val="Grid Table 4"/>
    <w:basedOn w:val="149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1375">
    <w:name w:val="Grid Table 4 - Accent 1"/>
    <w:basedOn w:val="149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1376">
    <w:name w:val="Grid Table 4 - Accent 2"/>
    <w:basedOn w:val="149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1377">
    <w:name w:val="Grid Table 4 - Accent 3"/>
    <w:basedOn w:val="149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1378">
    <w:name w:val="Grid Table 4 - Accent 4"/>
    <w:basedOn w:val="149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1379">
    <w:name w:val="Grid Table 4 - Accent 5"/>
    <w:basedOn w:val="149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1380">
    <w:name w:val="Grid Table 4 - Accent 6"/>
    <w:basedOn w:val="149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1381">
    <w:name w:val="Grid Table 5 Dark"/>
    <w:basedOn w:val="14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1382">
    <w:name w:val="Grid Table 5 Dark- Accent 1"/>
    <w:basedOn w:val="14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1383">
    <w:name w:val="Grid Table 5 Dark - Accent 2"/>
    <w:basedOn w:val="14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1384">
    <w:name w:val="Grid Table 5 Dark - Accent 3"/>
    <w:basedOn w:val="14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1385">
    <w:name w:val="Grid Table 5 Dark- Accent 4"/>
    <w:basedOn w:val="14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1386">
    <w:name w:val="Grid Table 5 Dark - Accent 5"/>
    <w:basedOn w:val="14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1387">
    <w:name w:val="Grid Table 5 Dark - Accent 6"/>
    <w:basedOn w:val="14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1388">
    <w:name w:val="Grid Table 6 Colorful"/>
    <w:basedOn w:val="14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1389">
    <w:name w:val="Grid Table 6 Colorful - Accent 1"/>
    <w:basedOn w:val="14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1390">
    <w:name w:val="Grid Table 6 Colorful - Accent 2"/>
    <w:basedOn w:val="14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1391">
    <w:name w:val="Grid Table 6 Colorful - Accent 3"/>
    <w:basedOn w:val="14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1392">
    <w:name w:val="Grid Table 6 Colorful - Accent 4"/>
    <w:basedOn w:val="14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1393">
    <w:name w:val="Grid Table 6 Colorful - Accent 5"/>
    <w:basedOn w:val="14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1394">
    <w:name w:val="Grid Table 6 Colorful - Accent 6"/>
    <w:basedOn w:val="14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1395">
    <w:name w:val="Grid Table 7 Colorful"/>
    <w:basedOn w:val="14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96">
    <w:name w:val="Grid Table 7 Colorful - Accent 1"/>
    <w:basedOn w:val="14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97">
    <w:name w:val="Grid Table 7 Colorful - Accent 2"/>
    <w:basedOn w:val="14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98">
    <w:name w:val="Grid Table 7 Colorful - Accent 3"/>
    <w:basedOn w:val="14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99">
    <w:name w:val="Grid Table 7 Colorful - Accent 4"/>
    <w:basedOn w:val="14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00">
    <w:name w:val="Grid Table 7 Colorful - Accent 5"/>
    <w:basedOn w:val="14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01">
    <w:name w:val="Grid Table 7 Colorful - Accent 6"/>
    <w:basedOn w:val="14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02">
    <w:name w:val="List Table 1 Light"/>
    <w:basedOn w:val="149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03">
    <w:name w:val="List Table 1 Light - Accent 1"/>
    <w:basedOn w:val="149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04">
    <w:name w:val="List Table 1 Light - Accent 2"/>
    <w:basedOn w:val="149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05">
    <w:name w:val="List Table 1 Light - Accent 3"/>
    <w:basedOn w:val="149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06">
    <w:name w:val="List Table 1 Light - Accent 4"/>
    <w:basedOn w:val="149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07">
    <w:name w:val="List Table 1 Light - Accent 5"/>
    <w:basedOn w:val="149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08">
    <w:name w:val="List Table 1 Light - Accent 6"/>
    <w:basedOn w:val="149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09">
    <w:name w:val="List Table 2"/>
    <w:basedOn w:val="14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410">
    <w:name w:val="List Table 2 - Accent 1"/>
    <w:basedOn w:val="14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411">
    <w:name w:val="List Table 2 - Accent 2"/>
    <w:basedOn w:val="14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412">
    <w:name w:val="List Table 2 - Accent 3"/>
    <w:basedOn w:val="14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413">
    <w:name w:val="List Table 2 - Accent 4"/>
    <w:basedOn w:val="14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414">
    <w:name w:val="List Table 2 - Accent 5"/>
    <w:basedOn w:val="14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415">
    <w:name w:val="List Table 2 - Accent 6"/>
    <w:basedOn w:val="14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416">
    <w:name w:val="List Table 3"/>
    <w:basedOn w:val="14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17">
    <w:name w:val="List Table 3 - Accent 1"/>
    <w:basedOn w:val="14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18">
    <w:name w:val="List Table 3 - Accent 2"/>
    <w:basedOn w:val="14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19">
    <w:name w:val="List Table 3 - Accent 3"/>
    <w:basedOn w:val="14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20">
    <w:name w:val="List Table 3 - Accent 4"/>
    <w:basedOn w:val="14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21">
    <w:name w:val="List Table 3 - Accent 5"/>
    <w:basedOn w:val="14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22">
    <w:name w:val="List Table 3 - Accent 6"/>
    <w:basedOn w:val="14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23">
    <w:name w:val="List Table 4"/>
    <w:basedOn w:val="14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24">
    <w:name w:val="List Table 4 - Accent 1"/>
    <w:basedOn w:val="14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25">
    <w:name w:val="List Table 4 - Accent 2"/>
    <w:basedOn w:val="14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26">
    <w:name w:val="List Table 4 - Accent 3"/>
    <w:basedOn w:val="14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27">
    <w:name w:val="List Table 4 - Accent 4"/>
    <w:basedOn w:val="14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28">
    <w:name w:val="List Table 4 - Accent 5"/>
    <w:basedOn w:val="14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29">
    <w:name w:val="List Table 4 - Accent 6"/>
    <w:basedOn w:val="14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30">
    <w:name w:val="List Table 5 Dark"/>
    <w:basedOn w:val="14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431">
    <w:name w:val="List Table 5 Dark - Accent 1"/>
    <w:basedOn w:val="14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432">
    <w:name w:val="List Table 5 Dark - Accent 2"/>
    <w:basedOn w:val="14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433">
    <w:name w:val="List Table 5 Dark - Accent 3"/>
    <w:basedOn w:val="14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434">
    <w:name w:val="List Table 5 Dark - Accent 4"/>
    <w:basedOn w:val="14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435">
    <w:name w:val="List Table 5 Dark - Accent 5"/>
    <w:basedOn w:val="14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436">
    <w:name w:val="List Table 5 Dark - Accent 6"/>
    <w:basedOn w:val="14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437">
    <w:name w:val="List Table 6 Colorful"/>
    <w:basedOn w:val="14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38">
    <w:name w:val="List Table 6 Colorful - Accent 1"/>
    <w:basedOn w:val="14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39">
    <w:name w:val="List Table 6 Colorful - Accent 2"/>
    <w:basedOn w:val="14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40">
    <w:name w:val="List Table 6 Colorful - Accent 3"/>
    <w:basedOn w:val="14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41">
    <w:name w:val="List Table 6 Colorful - Accent 4"/>
    <w:basedOn w:val="14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2">
    <w:name w:val="List Table 6 Colorful - Accent 5"/>
    <w:basedOn w:val="14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43">
    <w:name w:val="List Table 6 Colorful - Accent 6"/>
    <w:basedOn w:val="14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44">
    <w:name w:val="List Table 7 Colorful"/>
    <w:basedOn w:val="14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45">
    <w:name w:val="List Table 7 Colorful - Accent 1"/>
    <w:basedOn w:val="14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1446">
    <w:name w:val="List Table 7 Colorful - Accent 2"/>
    <w:basedOn w:val="14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47">
    <w:name w:val="List Table 7 Colorful - Accent 3"/>
    <w:basedOn w:val="14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448">
    <w:name w:val="List Table 7 Colorful - Accent 4"/>
    <w:basedOn w:val="14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449">
    <w:name w:val="List Table 7 Colorful - Accent 5"/>
    <w:basedOn w:val="14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1450">
    <w:name w:val="List Table 7 Colorful - Accent 6"/>
    <w:basedOn w:val="14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451">
    <w:name w:val="Lined - Accent"/>
    <w:basedOn w:val="149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452">
    <w:name w:val="Lined - Accent 1"/>
    <w:basedOn w:val="149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453">
    <w:name w:val="Lined - Accent 2"/>
    <w:basedOn w:val="149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454">
    <w:name w:val="Lined - Accent 3"/>
    <w:basedOn w:val="149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455">
    <w:name w:val="Lined - Accent 4"/>
    <w:basedOn w:val="149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456">
    <w:name w:val="Lined - Accent 5"/>
    <w:basedOn w:val="149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457">
    <w:name w:val="Lined - Accent 6"/>
    <w:basedOn w:val="149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458">
    <w:name w:val="Bordered &amp; Lined - Accent"/>
    <w:basedOn w:val="149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459">
    <w:name w:val="Bordered &amp; Lined - Accent 1"/>
    <w:basedOn w:val="149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460">
    <w:name w:val="Bordered &amp; Lined - Accent 2"/>
    <w:basedOn w:val="149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461">
    <w:name w:val="Bordered &amp; Lined - Accent 3"/>
    <w:basedOn w:val="149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462">
    <w:name w:val="Bordered &amp; Lined - Accent 4"/>
    <w:basedOn w:val="149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463">
    <w:name w:val="Bordered &amp; Lined - Accent 5"/>
    <w:basedOn w:val="149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464">
    <w:name w:val="Bordered &amp; Lined - Accent 6"/>
    <w:basedOn w:val="149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465">
    <w:name w:val="Bordered"/>
    <w:basedOn w:val="14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466">
    <w:name w:val="Bordered - Accent 1"/>
    <w:basedOn w:val="14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467">
    <w:name w:val="Bordered - Accent 2"/>
    <w:basedOn w:val="14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468">
    <w:name w:val="Bordered - Accent 3"/>
    <w:basedOn w:val="14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469">
    <w:name w:val="Bordered - Accent 4"/>
    <w:basedOn w:val="14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470">
    <w:name w:val="Bordered - Accent 5"/>
    <w:basedOn w:val="14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471">
    <w:name w:val="Bordered - Accent 6"/>
    <w:basedOn w:val="14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1472">
    <w:name w:val="endnote text"/>
    <w:basedOn w:val="1482"/>
    <w:link w:val="1473"/>
    <w:uiPriority w:val="99"/>
    <w:semiHidden/>
    <w:unhideWhenUsed/>
    <w:pPr>
      <w:spacing w:after="0" w:line="240" w:lineRule="auto"/>
    </w:pPr>
    <w:rPr>
      <w:sz w:val="20"/>
    </w:rPr>
  </w:style>
  <w:style w:type="character" w:styleId="1473">
    <w:name w:val="Endnote Text Char"/>
    <w:link w:val="1472"/>
    <w:uiPriority w:val="99"/>
    <w:rPr>
      <w:sz w:val="20"/>
    </w:rPr>
  </w:style>
  <w:style w:type="character" w:styleId="1474">
    <w:name w:val="endnote reference"/>
    <w:basedOn w:val="1489"/>
    <w:uiPriority w:val="99"/>
    <w:semiHidden/>
    <w:unhideWhenUsed/>
    <w:rPr>
      <w:vertAlign w:val="superscript"/>
    </w:rPr>
  </w:style>
  <w:style w:type="paragraph" w:styleId="1475">
    <w:name w:val="toc 4"/>
    <w:basedOn w:val="1482"/>
    <w:next w:val="1482"/>
    <w:uiPriority w:val="39"/>
    <w:unhideWhenUsed/>
    <w:pPr>
      <w:ind w:left="850" w:right="0" w:firstLine="0"/>
      <w:spacing w:after="57"/>
    </w:pPr>
  </w:style>
  <w:style w:type="paragraph" w:styleId="1476">
    <w:name w:val="toc 5"/>
    <w:basedOn w:val="1482"/>
    <w:next w:val="1482"/>
    <w:uiPriority w:val="39"/>
    <w:unhideWhenUsed/>
    <w:pPr>
      <w:ind w:left="1134" w:right="0" w:firstLine="0"/>
      <w:spacing w:after="57"/>
    </w:pPr>
  </w:style>
  <w:style w:type="paragraph" w:styleId="1477">
    <w:name w:val="toc 6"/>
    <w:basedOn w:val="1482"/>
    <w:next w:val="1482"/>
    <w:uiPriority w:val="39"/>
    <w:unhideWhenUsed/>
    <w:pPr>
      <w:ind w:left="1417" w:right="0" w:firstLine="0"/>
      <w:spacing w:after="57"/>
    </w:pPr>
  </w:style>
  <w:style w:type="paragraph" w:styleId="1478">
    <w:name w:val="toc 7"/>
    <w:basedOn w:val="1482"/>
    <w:next w:val="1482"/>
    <w:uiPriority w:val="39"/>
    <w:unhideWhenUsed/>
    <w:pPr>
      <w:ind w:left="1701" w:right="0" w:firstLine="0"/>
      <w:spacing w:after="57"/>
    </w:pPr>
  </w:style>
  <w:style w:type="paragraph" w:styleId="1479">
    <w:name w:val="toc 8"/>
    <w:basedOn w:val="1482"/>
    <w:next w:val="1482"/>
    <w:uiPriority w:val="39"/>
    <w:unhideWhenUsed/>
    <w:pPr>
      <w:ind w:left="1984" w:right="0" w:firstLine="0"/>
      <w:spacing w:after="57"/>
    </w:pPr>
  </w:style>
  <w:style w:type="paragraph" w:styleId="1480">
    <w:name w:val="toc 9"/>
    <w:basedOn w:val="1482"/>
    <w:next w:val="1482"/>
    <w:uiPriority w:val="39"/>
    <w:unhideWhenUsed/>
    <w:pPr>
      <w:ind w:left="2268" w:right="0" w:firstLine="0"/>
      <w:spacing w:after="57"/>
    </w:pPr>
  </w:style>
  <w:style w:type="paragraph" w:styleId="1481">
    <w:name w:val="table of figures"/>
    <w:basedOn w:val="1482"/>
    <w:next w:val="1482"/>
    <w:uiPriority w:val="99"/>
    <w:unhideWhenUsed/>
    <w:pPr>
      <w:spacing w:after="0" w:afterAutospacing="0"/>
    </w:pPr>
  </w:style>
  <w:style w:type="paragraph" w:styleId="1482" w:default="1">
    <w:name w:val="Normal"/>
    <w:qFormat/>
    <w:pPr>
      <w:ind w:firstLine="709"/>
      <w:jc w:val="both"/>
      <w:spacing w:after="0" w:line="360" w:lineRule="auto"/>
    </w:pPr>
    <w:rPr>
      <w:rFonts w:ascii="Times New Roman" w:hAnsi="Times New Roman"/>
      <w:color w:val="000000" w:themeColor="text1"/>
      <w:sz w:val="28"/>
    </w:rPr>
  </w:style>
  <w:style w:type="paragraph" w:styleId="1483">
    <w:name w:val="Heading 1"/>
    <w:basedOn w:val="1482"/>
    <w:next w:val="1482"/>
    <w:link w:val="1493"/>
    <w:uiPriority w:val="9"/>
    <w:qFormat/>
    <w:pPr>
      <w:ind w:firstLine="0"/>
      <w:jc w:val="center"/>
      <w:keepLines/>
      <w:keepNext/>
      <w:spacing w:before="240"/>
      <w:outlineLvl w:val="0"/>
    </w:pPr>
    <w:rPr>
      <w:rFonts w:eastAsiaTheme="majorEastAsia" w:cstheme="majorBidi"/>
      <w:b/>
      <w:caps/>
      <w:szCs w:val="32"/>
    </w:rPr>
  </w:style>
  <w:style w:type="paragraph" w:styleId="1484">
    <w:name w:val="Heading 2"/>
    <w:basedOn w:val="1482"/>
    <w:next w:val="1482"/>
    <w:link w:val="1494"/>
    <w:uiPriority w:val="9"/>
    <w:qFormat/>
    <w:pPr>
      <w:keepLines/>
      <w:keepNext/>
      <w:spacing w:before="0" w:beforeAutospacing="0"/>
      <w:outlineLvl w:val="1"/>
    </w:pPr>
    <w:rPr>
      <w:rFonts w:eastAsiaTheme="majorEastAsia" w:cstheme="majorBidi"/>
      <w:b/>
      <w:bCs/>
      <w:szCs w:val="26"/>
    </w:rPr>
  </w:style>
  <w:style w:type="paragraph" w:styleId="1485">
    <w:name w:val="Heading 3"/>
    <w:basedOn w:val="1482"/>
    <w:next w:val="1482"/>
    <w:link w:val="1495"/>
    <w:uiPriority w:val="9"/>
    <w:qFormat/>
    <w:pPr>
      <w:numPr>
        <w:ilvl w:val="2"/>
        <w:numId w:val="55"/>
      </w:numPr>
      <w:keepLines/>
      <w:keepNext/>
      <w:outlineLvl w:val="2"/>
    </w:pPr>
    <w:rPr>
      <w:rFonts w:eastAsiaTheme="majorEastAsia" w:cstheme="majorBidi"/>
      <w:i/>
      <w:szCs w:val="24"/>
    </w:rPr>
  </w:style>
  <w:style w:type="paragraph" w:styleId="1486">
    <w:name w:val="Heading 4"/>
    <w:basedOn w:val="1482"/>
    <w:next w:val="1482"/>
    <w:link w:val="1505"/>
    <w:uiPriority w:val="9"/>
    <w:unhideWhenUsed/>
    <w:qFormat/>
    <w:pPr>
      <w:keepLines/>
      <w:keepNext/>
      <w:outlineLvl w:val="3"/>
    </w:pPr>
    <w:rPr>
      <w:rFonts w:cs="Times New Roman" w:eastAsiaTheme="minorEastAsia"/>
      <w:i/>
      <w:color w:val="auto"/>
      <w:szCs w:val="24"/>
      <w:lang w:eastAsia="ru-RU"/>
      <w14:ligatures w14:val="none"/>
    </w:rPr>
  </w:style>
  <w:style w:type="paragraph" w:styleId="1487">
    <w:name w:val="Heading 5"/>
    <w:basedOn w:val="1482"/>
    <w:next w:val="1482"/>
    <w:link w:val="1506"/>
    <w:uiPriority w:val="9"/>
    <w:semiHidden/>
    <w:unhideWhenUsed/>
    <w:qFormat/>
    <w:pPr>
      <w:ind w:firstLine="0"/>
      <w:keepLines/>
      <w:keepNext/>
      <w:spacing w:before="220" w:after="40" w:line="276" w:lineRule="auto"/>
      <w:outlineLvl w:val="4"/>
    </w:pPr>
    <w:rPr>
      <w:rFonts w:cs="Times New Roman" w:eastAsiaTheme="minorEastAsia"/>
      <w:b/>
      <w:color w:val="auto"/>
      <w:sz w:val="22"/>
      <w:lang w:eastAsia="ru-RU"/>
      <w14:ligatures w14:val="none"/>
    </w:rPr>
  </w:style>
  <w:style w:type="paragraph" w:styleId="1488">
    <w:name w:val="Heading 6"/>
    <w:basedOn w:val="1482"/>
    <w:next w:val="1482"/>
    <w:link w:val="1507"/>
    <w:uiPriority w:val="9"/>
    <w:semiHidden/>
    <w:unhideWhenUsed/>
    <w:qFormat/>
    <w:pPr>
      <w:ind w:firstLine="0"/>
      <w:keepLines/>
      <w:keepNext/>
      <w:spacing w:before="200" w:after="40" w:line="276" w:lineRule="auto"/>
      <w:outlineLvl w:val="5"/>
    </w:pPr>
    <w:rPr>
      <w:rFonts w:cs="Times New Roman" w:eastAsiaTheme="minorEastAsia"/>
      <w:b/>
      <w:color w:val="auto"/>
      <w:sz w:val="20"/>
      <w:szCs w:val="20"/>
      <w:lang w:eastAsia="ru-RU"/>
      <w14:ligatures w14:val="none"/>
    </w:rPr>
  </w:style>
  <w:style w:type="character" w:styleId="1489" w:default="1">
    <w:name w:val="Default Paragraph Font"/>
    <w:uiPriority w:val="1"/>
    <w:unhideWhenUsed/>
  </w:style>
  <w:style w:type="table" w:styleId="1490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1491" w:default="1">
    <w:name w:val="No List"/>
    <w:uiPriority w:val="99"/>
    <w:semiHidden/>
    <w:unhideWhenUsed/>
  </w:style>
  <w:style w:type="paragraph" w:styleId="1492">
    <w:name w:val="No Spacing"/>
    <w:uiPriority w:val="1"/>
    <w:qFormat/>
    <w:pPr>
      <w:jc w:val="both"/>
      <w:spacing w:after="0" w:line="360" w:lineRule="auto"/>
    </w:pPr>
    <w:rPr>
      <w:rFonts w:ascii="Times New Roman" w:hAnsi="Times New Roman"/>
      <w:color w:val="000000" w:themeColor="text1"/>
      <w:sz w:val="28"/>
    </w:rPr>
  </w:style>
  <w:style w:type="character" w:styleId="1493" w:customStyle="1">
    <w:name w:val="Heading 1 Char"/>
    <w:basedOn w:val="1489"/>
    <w:link w:val="1483"/>
    <w:uiPriority w:val="9"/>
    <w:rPr>
      <w:rFonts w:ascii="Times New Roman" w:hAnsi="Times New Roman" w:eastAsiaTheme="majorEastAsia" w:cstheme="majorBidi"/>
      <w:b/>
      <w:caps/>
      <w:color w:val="000000" w:themeColor="text1"/>
      <w:sz w:val="28"/>
      <w:szCs w:val="32"/>
    </w:rPr>
  </w:style>
  <w:style w:type="character" w:styleId="1494" w:customStyle="1">
    <w:name w:val="Heading 2 Char"/>
    <w:link w:val="1484"/>
    <w:uiPriority w:val="9"/>
    <w:rPr>
      <w:b/>
      <w:bCs/>
    </w:rPr>
  </w:style>
  <w:style w:type="character" w:styleId="1495" w:customStyle="1">
    <w:name w:val="Heading 3 Char"/>
    <w:basedOn w:val="1489"/>
    <w:link w:val="1485"/>
    <w:uiPriority w:val="9"/>
    <w:rPr>
      <w:rFonts w:ascii="Times New Roman" w:hAnsi="Times New Roman" w:eastAsiaTheme="majorEastAsia" w:cstheme="majorBidi"/>
      <w:i/>
      <w:color w:val="000000" w:themeColor="text1"/>
      <w:sz w:val="28"/>
      <w:szCs w:val="24"/>
    </w:rPr>
  </w:style>
  <w:style w:type="paragraph" w:styleId="1496" w:customStyle="1">
    <w:name w:val="Формула"/>
    <w:basedOn w:val="1482"/>
    <w:pPr>
      <w:jc w:val="center"/>
    </w:pPr>
  </w:style>
  <w:style w:type="paragraph" w:styleId="1497">
    <w:name w:val="footnote text"/>
    <w:basedOn w:val="1482"/>
    <w:link w:val="1498"/>
    <w:semiHidden/>
    <w:pPr>
      <w:ind w:firstLine="0"/>
      <w:jc w:val="left"/>
      <w:spacing w:line="240" w:lineRule="auto"/>
    </w:pPr>
    <w:rPr>
      <w:rFonts w:eastAsia="Times New Roman" w:cs="Times New Roman"/>
      <w:color w:val="auto"/>
      <w:sz w:val="20"/>
      <w:szCs w:val="20"/>
      <w:lang w:val="en-US" w:eastAsia="ru-RU"/>
      <w14:ligatures w14:val="none"/>
    </w:rPr>
  </w:style>
  <w:style w:type="character" w:styleId="1498" w:customStyle="1">
    <w:name w:val="Footnote Text Char"/>
    <w:basedOn w:val="1489"/>
    <w:link w:val="1497"/>
    <w:semiHidden/>
    <w:rPr>
      <w:rFonts w:ascii="Times New Roman" w:hAnsi="Times New Roman" w:eastAsia="Times New Roman" w:cs="Times New Roman"/>
      <w:sz w:val="20"/>
      <w:szCs w:val="20"/>
      <w:lang w:val="en-US" w:eastAsia="ru-RU"/>
      <w14:ligatures w14:val="none"/>
    </w:rPr>
  </w:style>
  <w:style w:type="character" w:styleId="1499">
    <w:name w:val="footnote reference"/>
    <w:semiHidden/>
    <w:rPr>
      <w:vertAlign w:val="superscript"/>
    </w:rPr>
  </w:style>
  <w:style w:type="paragraph" w:styleId="1500" w:customStyle="1">
    <w:name w:val="Default"/>
    <w:pPr>
      <w:spacing w:after="0" w:line="240" w:lineRule="auto"/>
    </w:pPr>
    <w:rPr>
      <w:rFonts w:ascii="Times New Roman" w:hAnsi="Times New Roman" w:cs="Times New Roman"/>
      <w:color w:val="000000"/>
      <w:sz w:val="24"/>
      <w:szCs w:val="24"/>
      <w14:ligatures w14:val="none"/>
    </w:rPr>
  </w:style>
  <w:style w:type="paragraph" w:styleId="1501">
    <w:name w:val="Body Text"/>
    <w:basedOn w:val="1482"/>
    <w:link w:val="1502"/>
    <w:uiPriority w:val="1"/>
    <w:qFormat/>
    <w:pPr>
      <w:ind w:firstLine="0"/>
      <w:widowControl w:val="off"/>
    </w:pPr>
    <w:rPr>
      <w:rFonts w:eastAsia="Times New Roman" w:cs="Times New Roman"/>
      <w:color w:val="auto"/>
      <w:szCs w:val="28"/>
      <w14:ligatures w14:val="none"/>
    </w:rPr>
  </w:style>
  <w:style w:type="character" w:styleId="1502" w:customStyle="1">
    <w:name w:val="Body Text Char"/>
    <w:basedOn w:val="1489"/>
    <w:link w:val="1501"/>
    <w:uiPriority w:val="1"/>
    <w:rPr>
      <w:rFonts w:ascii="Times New Roman" w:hAnsi="Times New Roman" w:eastAsia="Times New Roman" w:cs="Times New Roman"/>
      <w:sz w:val="28"/>
      <w:szCs w:val="28"/>
      <w14:ligatures w14:val="none"/>
    </w:rPr>
  </w:style>
  <w:style w:type="paragraph" w:styleId="1503" w:customStyle="1">
    <w:name w:val="Листинг(код)"/>
    <w:basedOn w:val="1482"/>
    <w:uiPriority w:val="2"/>
    <w:qFormat/>
    <w:pPr>
      <w:ind w:firstLine="0"/>
      <w:jc w:val="left"/>
      <w:spacing w:line="240" w:lineRule="auto"/>
    </w:pPr>
    <w:rPr>
      <w:rFonts w:ascii="Courier New" w:hAnsi="Courier New"/>
      <w:sz w:val="20"/>
    </w:rPr>
  </w:style>
  <w:style w:type="paragraph" w:styleId="1504">
    <w:name w:val="List Paragraph"/>
    <w:basedOn w:val="1482"/>
    <w:uiPriority w:val="1"/>
    <w:qFormat/>
    <w:pPr>
      <w:contextualSpacing/>
      <w:ind w:left="720"/>
    </w:pPr>
  </w:style>
  <w:style w:type="character" w:styleId="1505" w:customStyle="1">
    <w:name w:val="Heading 4 Char"/>
    <w:basedOn w:val="1489"/>
    <w:link w:val="1486"/>
    <w:uiPriority w:val="9"/>
    <w:rPr>
      <w:rFonts w:ascii="Times New Roman" w:hAnsi="Times New Roman" w:cs="Times New Roman" w:eastAsiaTheme="minorEastAsia"/>
      <w:i/>
      <w:sz w:val="28"/>
      <w:szCs w:val="24"/>
      <w:lang w:eastAsia="ru-RU"/>
      <w14:ligatures w14:val="none"/>
    </w:rPr>
  </w:style>
  <w:style w:type="character" w:styleId="1506" w:customStyle="1">
    <w:name w:val="Heading 5 Char"/>
    <w:basedOn w:val="1489"/>
    <w:link w:val="1487"/>
    <w:uiPriority w:val="9"/>
    <w:semiHidden/>
    <w:rPr>
      <w:rFonts w:ascii="Times New Roman" w:hAnsi="Times New Roman" w:cs="Times New Roman" w:eastAsiaTheme="minorEastAsia"/>
      <w:b/>
      <w:lang w:eastAsia="ru-RU"/>
      <w14:ligatures w14:val="none"/>
    </w:rPr>
  </w:style>
  <w:style w:type="character" w:styleId="1507" w:customStyle="1">
    <w:name w:val="Heading 6 Char"/>
    <w:basedOn w:val="1489"/>
    <w:link w:val="1488"/>
    <w:uiPriority w:val="9"/>
    <w:semiHidden/>
    <w:rPr>
      <w:rFonts w:ascii="Times New Roman" w:hAnsi="Times New Roman" w:cs="Times New Roman" w:eastAsiaTheme="minorEastAsia"/>
      <w:b/>
      <w:sz w:val="20"/>
      <w:szCs w:val="20"/>
      <w:lang w:eastAsia="ru-RU"/>
      <w14:ligatures w14:val="none"/>
    </w:rPr>
  </w:style>
  <w:style w:type="table" w:styleId="1508" w:customStyle="1">
    <w:name w:val="Table Normal1"/>
    <w:pPr>
      <w:ind w:firstLine="709"/>
      <w:jc w:val="both"/>
      <w:spacing w:after="120" w:line="276" w:lineRule="auto"/>
    </w:pPr>
    <w:rPr>
      <w:rFonts w:ascii="Times New Roman" w:hAnsi="Times New Roman" w:eastAsia="Times New Roman" w:cs="Times New Roman"/>
      <w:sz w:val="28"/>
      <w:szCs w:val="28"/>
      <w:lang w:eastAsia="ru-RU"/>
      <w14:ligatures w14:val="none"/>
    </w:rPr>
    <w:tblPr>
      <w:tblCellMar>
        <w:left w:w="0" w:type="dxa"/>
        <w:top w:w="0" w:type="dxa"/>
        <w:right w:w="0" w:type="dxa"/>
        <w:bottom w:w="0" w:type="dxa"/>
      </w:tblCellMar>
    </w:tblPr>
  </w:style>
  <w:style w:type="paragraph" w:styleId="1509">
    <w:name w:val="Title"/>
    <w:basedOn w:val="1482"/>
    <w:next w:val="1482"/>
    <w:link w:val="1510"/>
    <w:uiPriority w:val="10"/>
    <w:qFormat/>
    <w:pPr>
      <w:ind w:firstLine="0"/>
      <w:keepLines/>
      <w:keepNext/>
      <w:spacing w:before="480" w:after="120" w:line="276" w:lineRule="auto"/>
    </w:pPr>
    <w:rPr>
      <w:rFonts w:cs="Times New Roman" w:eastAsiaTheme="minorEastAsia"/>
      <w:b/>
      <w:color w:val="auto"/>
      <w:sz w:val="72"/>
      <w:szCs w:val="72"/>
      <w:lang w:eastAsia="ru-RU"/>
      <w14:ligatures w14:val="none"/>
    </w:rPr>
  </w:style>
  <w:style w:type="character" w:styleId="1510" w:customStyle="1">
    <w:name w:val="Title Char"/>
    <w:basedOn w:val="1489"/>
    <w:link w:val="1509"/>
    <w:uiPriority w:val="10"/>
    <w:rPr>
      <w:rFonts w:ascii="Times New Roman" w:hAnsi="Times New Roman" w:cs="Times New Roman" w:eastAsiaTheme="minorEastAsia"/>
      <w:b/>
      <w:sz w:val="72"/>
      <w:szCs w:val="72"/>
      <w:lang w:eastAsia="ru-RU"/>
      <w14:ligatures w14:val="none"/>
    </w:rPr>
  </w:style>
  <w:style w:type="paragraph" w:styleId="1511">
    <w:name w:val="Header"/>
    <w:basedOn w:val="1482"/>
    <w:link w:val="1512"/>
    <w:uiPriority w:val="99"/>
    <w:unhideWhenUsed/>
    <w:pPr>
      <w:ind w:firstLine="0"/>
      <w:spacing w:line="276" w:lineRule="auto"/>
      <w:tabs>
        <w:tab w:val="center" w:pos="4677" w:leader="none"/>
        <w:tab w:val="right" w:pos="9355" w:leader="none"/>
      </w:tabs>
    </w:pPr>
    <w:rPr>
      <w:rFonts w:cs="Times New Roman" w:eastAsiaTheme="minorEastAsia"/>
      <w:color w:val="auto"/>
      <w:szCs w:val="28"/>
      <w:lang w:eastAsia="ru-RU"/>
      <w14:ligatures w14:val="none"/>
    </w:rPr>
  </w:style>
  <w:style w:type="character" w:styleId="1512" w:customStyle="1">
    <w:name w:val="Header Char"/>
    <w:basedOn w:val="1489"/>
    <w:link w:val="1511"/>
    <w:uiPriority w:val="99"/>
    <w:rPr>
      <w:rFonts w:ascii="Times New Roman" w:hAnsi="Times New Roman" w:cs="Times New Roman" w:eastAsiaTheme="minorEastAsia"/>
      <w:sz w:val="28"/>
      <w:szCs w:val="28"/>
      <w:lang w:eastAsia="ru-RU"/>
      <w14:ligatures w14:val="none"/>
    </w:rPr>
  </w:style>
  <w:style w:type="paragraph" w:styleId="1513">
    <w:name w:val="Footer"/>
    <w:basedOn w:val="1482"/>
    <w:link w:val="1514"/>
    <w:uiPriority w:val="99"/>
    <w:unhideWhenUsed/>
    <w:pPr>
      <w:ind w:firstLine="0"/>
      <w:spacing w:line="276" w:lineRule="auto"/>
      <w:tabs>
        <w:tab w:val="center" w:pos="4677" w:leader="none"/>
        <w:tab w:val="right" w:pos="9355" w:leader="none"/>
      </w:tabs>
    </w:pPr>
    <w:rPr>
      <w:rFonts w:cs="Times New Roman" w:eastAsiaTheme="minorEastAsia"/>
      <w:color w:val="auto"/>
      <w:szCs w:val="28"/>
      <w:lang w:eastAsia="ru-RU"/>
      <w14:ligatures w14:val="none"/>
    </w:rPr>
  </w:style>
  <w:style w:type="character" w:styleId="1514" w:customStyle="1">
    <w:name w:val="Footer Char"/>
    <w:basedOn w:val="1489"/>
    <w:link w:val="1513"/>
    <w:uiPriority w:val="99"/>
    <w:rPr>
      <w:rFonts w:ascii="Times New Roman" w:hAnsi="Times New Roman" w:cs="Times New Roman" w:eastAsiaTheme="minorEastAsia"/>
      <w:sz w:val="28"/>
      <w:szCs w:val="28"/>
      <w:lang w:eastAsia="ru-RU"/>
      <w14:ligatures w14:val="none"/>
    </w:rPr>
  </w:style>
  <w:style w:type="paragraph" w:styleId="1515">
    <w:name w:val="HTML Preformatted"/>
    <w:basedOn w:val="1482"/>
    <w:link w:val="1516"/>
    <w:uiPriority w:val="99"/>
    <w:unhideWhenUsed/>
    <w:pPr>
      <w:ind w:firstLine="0"/>
      <w:jc w:val="left"/>
      <w:spacing w:line="276" w:lineRule="auto"/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eastAsia="Times New Roman" w:cs="Courier New"/>
      <w:color w:val="auto"/>
      <w:sz w:val="20"/>
      <w:szCs w:val="20"/>
      <w:lang w:eastAsia="ru-RU"/>
      <w14:ligatures w14:val="none"/>
    </w:rPr>
  </w:style>
  <w:style w:type="character" w:styleId="1516" w:customStyle="1">
    <w:name w:val="HTML Preformatted Char"/>
    <w:basedOn w:val="1489"/>
    <w:link w:val="1515"/>
    <w:uiPriority w:val="99"/>
    <w:rPr>
      <w:rFonts w:ascii="Courier New" w:hAnsi="Courier New" w:eastAsia="Times New Roman" w:cs="Courier New"/>
      <w:sz w:val="20"/>
      <w:szCs w:val="20"/>
      <w:lang w:eastAsia="ru-RU"/>
      <w14:ligatures w14:val="none"/>
    </w:rPr>
  </w:style>
  <w:style w:type="paragraph" w:styleId="1517">
    <w:name w:val="TOC Heading"/>
    <w:basedOn w:val="1483"/>
    <w:next w:val="1482"/>
    <w:uiPriority w:val="39"/>
    <w:unhideWhenUsed/>
    <w:qFormat/>
    <w:pPr>
      <w:spacing w:after="120" w:line="259" w:lineRule="auto"/>
      <w:outlineLvl w:val="9"/>
    </w:pPr>
    <w:rPr>
      <w:caps w:val="0"/>
      <w:lang w:val="en-US"/>
      <w14:ligatures w14:val="none"/>
    </w:rPr>
  </w:style>
  <w:style w:type="paragraph" w:styleId="1518">
    <w:name w:val="toc 1"/>
    <w:basedOn w:val="1482"/>
    <w:next w:val="1482"/>
    <w:uiPriority w:val="39"/>
    <w:unhideWhenUsed/>
    <w:pPr>
      <w:ind w:firstLine="0"/>
      <w:spacing w:after="100" w:line="276" w:lineRule="auto"/>
      <w:tabs>
        <w:tab w:val="right" w:pos="9354" w:leader="dot"/>
      </w:tabs>
    </w:pPr>
    <w:rPr>
      <w:rFonts w:cs="Times New Roman" w:eastAsiaTheme="minorEastAsia"/>
      <w:color w:val="auto"/>
      <w:szCs w:val="28"/>
      <w:lang w:eastAsia="ru-RU"/>
      <w14:ligatures w14:val="none"/>
    </w:rPr>
  </w:style>
  <w:style w:type="character" w:styleId="1519">
    <w:name w:val="Hyperlink"/>
    <w:basedOn w:val="1489"/>
    <w:uiPriority w:val="99"/>
    <w:unhideWhenUsed/>
    <w:rPr>
      <w:color w:val="0563c1" w:themeColor="hyperlink"/>
      <w:u w:val="single"/>
    </w:rPr>
  </w:style>
  <w:style w:type="character" w:styleId="1520" w:customStyle="1">
    <w:name w:val="Неразрешенное упоминание1"/>
    <w:basedOn w:val="1489"/>
    <w:uiPriority w:val="99"/>
    <w:semiHidden/>
    <w:unhideWhenUsed/>
    <w:rPr>
      <w:color w:val="605e5c"/>
      <w:shd w:val="clear" w:color="auto" w:fill="e1dfdd"/>
    </w:rPr>
  </w:style>
  <w:style w:type="paragraph" w:styleId="1521">
    <w:name w:val="toc 2"/>
    <w:basedOn w:val="1482"/>
    <w:next w:val="1482"/>
    <w:uiPriority w:val="39"/>
    <w:unhideWhenUsed/>
    <w:pPr>
      <w:ind w:left="113" w:firstLine="0"/>
      <w:spacing w:after="100" w:line="276" w:lineRule="auto"/>
      <w:tabs>
        <w:tab w:val="left" w:pos="880" w:leader="none"/>
        <w:tab w:val="right" w:pos="9354" w:leader="dot"/>
      </w:tabs>
    </w:pPr>
    <w:rPr>
      <w:rFonts w:cs="Times New Roman" w:eastAsiaTheme="minorEastAsia"/>
      <w:color w:val="auto"/>
      <w:szCs w:val="28"/>
      <w:lang w:eastAsia="ru-RU"/>
      <w14:ligatures w14:val="none"/>
    </w:rPr>
  </w:style>
  <w:style w:type="table" w:styleId="1522">
    <w:name w:val="Table Grid"/>
    <w:basedOn w:val="1490"/>
    <w:uiPriority w:val="39"/>
    <w:pPr>
      <w:ind w:firstLine="709"/>
      <w:jc w:val="both"/>
      <w:spacing w:after="0" w:line="240" w:lineRule="auto"/>
    </w:pPr>
    <w:rPr>
      <w:rFonts w:ascii="Times New Roman" w:hAnsi="Times New Roman" w:eastAsia="Times New Roman" w:cs="Times New Roman"/>
      <w:sz w:val="28"/>
      <w:szCs w:val="28"/>
      <w:lang w:eastAsia="ru-RU"/>
      <w14:ligatures w14:val="none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1523">
    <w:name w:val="Normal (Web)"/>
    <w:basedOn w:val="1482"/>
    <w:uiPriority w:val="99"/>
    <w:unhideWhenUsed/>
    <w:pPr>
      <w:ind w:firstLine="0"/>
      <w:jc w:val="left"/>
      <w:spacing w:before="100" w:beforeAutospacing="1" w:after="100" w:afterAutospacing="1" w:line="240" w:lineRule="auto"/>
    </w:pPr>
    <w:rPr>
      <w:rFonts w:eastAsia="Times New Roman" w:cs="Times New Roman"/>
      <w:color w:val="auto"/>
      <w:sz w:val="24"/>
      <w:szCs w:val="24"/>
      <w:lang w:eastAsia="ru-RU"/>
      <w14:ligatures w14:val="none"/>
    </w:rPr>
  </w:style>
  <w:style w:type="paragraph" w:styleId="1524" w:customStyle="1">
    <w:name w:val="p14"/>
    <w:basedOn w:val="1482"/>
    <w:pPr>
      <w:ind w:firstLine="0"/>
      <w:jc w:val="left"/>
      <w:spacing w:before="100" w:beforeAutospacing="1" w:after="100" w:afterAutospacing="1" w:line="240" w:lineRule="auto"/>
    </w:pPr>
    <w:rPr>
      <w:rFonts w:eastAsia="Times New Roman" w:cs="Times New Roman"/>
      <w:color w:val="auto"/>
      <w:sz w:val="24"/>
      <w:szCs w:val="24"/>
      <w:lang w:eastAsia="ru-RU"/>
      <w14:ligatures w14:val="none"/>
    </w:rPr>
  </w:style>
  <w:style w:type="paragraph" w:styleId="1525" w:customStyle="1">
    <w:name w:val="p15"/>
    <w:basedOn w:val="1482"/>
    <w:pPr>
      <w:ind w:firstLine="0"/>
      <w:jc w:val="left"/>
      <w:spacing w:before="100" w:beforeAutospacing="1" w:after="100" w:afterAutospacing="1" w:line="240" w:lineRule="auto"/>
    </w:pPr>
    <w:rPr>
      <w:rFonts w:eastAsia="Times New Roman" w:cs="Times New Roman"/>
      <w:color w:val="auto"/>
      <w:sz w:val="24"/>
      <w:szCs w:val="24"/>
      <w:lang w:eastAsia="ru-RU"/>
      <w14:ligatures w14:val="none"/>
    </w:rPr>
  </w:style>
  <w:style w:type="paragraph" w:styleId="1526" w:customStyle="1">
    <w:name w:val="p16"/>
    <w:basedOn w:val="1482"/>
    <w:pPr>
      <w:ind w:firstLine="0"/>
      <w:jc w:val="left"/>
      <w:spacing w:before="100" w:beforeAutospacing="1" w:after="100" w:afterAutospacing="1" w:line="240" w:lineRule="auto"/>
    </w:pPr>
    <w:rPr>
      <w:rFonts w:eastAsia="Times New Roman" w:cs="Times New Roman"/>
      <w:color w:val="auto"/>
      <w:sz w:val="24"/>
      <w:szCs w:val="24"/>
      <w:lang w:eastAsia="ru-RU"/>
      <w14:ligatures w14:val="none"/>
    </w:rPr>
  </w:style>
  <w:style w:type="paragraph" w:styleId="1527" w:customStyle="1">
    <w:name w:val="p17"/>
    <w:basedOn w:val="1482"/>
    <w:pPr>
      <w:ind w:firstLine="0"/>
      <w:jc w:val="left"/>
      <w:spacing w:before="100" w:beforeAutospacing="1" w:after="100" w:afterAutospacing="1" w:line="240" w:lineRule="auto"/>
    </w:pPr>
    <w:rPr>
      <w:rFonts w:eastAsia="Times New Roman" w:cs="Times New Roman"/>
      <w:color w:val="auto"/>
      <w:sz w:val="24"/>
      <w:szCs w:val="24"/>
      <w:lang w:eastAsia="ru-RU"/>
      <w14:ligatures w14:val="none"/>
    </w:rPr>
  </w:style>
  <w:style w:type="paragraph" w:styleId="1528" w:customStyle="1">
    <w:name w:val="p18"/>
    <w:basedOn w:val="1482"/>
    <w:pPr>
      <w:ind w:firstLine="0"/>
      <w:jc w:val="left"/>
      <w:spacing w:before="100" w:beforeAutospacing="1" w:after="100" w:afterAutospacing="1" w:line="240" w:lineRule="auto"/>
    </w:pPr>
    <w:rPr>
      <w:rFonts w:eastAsia="Times New Roman" w:cs="Times New Roman"/>
      <w:color w:val="auto"/>
      <w:sz w:val="24"/>
      <w:szCs w:val="24"/>
      <w:lang w:eastAsia="ru-RU"/>
      <w14:ligatures w14:val="none"/>
    </w:rPr>
  </w:style>
  <w:style w:type="character" w:styleId="1529" w:customStyle="1">
    <w:name w:val="ft6"/>
    <w:basedOn w:val="1489"/>
  </w:style>
  <w:style w:type="character" w:styleId="1530" w:customStyle="1">
    <w:name w:val="ft7"/>
    <w:basedOn w:val="1489"/>
  </w:style>
  <w:style w:type="paragraph" w:styleId="1531" w:customStyle="1">
    <w:name w:val="p19"/>
    <w:basedOn w:val="1482"/>
    <w:pPr>
      <w:ind w:firstLine="0"/>
      <w:jc w:val="left"/>
      <w:spacing w:before="100" w:beforeAutospacing="1" w:after="100" w:afterAutospacing="1" w:line="240" w:lineRule="auto"/>
    </w:pPr>
    <w:rPr>
      <w:rFonts w:eastAsia="Times New Roman" w:cs="Times New Roman"/>
      <w:color w:val="auto"/>
      <w:sz w:val="24"/>
      <w:szCs w:val="24"/>
      <w:lang w:eastAsia="ru-RU"/>
      <w14:ligatures w14:val="none"/>
    </w:rPr>
  </w:style>
  <w:style w:type="character" w:styleId="1532" w:customStyle="1">
    <w:name w:val="ft8"/>
    <w:basedOn w:val="1489"/>
  </w:style>
  <w:style w:type="paragraph" w:styleId="1533" w:customStyle="1">
    <w:name w:val="p20"/>
    <w:basedOn w:val="1482"/>
    <w:pPr>
      <w:ind w:firstLine="0"/>
      <w:jc w:val="left"/>
      <w:spacing w:before="100" w:beforeAutospacing="1" w:after="100" w:afterAutospacing="1" w:line="240" w:lineRule="auto"/>
    </w:pPr>
    <w:rPr>
      <w:rFonts w:eastAsia="Times New Roman" w:cs="Times New Roman"/>
      <w:color w:val="auto"/>
      <w:sz w:val="24"/>
      <w:szCs w:val="24"/>
      <w:lang w:eastAsia="ru-RU"/>
      <w14:ligatures w14:val="none"/>
    </w:rPr>
  </w:style>
  <w:style w:type="paragraph" w:styleId="1534" w:customStyle="1">
    <w:name w:val="p21"/>
    <w:basedOn w:val="1482"/>
    <w:pPr>
      <w:ind w:firstLine="0"/>
      <w:jc w:val="left"/>
      <w:spacing w:before="100" w:beforeAutospacing="1" w:after="100" w:afterAutospacing="1" w:line="240" w:lineRule="auto"/>
    </w:pPr>
    <w:rPr>
      <w:rFonts w:eastAsia="Times New Roman" w:cs="Times New Roman"/>
      <w:color w:val="auto"/>
      <w:sz w:val="24"/>
      <w:szCs w:val="24"/>
      <w:lang w:eastAsia="ru-RU"/>
      <w14:ligatures w14:val="none"/>
    </w:rPr>
  </w:style>
  <w:style w:type="character" w:styleId="1535" w:customStyle="1">
    <w:name w:val="ft9"/>
    <w:basedOn w:val="1489"/>
  </w:style>
  <w:style w:type="paragraph" w:styleId="1536" w:customStyle="1">
    <w:name w:val="p22"/>
    <w:basedOn w:val="1482"/>
    <w:pPr>
      <w:ind w:firstLine="0"/>
      <w:jc w:val="left"/>
      <w:spacing w:before="100" w:beforeAutospacing="1" w:after="100" w:afterAutospacing="1" w:line="240" w:lineRule="auto"/>
    </w:pPr>
    <w:rPr>
      <w:rFonts w:eastAsia="Times New Roman" w:cs="Times New Roman"/>
      <w:color w:val="auto"/>
      <w:sz w:val="24"/>
      <w:szCs w:val="24"/>
      <w:lang w:eastAsia="ru-RU"/>
      <w14:ligatures w14:val="none"/>
    </w:rPr>
  </w:style>
  <w:style w:type="character" w:styleId="1537" w:customStyle="1">
    <w:name w:val="ft10"/>
    <w:basedOn w:val="1489"/>
  </w:style>
  <w:style w:type="character" w:styleId="1538" w:customStyle="1">
    <w:name w:val="ft11"/>
    <w:basedOn w:val="1489"/>
  </w:style>
  <w:style w:type="paragraph" w:styleId="1539" w:customStyle="1">
    <w:name w:val="p24"/>
    <w:basedOn w:val="1482"/>
    <w:pPr>
      <w:ind w:firstLine="0"/>
      <w:jc w:val="left"/>
      <w:spacing w:before="100" w:beforeAutospacing="1" w:after="100" w:afterAutospacing="1" w:line="240" w:lineRule="auto"/>
    </w:pPr>
    <w:rPr>
      <w:rFonts w:eastAsia="Times New Roman" w:cs="Times New Roman"/>
      <w:color w:val="auto"/>
      <w:sz w:val="24"/>
      <w:szCs w:val="24"/>
      <w:lang w:eastAsia="ru-RU"/>
      <w14:ligatures w14:val="none"/>
    </w:rPr>
  </w:style>
  <w:style w:type="character" w:styleId="1540" w:customStyle="1">
    <w:name w:val="ft12"/>
    <w:basedOn w:val="1489"/>
  </w:style>
  <w:style w:type="character" w:styleId="1541" w:customStyle="1">
    <w:name w:val="ft13"/>
    <w:basedOn w:val="1489"/>
  </w:style>
  <w:style w:type="paragraph" w:styleId="1542" w:customStyle="1">
    <w:name w:val="p25"/>
    <w:basedOn w:val="1482"/>
    <w:pPr>
      <w:ind w:firstLine="0"/>
      <w:jc w:val="left"/>
      <w:spacing w:before="100" w:beforeAutospacing="1" w:after="100" w:afterAutospacing="1" w:line="240" w:lineRule="auto"/>
    </w:pPr>
    <w:rPr>
      <w:rFonts w:eastAsia="Times New Roman" w:cs="Times New Roman"/>
      <w:color w:val="auto"/>
      <w:sz w:val="24"/>
      <w:szCs w:val="24"/>
      <w:lang w:eastAsia="ru-RU"/>
      <w14:ligatures w14:val="none"/>
    </w:rPr>
  </w:style>
  <w:style w:type="character" w:styleId="1543" w:customStyle="1">
    <w:name w:val="ft14"/>
    <w:basedOn w:val="1489"/>
  </w:style>
  <w:style w:type="paragraph" w:styleId="1544" w:customStyle="1">
    <w:name w:val="p26"/>
    <w:basedOn w:val="1482"/>
    <w:pPr>
      <w:ind w:firstLine="0"/>
      <w:jc w:val="left"/>
      <w:spacing w:before="100" w:beforeAutospacing="1" w:after="100" w:afterAutospacing="1" w:line="240" w:lineRule="auto"/>
    </w:pPr>
    <w:rPr>
      <w:rFonts w:eastAsia="Times New Roman" w:cs="Times New Roman"/>
      <w:color w:val="auto"/>
      <w:sz w:val="24"/>
      <w:szCs w:val="24"/>
      <w:lang w:eastAsia="ru-RU"/>
      <w14:ligatures w14:val="none"/>
    </w:rPr>
  </w:style>
  <w:style w:type="character" w:styleId="1545" w:customStyle="1">
    <w:name w:val="ft15"/>
    <w:basedOn w:val="1489"/>
  </w:style>
  <w:style w:type="paragraph" w:styleId="1546" w:customStyle="1">
    <w:name w:val="p27"/>
    <w:basedOn w:val="1482"/>
    <w:pPr>
      <w:ind w:firstLine="0"/>
      <w:jc w:val="left"/>
      <w:spacing w:before="100" w:beforeAutospacing="1" w:after="100" w:afterAutospacing="1" w:line="240" w:lineRule="auto"/>
    </w:pPr>
    <w:rPr>
      <w:rFonts w:eastAsia="Times New Roman" w:cs="Times New Roman"/>
      <w:color w:val="auto"/>
      <w:sz w:val="24"/>
      <w:szCs w:val="24"/>
      <w:lang w:eastAsia="ru-RU"/>
      <w14:ligatures w14:val="none"/>
    </w:rPr>
  </w:style>
  <w:style w:type="paragraph" w:styleId="1547" w:customStyle="1">
    <w:name w:val="p28"/>
    <w:basedOn w:val="1482"/>
    <w:pPr>
      <w:ind w:firstLine="0"/>
      <w:jc w:val="left"/>
      <w:spacing w:before="100" w:beforeAutospacing="1" w:after="100" w:afterAutospacing="1" w:line="240" w:lineRule="auto"/>
    </w:pPr>
    <w:rPr>
      <w:rFonts w:eastAsia="Times New Roman" w:cs="Times New Roman"/>
      <w:color w:val="auto"/>
      <w:sz w:val="24"/>
      <w:szCs w:val="24"/>
      <w:lang w:eastAsia="ru-RU"/>
      <w14:ligatures w14:val="none"/>
    </w:rPr>
  </w:style>
  <w:style w:type="paragraph" w:styleId="1548" w:customStyle="1">
    <w:name w:val="p29"/>
    <w:basedOn w:val="1482"/>
    <w:pPr>
      <w:ind w:firstLine="0"/>
      <w:jc w:val="left"/>
      <w:spacing w:before="100" w:beforeAutospacing="1" w:after="100" w:afterAutospacing="1" w:line="240" w:lineRule="auto"/>
    </w:pPr>
    <w:rPr>
      <w:rFonts w:eastAsia="Times New Roman" w:cs="Times New Roman"/>
      <w:color w:val="auto"/>
      <w:sz w:val="24"/>
      <w:szCs w:val="24"/>
      <w:lang w:eastAsia="ru-RU"/>
      <w14:ligatures w14:val="none"/>
    </w:rPr>
  </w:style>
  <w:style w:type="character" w:styleId="1549" w:customStyle="1">
    <w:name w:val="ft16"/>
    <w:basedOn w:val="1489"/>
  </w:style>
  <w:style w:type="paragraph" w:styleId="1550" w:customStyle="1">
    <w:name w:val="p31"/>
    <w:basedOn w:val="1482"/>
    <w:pPr>
      <w:ind w:firstLine="0"/>
      <w:jc w:val="left"/>
      <w:spacing w:before="100" w:beforeAutospacing="1" w:after="100" w:afterAutospacing="1" w:line="240" w:lineRule="auto"/>
    </w:pPr>
    <w:rPr>
      <w:rFonts w:eastAsia="Times New Roman" w:cs="Times New Roman"/>
      <w:color w:val="auto"/>
      <w:sz w:val="24"/>
      <w:szCs w:val="24"/>
      <w:lang w:eastAsia="ru-RU"/>
      <w14:ligatures w14:val="none"/>
    </w:rPr>
  </w:style>
  <w:style w:type="character" w:styleId="1551" w:customStyle="1">
    <w:name w:val="ft17"/>
    <w:basedOn w:val="1489"/>
  </w:style>
  <w:style w:type="character" w:styleId="1552" w:customStyle="1">
    <w:name w:val="ft18"/>
    <w:basedOn w:val="1489"/>
  </w:style>
  <w:style w:type="character" w:styleId="1553" w:customStyle="1">
    <w:name w:val="ft19"/>
    <w:basedOn w:val="1489"/>
  </w:style>
  <w:style w:type="paragraph" w:styleId="1554" w:customStyle="1">
    <w:name w:val="p32"/>
    <w:basedOn w:val="1482"/>
    <w:pPr>
      <w:ind w:firstLine="0"/>
      <w:jc w:val="left"/>
      <w:spacing w:before="100" w:beforeAutospacing="1" w:after="100" w:afterAutospacing="1" w:line="240" w:lineRule="auto"/>
    </w:pPr>
    <w:rPr>
      <w:rFonts w:eastAsia="Times New Roman" w:cs="Times New Roman"/>
      <w:color w:val="auto"/>
      <w:sz w:val="24"/>
      <w:szCs w:val="24"/>
      <w:lang w:eastAsia="ru-RU"/>
      <w14:ligatures w14:val="none"/>
    </w:rPr>
  </w:style>
  <w:style w:type="paragraph" w:styleId="1555" w:customStyle="1">
    <w:name w:val="p33"/>
    <w:basedOn w:val="1482"/>
    <w:pPr>
      <w:ind w:firstLine="0"/>
      <w:jc w:val="left"/>
      <w:spacing w:before="100" w:beforeAutospacing="1" w:after="100" w:afterAutospacing="1" w:line="240" w:lineRule="auto"/>
    </w:pPr>
    <w:rPr>
      <w:rFonts w:eastAsia="Times New Roman" w:cs="Times New Roman"/>
      <w:color w:val="auto"/>
      <w:sz w:val="24"/>
      <w:szCs w:val="24"/>
      <w:lang w:eastAsia="ru-RU"/>
      <w14:ligatures w14:val="none"/>
    </w:rPr>
  </w:style>
  <w:style w:type="character" w:styleId="1556" w:customStyle="1">
    <w:name w:val="ft20"/>
    <w:basedOn w:val="1489"/>
  </w:style>
  <w:style w:type="character" w:styleId="1557" w:customStyle="1">
    <w:name w:val="ft22"/>
    <w:basedOn w:val="1489"/>
  </w:style>
  <w:style w:type="paragraph" w:styleId="1558" w:customStyle="1">
    <w:name w:val="p35"/>
    <w:basedOn w:val="1482"/>
    <w:pPr>
      <w:ind w:firstLine="0"/>
      <w:jc w:val="left"/>
      <w:spacing w:before="100" w:beforeAutospacing="1" w:after="100" w:afterAutospacing="1" w:line="240" w:lineRule="auto"/>
    </w:pPr>
    <w:rPr>
      <w:rFonts w:eastAsia="Times New Roman" w:cs="Times New Roman"/>
      <w:color w:val="auto"/>
      <w:sz w:val="24"/>
      <w:szCs w:val="24"/>
      <w:lang w:eastAsia="ru-RU"/>
      <w14:ligatures w14:val="none"/>
    </w:rPr>
  </w:style>
  <w:style w:type="paragraph" w:styleId="1559" w:customStyle="1">
    <w:name w:val="p36"/>
    <w:basedOn w:val="1482"/>
    <w:pPr>
      <w:ind w:firstLine="0"/>
      <w:jc w:val="left"/>
      <w:spacing w:before="100" w:beforeAutospacing="1" w:after="100" w:afterAutospacing="1" w:line="240" w:lineRule="auto"/>
    </w:pPr>
    <w:rPr>
      <w:rFonts w:eastAsia="Times New Roman" w:cs="Times New Roman"/>
      <w:color w:val="auto"/>
      <w:sz w:val="24"/>
      <w:szCs w:val="24"/>
      <w:lang w:eastAsia="ru-RU"/>
      <w14:ligatures w14:val="none"/>
    </w:rPr>
  </w:style>
  <w:style w:type="paragraph" w:styleId="1560" w:customStyle="1">
    <w:name w:val="p41"/>
    <w:basedOn w:val="1482"/>
    <w:pPr>
      <w:ind w:firstLine="0"/>
      <w:jc w:val="left"/>
      <w:spacing w:before="100" w:beforeAutospacing="1" w:after="100" w:afterAutospacing="1" w:line="240" w:lineRule="auto"/>
    </w:pPr>
    <w:rPr>
      <w:rFonts w:eastAsia="Times New Roman" w:cs="Times New Roman"/>
      <w:color w:val="auto"/>
      <w:sz w:val="24"/>
      <w:szCs w:val="24"/>
      <w:lang w:eastAsia="ru-RU"/>
      <w14:ligatures w14:val="none"/>
    </w:rPr>
  </w:style>
  <w:style w:type="paragraph" w:styleId="1561" w:customStyle="1">
    <w:name w:val="p50"/>
    <w:basedOn w:val="1482"/>
    <w:pPr>
      <w:ind w:firstLine="0"/>
      <w:jc w:val="left"/>
      <w:spacing w:before="100" w:beforeAutospacing="1" w:after="100" w:afterAutospacing="1" w:line="240" w:lineRule="auto"/>
    </w:pPr>
    <w:rPr>
      <w:rFonts w:eastAsia="Times New Roman" w:cs="Times New Roman"/>
      <w:color w:val="auto"/>
      <w:sz w:val="24"/>
      <w:szCs w:val="24"/>
      <w:lang w:eastAsia="ru-RU"/>
      <w14:ligatures w14:val="none"/>
    </w:rPr>
  </w:style>
  <w:style w:type="paragraph" w:styleId="1562" w:customStyle="1">
    <w:name w:val="p51"/>
    <w:basedOn w:val="1482"/>
    <w:pPr>
      <w:ind w:firstLine="0"/>
      <w:jc w:val="left"/>
      <w:spacing w:before="100" w:beforeAutospacing="1" w:after="100" w:afterAutospacing="1" w:line="240" w:lineRule="auto"/>
    </w:pPr>
    <w:rPr>
      <w:rFonts w:eastAsia="Times New Roman" w:cs="Times New Roman"/>
      <w:color w:val="auto"/>
      <w:sz w:val="24"/>
      <w:szCs w:val="24"/>
      <w:lang w:eastAsia="ru-RU"/>
      <w14:ligatures w14:val="none"/>
    </w:rPr>
  </w:style>
  <w:style w:type="character" w:styleId="1563" w:customStyle="1">
    <w:name w:val="ft23"/>
    <w:basedOn w:val="1489"/>
  </w:style>
  <w:style w:type="character" w:styleId="1564" w:customStyle="1">
    <w:name w:val="ft28"/>
    <w:basedOn w:val="1489"/>
  </w:style>
  <w:style w:type="character" w:styleId="1565">
    <w:name w:val="Placeholder Text"/>
    <w:basedOn w:val="1489"/>
    <w:uiPriority w:val="99"/>
    <w:semiHidden/>
    <w:rPr>
      <w:color w:val="808080"/>
    </w:rPr>
  </w:style>
  <w:style w:type="paragraph" w:styleId="1566" w:customStyle="1">
    <w:name w:val="p55"/>
    <w:basedOn w:val="1482"/>
    <w:pPr>
      <w:ind w:firstLine="0"/>
      <w:jc w:val="left"/>
      <w:spacing w:before="100" w:beforeAutospacing="1" w:after="100" w:afterAutospacing="1" w:line="240" w:lineRule="auto"/>
    </w:pPr>
    <w:rPr>
      <w:rFonts w:eastAsia="Times New Roman" w:cs="Times New Roman"/>
      <w:color w:val="auto"/>
      <w:sz w:val="24"/>
      <w:szCs w:val="24"/>
      <w:lang w:eastAsia="ru-RU"/>
      <w14:ligatures w14:val="none"/>
    </w:rPr>
  </w:style>
  <w:style w:type="paragraph" w:styleId="1567" w:customStyle="1">
    <w:name w:val="p56"/>
    <w:basedOn w:val="1482"/>
    <w:pPr>
      <w:ind w:firstLine="0"/>
      <w:jc w:val="left"/>
      <w:spacing w:before="100" w:beforeAutospacing="1" w:after="100" w:afterAutospacing="1" w:line="240" w:lineRule="auto"/>
    </w:pPr>
    <w:rPr>
      <w:rFonts w:eastAsia="Times New Roman" w:cs="Times New Roman"/>
      <w:color w:val="auto"/>
      <w:sz w:val="24"/>
      <w:szCs w:val="24"/>
      <w:lang w:eastAsia="ru-RU"/>
      <w14:ligatures w14:val="none"/>
    </w:rPr>
  </w:style>
  <w:style w:type="paragraph" w:styleId="1568" w:customStyle="1">
    <w:name w:val="p57"/>
    <w:basedOn w:val="1482"/>
    <w:pPr>
      <w:ind w:firstLine="0"/>
      <w:jc w:val="left"/>
      <w:spacing w:before="100" w:beforeAutospacing="1" w:after="100" w:afterAutospacing="1" w:line="240" w:lineRule="auto"/>
    </w:pPr>
    <w:rPr>
      <w:rFonts w:eastAsia="Times New Roman" w:cs="Times New Roman"/>
      <w:color w:val="auto"/>
      <w:sz w:val="24"/>
      <w:szCs w:val="24"/>
      <w:lang w:eastAsia="ru-RU"/>
      <w14:ligatures w14:val="none"/>
    </w:rPr>
  </w:style>
  <w:style w:type="paragraph" w:styleId="1569" w:customStyle="1">
    <w:name w:val="p58"/>
    <w:basedOn w:val="1482"/>
    <w:pPr>
      <w:ind w:firstLine="0"/>
      <w:jc w:val="left"/>
      <w:spacing w:before="100" w:beforeAutospacing="1" w:after="100" w:afterAutospacing="1" w:line="240" w:lineRule="auto"/>
    </w:pPr>
    <w:rPr>
      <w:rFonts w:eastAsia="Times New Roman" w:cs="Times New Roman"/>
      <w:color w:val="auto"/>
      <w:sz w:val="24"/>
      <w:szCs w:val="24"/>
      <w:lang w:eastAsia="ru-RU"/>
      <w14:ligatures w14:val="none"/>
    </w:rPr>
  </w:style>
  <w:style w:type="paragraph" w:styleId="1570" w:customStyle="1">
    <w:name w:val="p59"/>
    <w:basedOn w:val="1482"/>
    <w:pPr>
      <w:ind w:firstLine="0"/>
      <w:jc w:val="left"/>
      <w:spacing w:before="100" w:beforeAutospacing="1" w:after="100" w:afterAutospacing="1" w:line="240" w:lineRule="auto"/>
    </w:pPr>
    <w:rPr>
      <w:rFonts w:eastAsia="Times New Roman" w:cs="Times New Roman"/>
      <w:color w:val="auto"/>
      <w:sz w:val="24"/>
      <w:szCs w:val="24"/>
      <w:lang w:eastAsia="ru-RU"/>
      <w14:ligatures w14:val="none"/>
    </w:rPr>
  </w:style>
  <w:style w:type="paragraph" w:styleId="1571" w:customStyle="1">
    <w:name w:val="p60"/>
    <w:basedOn w:val="1482"/>
    <w:pPr>
      <w:ind w:firstLine="0"/>
      <w:jc w:val="left"/>
      <w:spacing w:before="100" w:beforeAutospacing="1" w:after="100" w:afterAutospacing="1" w:line="240" w:lineRule="auto"/>
    </w:pPr>
    <w:rPr>
      <w:rFonts w:eastAsia="Times New Roman" w:cs="Times New Roman"/>
      <w:color w:val="auto"/>
      <w:sz w:val="24"/>
      <w:szCs w:val="24"/>
      <w:lang w:eastAsia="ru-RU"/>
      <w14:ligatures w14:val="none"/>
    </w:rPr>
  </w:style>
  <w:style w:type="paragraph" w:styleId="1572" w:customStyle="1">
    <w:name w:val="p82"/>
    <w:basedOn w:val="1482"/>
    <w:pPr>
      <w:ind w:firstLine="0"/>
      <w:jc w:val="left"/>
      <w:spacing w:before="100" w:beforeAutospacing="1" w:after="100" w:afterAutospacing="1" w:line="240" w:lineRule="auto"/>
    </w:pPr>
    <w:rPr>
      <w:rFonts w:eastAsia="Times New Roman" w:cs="Times New Roman"/>
      <w:color w:val="auto"/>
      <w:sz w:val="24"/>
      <w:szCs w:val="24"/>
      <w:lang w:eastAsia="ru-RU"/>
      <w14:ligatures w14:val="none"/>
    </w:rPr>
  </w:style>
  <w:style w:type="character" w:styleId="1573" w:customStyle="1">
    <w:name w:val="ft46"/>
    <w:basedOn w:val="1489"/>
  </w:style>
  <w:style w:type="paragraph" w:styleId="1574" w:customStyle="1">
    <w:name w:val="p69"/>
    <w:basedOn w:val="1482"/>
    <w:pPr>
      <w:ind w:firstLine="0"/>
      <w:jc w:val="left"/>
      <w:spacing w:before="100" w:beforeAutospacing="1" w:after="100" w:afterAutospacing="1" w:line="240" w:lineRule="auto"/>
    </w:pPr>
    <w:rPr>
      <w:rFonts w:eastAsia="Times New Roman" w:cs="Times New Roman"/>
      <w:color w:val="auto"/>
      <w:sz w:val="24"/>
      <w:szCs w:val="24"/>
      <w:lang w:eastAsia="ru-RU"/>
      <w14:ligatures w14:val="none"/>
    </w:rPr>
  </w:style>
  <w:style w:type="character" w:styleId="1575" w:customStyle="1">
    <w:name w:val="ft48"/>
    <w:basedOn w:val="1489"/>
  </w:style>
  <w:style w:type="paragraph" w:styleId="1576" w:customStyle="1">
    <w:name w:val="p83"/>
    <w:basedOn w:val="1482"/>
    <w:pPr>
      <w:ind w:firstLine="0"/>
      <w:jc w:val="left"/>
      <w:spacing w:before="100" w:beforeAutospacing="1" w:after="100" w:afterAutospacing="1" w:line="240" w:lineRule="auto"/>
    </w:pPr>
    <w:rPr>
      <w:rFonts w:eastAsia="Times New Roman" w:cs="Times New Roman"/>
      <w:color w:val="auto"/>
      <w:sz w:val="24"/>
      <w:szCs w:val="24"/>
      <w:lang w:eastAsia="ru-RU"/>
      <w14:ligatures w14:val="none"/>
    </w:rPr>
  </w:style>
  <w:style w:type="paragraph" w:styleId="1577" w:customStyle="1">
    <w:name w:val="p74"/>
    <w:basedOn w:val="1482"/>
    <w:pPr>
      <w:ind w:firstLine="0"/>
      <w:jc w:val="left"/>
      <w:spacing w:before="100" w:beforeAutospacing="1" w:after="100" w:afterAutospacing="1" w:line="240" w:lineRule="auto"/>
    </w:pPr>
    <w:rPr>
      <w:rFonts w:eastAsia="Times New Roman" w:cs="Times New Roman"/>
      <w:color w:val="auto"/>
      <w:sz w:val="24"/>
      <w:szCs w:val="24"/>
      <w:lang w:eastAsia="ru-RU"/>
      <w14:ligatures w14:val="none"/>
    </w:rPr>
  </w:style>
  <w:style w:type="paragraph" w:styleId="1578" w:customStyle="1">
    <w:name w:val="p77"/>
    <w:basedOn w:val="1482"/>
    <w:pPr>
      <w:ind w:firstLine="0"/>
      <w:jc w:val="left"/>
      <w:spacing w:before="100" w:beforeAutospacing="1" w:after="100" w:afterAutospacing="1" w:line="240" w:lineRule="auto"/>
    </w:pPr>
    <w:rPr>
      <w:rFonts w:eastAsia="Times New Roman" w:cs="Times New Roman"/>
      <w:color w:val="auto"/>
      <w:sz w:val="24"/>
      <w:szCs w:val="24"/>
      <w:lang w:eastAsia="ru-RU"/>
      <w14:ligatures w14:val="none"/>
    </w:rPr>
  </w:style>
  <w:style w:type="paragraph" w:styleId="1579" w:customStyle="1">
    <w:name w:val="p84"/>
    <w:basedOn w:val="1482"/>
    <w:pPr>
      <w:ind w:firstLine="0"/>
      <w:jc w:val="left"/>
      <w:spacing w:before="100" w:beforeAutospacing="1" w:after="100" w:afterAutospacing="1" w:line="240" w:lineRule="auto"/>
    </w:pPr>
    <w:rPr>
      <w:rFonts w:eastAsia="Times New Roman" w:cs="Times New Roman"/>
      <w:color w:val="auto"/>
      <w:sz w:val="24"/>
      <w:szCs w:val="24"/>
      <w:lang w:eastAsia="ru-RU"/>
      <w14:ligatures w14:val="none"/>
    </w:rPr>
  </w:style>
  <w:style w:type="character" w:styleId="1580" w:customStyle="1">
    <w:name w:val="ft51"/>
    <w:basedOn w:val="1489"/>
  </w:style>
  <w:style w:type="paragraph" w:styleId="1581" w:customStyle="1">
    <w:name w:val="p85"/>
    <w:basedOn w:val="1482"/>
    <w:pPr>
      <w:ind w:firstLine="0"/>
      <w:jc w:val="left"/>
      <w:spacing w:before="100" w:beforeAutospacing="1" w:after="100" w:afterAutospacing="1" w:line="240" w:lineRule="auto"/>
    </w:pPr>
    <w:rPr>
      <w:rFonts w:eastAsia="Times New Roman" w:cs="Times New Roman"/>
      <w:color w:val="auto"/>
      <w:sz w:val="24"/>
      <w:szCs w:val="24"/>
      <w:lang w:eastAsia="ru-RU"/>
      <w14:ligatures w14:val="none"/>
    </w:rPr>
  </w:style>
  <w:style w:type="paragraph" w:styleId="1582" w:customStyle="1">
    <w:name w:val="p64"/>
    <w:basedOn w:val="1482"/>
    <w:pPr>
      <w:ind w:firstLine="0"/>
      <w:jc w:val="left"/>
      <w:spacing w:before="100" w:beforeAutospacing="1" w:after="100" w:afterAutospacing="1" w:line="240" w:lineRule="auto"/>
    </w:pPr>
    <w:rPr>
      <w:rFonts w:eastAsia="Times New Roman" w:cs="Times New Roman"/>
      <w:color w:val="auto"/>
      <w:sz w:val="24"/>
      <w:szCs w:val="24"/>
      <w:lang w:eastAsia="ru-RU"/>
      <w14:ligatures w14:val="none"/>
    </w:rPr>
  </w:style>
  <w:style w:type="table" w:styleId="1583">
    <w:name w:val="Grid Table 1 Light"/>
    <w:basedOn w:val="1490"/>
    <w:uiPriority w:val="46"/>
    <w:pPr>
      <w:ind w:firstLine="709"/>
      <w:jc w:val="both"/>
      <w:spacing w:after="0" w:line="240" w:lineRule="auto"/>
    </w:pPr>
    <w:rPr>
      <w:rFonts w:ascii="Times New Roman" w:hAnsi="Times New Roman" w:eastAsia="Times New Roman" w:cs="Times New Roman"/>
      <w:sz w:val="28"/>
      <w:szCs w:val="28"/>
      <w:lang w:eastAsia="ru-RU"/>
      <w14:ligatures w14:val="none"/>
    </w:r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Col">
      <w:rPr>
        <w:b/>
        <w:bCs/>
      </w:rPr>
    </w:tblStyle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666666" w:themeColor="text1" w:themeTint="99" w:sz="2" w:space="0"/>
        </w:tcBorders>
      </w:tcPr>
    </w:tblStylePr>
  </w:style>
  <w:style w:type="paragraph" w:styleId="1584" w:customStyle="1">
    <w:name w:val="p291"/>
    <w:basedOn w:val="1482"/>
    <w:pPr>
      <w:ind w:firstLine="0"/>
      <w:jc w:val="left"/>
      <w:spacing w:before="100" w:beforeAutospacing="1" w:after="100" w:afterAutospacing="1" w:line="240" w:lineRule="auto"/>
    </w:pPr>
    <w:rPr>
      <w:rFonts w:eastAsia="Times New Roman" w:cs="Times New Roman"/>
      <w:color w:val="auto"/>
      <w:sz w:val="24"/>
      <w:szCs w:val="24"/>
      <w:lang w:eastAsia="ru-RU"/>
      <w14:ligatures w14:val="none"/>
    </w:rPr>
  </w:style>
  <w:style w:type="paragraph" w:styleId="1585" w:customStyle="1">
    <w:name w:val="p253"/>
    <w:basedOn w:val="1482"/>
    <w:pPr>
      <w:ind w:firstLine="0"/>
      <w:jc w:val="left"/>
      <w:spacing w:before="100" w:beforeAutospacing="1" w:after="100" w:afterAutospacing="1" w:line="240" w:lineRule="auto"/>
    </w:pPr>
    <w:rPr>
      <w:rFonts w:eastAsia="Times New Roman" w:cs="Times New Roman"/>
      <w:color w:val="auto"/>
      <w:sz w:val="24"/>
      <w:szCs w:val="24"/>
      <w:lang w:eastAsia="ru-RU"/>
      <w14:ligatures w14:val="none"/>
    </w:rPr>
  </w:style>
  <w:style w:type="paragraph" w:styleId="1586" w:customStyle="1">
    <w:name w:val="p292"/>
    <w:basedOn w:val="1482"/>
    <w:pPr>
      <w:ind w:firstLine="0"/>
      <w:jc w:val="left"/>
      <w:spacing w:before="100" w:beforeAutospacing="1" w:after="100" w:afterAutospacing="1" w:line="240" w:lineRule="auto"/>
    </w:pPr>
    <w:rPr>
      <w:rFonts w:eastAsia="Times New Roman" w:cs="Times New Roman"/>
      <w:color w:val="auto"/>
      <w:sz w:val="24"/>
      <w:szCs w:val="24"/>
      <w:lang w:eastAsia="ru-RU"/>
      <w14:ligatures w14:val="none"/>
    </w:rPr>
  </w:style>
  <w:style w:type="paragraph" w:styleId="1587" w:customStyle="1">
    <w:name w:val="p293"/>
    <w:basedOn w:val="1482"/>
    <w:pPr>
      <w:ind w:firstLine="0"/>
      <w:jc w:val="left"/>
      <w:spacing w:before="100" w:beforeAutospacing="1" w:after="100" w:afterAutospacing="1" w:line="240" w:lineRule="auto"/>
    </w:pPr>
    <w:rPr>
      <w:rFonts w:eastAsia="Times New Roman" w:cs="Times New Roman"/>
      <w:color w:val="auto"/>
      <w:sz w:val="24"/>
      <w:szCs w:val="24"/>
      <w:lang w:eastAsia="ru-RU"/>
      <w14:ligatures w14:val="none"/>
    </w:rPr>
  </w:style>
  <w:style w:type="paragraph" w:styleId="1588" w:customStyle="1">
    <w:name w:val="p294"/>
    <w:basedOn w:val="1482"/>
    <w:pPr>
      <w:ind w:firstLine="0"/>
      <w:jc w:val="left"/>
      <w:spacing w:before="100" w:beforeAutospacing="1" w:after="100" w:afterAutospacing="1" w:line="240" w:lineRule="auto"/>
    </w:pPr>
    <w:rPr>
      <w:rFonts w:eastAsia="Times New Roman" w:cs="Times New Roman"/>
      <w:color w:val="auto"/>
      <w:sz w:val="24"/>
      <w:szCs w:val="24"/>
      <w:lang w:eastAsia="ru-RU"/>
      <w14:ligatures w14:val="none"/>
    </w:rPr>
  </w:style>
  <w:style w:type="paragraph" w:styleId="1589" w:customStyle="1">
    <w:name w:val="p295"/>
    <w:basedOn w:val="1482"/>
    <w:pPr>
      <w:ind w:firstLine="0"/>
      <w:jc w:val="left"/>
      <w:spacing w:before="100" w:beforeAutospacing="1" w:after="100" w:afterAutospacing="1" w:line="240" w:lineRule="auto"/>
    </w:pPr>
    <w:rPr>
      <w:rFonts w:eastAsia="Times New Roman" w:cs="Times New Roman"/>
      <w:color w:val="auto"/>
      <w:sz w:val="24"/>
      <w:szCs w:val="24"/>
      <w:lang w:eastAsia="ru-RU"/>
      <w14:ligatures w14:val="none"/>
    </w:rPr>
  </w:style>
  <w:style w:type="paragraph" w:styleId="1590" w:customStyle="1">
    <w:name w:val="p296"/>
    <w:basedOn w:val="1482"/>
    <w:pPr>
      <w:ind w:firstLine="0"/>
      <w:jc w:val="left"/>
      <w:spacing w:before="100" w:beforeAutospacing="1" w:after="100" w:afterAutospacing="1" w:line="240" w:lineRule="auto"/>
    </w:pPr>
    <w:rPr>
      <w:rFonts w:eastAsia="Times New Roman" w:cs="Times New Roman"/>
      <w:color w:val="auto"/>
      <w:sz w:val="24"/>
      <w:szCs w:val="24"/>
      <w:lang w:eastAsia="ru-RU"/>
      <w14:ligatures w14:val="none"/>
    </w:rPr>
  </w:style>
  <w:style w:type="paragraph" w:styleId="1591" w:customStyle="1">
    <w:name w:val="p298"/>
    <w:basedOn w:val="1482"/>
    <w:pPr>
      <w:ind w:firstLine="0"/>
      <w:jc w:val="left"/>
      <w:spacing w:before="100" w:beforeAutospacing="1" w:after="100" w:afterAutospacing="1" w:line="240" w:lineRule="auto"/>
    </w:pPr>
    <w:rPr>
      <w:rFonts w:eastAsia="Times New Roman" w:cs="Times New Roman"/>
      <w:color w:val="auto"/>
      <w:sz w:val="24"/>
      <w:szCs w:val="24"/>
      <w:lang w:eastAsia="ru-RU"/>
      <w14:ligatures w14:val="none"/>
    </w:rPr>
  </w:style>
  <w:style w:type="paragraph" w:styleId="1592" w:customStyle="1">
    <w:name w:val="p299"/>
    <w:basedOn w:val="1482"/>
    <w:pPr>
      <w:ind w:firstLine="0"/>
      <w:jc w:val="left"/>
      <w:spacing w:before="100" w:beforeAutospacing="1" w:after="100" w:afterAutospacing="1" w:line="240" w:lineRule="auto"/>
    </w:pPr>
    <w:rPr>
      <w:rFonts w:eastAsia="Times New Roman" w:cs="Times New Roman"/>
      <w:color w:val="auto"/>
      <w:sz w:val="24"/>
      <w:szCs w:val="24"/>
      <w:lang w:eastAsia="ru-RU"/>
      <w14:ligatures w14:val="none"/>
    </w:rPr>
  </w:style>
  <w:style w:type="paragraph" w:styleId="1593" w:customStyle="1">
    <w:name w:val="p47"/>
    <w:basedOn w:val="1482"/>
    <w:pPr>
      <w:ind w:firstLine="0"/>
      <w:jc w:val="left"/>
      <w:spacing w:before="100" w:beforeAutospacing="1" w:after="100" w:afterAutospacing="1" w:line="240" w:lineRule="auto"/>
    </w:pPr>
    <w:rPr>
      <w:rFonts w:eastAsia="Times New Roman" w:cs="Times New Roman"/>
      <w:color w:val="auto"/>
      <w:sz w:val="24"/>
      <w:szCs w:val="24"/>
      <w:lang w:eastAsia="ru-RU"/>
      <w14:ligatures w14:val="none"/>
    </w:rPr>
  </w:style>
  <w:style w:type="paragraph" w:styleId="1594" w:customStyle="1">
    <w:name w:val="p317"/>
    <w:basedOn w:val="1482"/>
    <w:pPr>
      <w:ind w:firstLine="0"/>
      <w:jc w:val="left"/>
      <w:spacing w:before="100" w:beforeAutospacing="1" w:after="100" w:afterAutospacing="1" w:line="240" w:lineRule="auto"/>
    </w:pPr>
    <w:rPr>
      <w:rFonts w:eastAsia="Times New Roman" w:cs="Times New Roman"/>
      <w:color w:val="auto"/>
      <w:sz w:val="24"/>
      <w:szCs w:val="24"/>
      <w:lang w:eastAsia="ru-RU"/>
      <w14:ligatures w14:val="none"/>
    </w:rPr>
  </w:style>
  <w:style w:type="character" w:styleId="1595" w:customStyle="1">
    <w:name w:val="ft5"/>
    <w:basedOn w:val="1489"/>
  </w:style>
  <w:style w:type="paragraph" w:styleId="1596" w:customStyle="1">
    <w:name w:val="p318"/>
    <w:basedOn w:val="1482"/>
    <w:pPr>
      <w:ind w:firstLine="0"/>
      <w:jc w:val="left"/>
      <w:spacing w:before="100" w:beforeAutospacing="1" w:after="100" w:afterAutospacing="1" w:line="240" w:lineRule="auto"/>
    </w:pPr>
    <w:rPr>
      <w:rFonts w:eastAsia="Times New Roman" w:cs="Times New Roman"/>
      <w:color w:val="auto"/>
      <w:sz w:val="24"/>
      <w:szCs w:val="24"/>
      <w:lang w:eastAsia="ru-RU"/>
      <w14:ligatures w14:val="none"/>
    </w:rPr>
  </w:style>
  <w:style w:type="paragraph" w:styleId="1597" w:customStyle="1">
    <w:name w:val="p319"/>
    <w:basedOn w:val="1482"/>
    <w:pPr>
      <w:ind w:firstLine="0"/>
      <w:jc w:val="left"/>
      <w:spacing w:before="100" w:beforeAutospacing="1" w:after="100" w:afterAutospacing="1" w:line="240" w:lineRule="auto"/>
    </w:pPr>
    <w:rPr>
      <w:rFonts w:eastAsia="Times New Roman" w:cs="Times New Roman"/>
      <w:color w:val="auto"/>
      <w:sz w:val="24"/>
      <w:szCs w:val="24"/>
      <w:lang w:eastAsia="ru-RU"/>
      <w14:ligatures w14:val="none"/>
    </w:rPr>
  </w:style>
  <w:style w:type="paragraph" w:styleId="1598" w:customStyle="1">
    <w:name w:val="p99"/>
    <w:basedOn w:val="1482"/>
    <w:pPr>
      <w:ind w:firstLine="0"/>
      <w:jc w:val="left"/>
      <w:spacing w:before="100" w:beforeAutospacing="1" w:after="100" w:afterAutospacing="1" w:line="240" w:lineRule="auto"/>
    </w:pPr>
    <w:rPr>
      <w:rFonts w:eastAsia="Times New Roman" w:cs="Times New Roman"/>
      <w:color w:val="auto"/>
      <w:sz w:val="24"/>
      <w:szCs w:val="24"/>
      <w:lang w:eastAsia="ru-RU"/>
      <w14:ligatures w14:val="none"/>
    </w:rPr>
  </w:style>
  <w:style w:type="paragraph" w:styleId="1599" w:customStyle="1">
    <w:name w:val="p189"/>
    <w:basedOn w:val="1482"/>
    <w:pPr>
      <w:ind w:firstLine="0"/>
      <w:jc w:val="left"/>
      <w:spacing w:before="100" w:beforeAutospacing="1" w:after="100" w:afterAutospacing="1" w:line="240" w:lineRule="auto"/>
    </w:pPr>
    <w:rPr>
      <w:rFonts w:eastAsia="Times New Roman" w:cs="Times New Roman"/>
      <w:color w:val="auto"/>
      <w:sz w:val="24"/>
      <w:szCs w:val="24"/>
      <w:lang w:eastAsia="ru-RU"/>
      <w14:ligatures w14:val="none"/>
    </w:rPr>
  </w:style>
  <w:style w:type="paragraph" w:styleId="1600" w:customStyle="1">
    <w:name w:val="p6"/>
    <w:basedOn w:val="1482"/>
    <w:pPr>
      <w:ind w:firstLine="0"/>
      <w:jc w:val="left"/>
      <w:spacing w:before="100" w:beforeAutospacing="1" w:after="100" w:afterAutospacing="1" w:line="240" w:lineRule="auto"/>
    </w:pPr>
    <w:rPr>
      <w:rFonts w:eastAsia="Times New Roman" w:cs="Times New Roman"/>
      <w:color w:val="auto"/>
      <w:sz w:val="24"/>
      <w:szCs w:val="24"/>
      <w:lang w:eastAsia="ru-RU"/>
      <w14:ligatures w14:val="none"/>
    </w:rPr>
  </w:style>
  <w:style w:type="paragraph" w:styleId="1601" w:customStyle="1">
    <w:name w:val="p339"/>
    <w:basedOn w:val="1482"/>
    <w:pPr>
      <w:ind w:firstLine="0"/>
      <w:jc w:val="left"/>
      <w:spacing w:before="100" w:beforeAutospacing="1" w:after="100" w:afterAutospacing="1" w:line="240" w:lineRule="auto"/>
    </w:pPr>
    <w:rPr>
      <w:rFonts w:eastAsia="Times New Roman" w:cs="Times New Roman"/>
      <w:color w:val="auto"/>
      <w:sz w:val="24"/>
      <w:szCs w:val="24"/>
      <w:lang w:eastAsia="ru-RU"/>
      <w14:ligatures w14:val="none"/>
    </w:rPr>
  </w:style>
  <w:style w:type="paragraph" w:styleId="1602" w:customStyle="1">
    <w:name w:val="p340"/>
    <w:basedOn w:val="1482"/>
    <w:pPr>
      <w:ind w:firstLine="0"/>
      <w:jc w:val="left"/>
      <w:spacing w:before="100" w:beforeAutospacing="1" w:after="100" w:afterAutospacing="1" w:line="240" w:lineRule="auto"/>
    </w:pPr>
    <w:rPr>
      <w:rFonts w:eastAsia="Times New Roman" w:cs="Times New Roman"/>
      <w:color w:val="auto"/>
      <w:sz w:val="24"/>
      <w:szCs w:val="24"/>
      <w:lang w:eastAsia="ru-RU"/>
      <w14:ligatures w14:val="none"/>
    </w:rPr>
  </w:style>
  <w:style w:type="paragraph" w:styleId="1603" w:customStyle="1">
    <w:name w:val="p223"/>
    <w:basedOn w:val="1482"/>
    <w:pPr>
      <w:ind w:firstLine="0"/>
      <w:jc w:val="left"/>
      <w:spacing w:before="100" w:beforeAutospacing="1" w:after="100" w:afterAutospacing="1" w:line="240" w:lineRule="auto"/>
    </w:pPr>
    <w:rPr>
      <w:rFonts w:eastAsia="Times New Roman" w:cs="Times New Roman"/>
      <w:color w:val="auto"/>
      <w:sz w:val="24"/>
      <w:szCs w:val="24"/>
      <w:lang w:eastAsia="ru-RU"/>
      <w14:ligatures w14:val="none"/>
    </w:rPr>
  </w:style>
  <w:style w:type="paragraph" w:styleId="1604" w:customStyle="1">
    <w:name w:val="p224"/>
    <w:basedOn w:val="1482"/>
    <w:pPr>
      <w:ind w:firstLine="0"/>
      <w:jc w:val="left"/>
      <w:spacing w:before="100" w:beforeAutospacing="1" w:after="100" w:afterAutospacing="1" w:line="240" w:lineRule="auto"/>
    </w:pPr>
    <w:rPr>
      <w:rFonts w:eastAsia="Times New Roman" w:cs="Times New Roman"/>
      <w:color w:val="auto"/>
      <w:sz w:val="24"/>
      <w:szCs w:val="24"/>
      <w:lang w:eastAsia="ru-RU"/>
      <w14:ligatures w14:val="none"/>
    </w:rPr>
  </w:style>
  <w:style w:type="paragraph" w:styleId="1605" w:customStyle="1">
    <w:name w:val="p225"/>
    <w:basedOn w:val="1482"/>
    <w:pPr>
      <w:ind w:firstLine="0"/>
      <w:jc w:val="left"/>
      <w:spacing w:before="100" w:beforeAutospacing="1" w:after="100" w:afterAutospacing="1" w:line="240" w:lineRule="auto"/>
    </w:pPr>
    <w:rPr>
      <w:rFonts w:eastAsia="Times New Roman" w:cs="Times New Roman"/>
      <w:color w:val="auto"/>
      <w:sz w:val="24"/>
      <w:szCs w:val="24"/>
      <w:lang w:eastAsia="ru-RU"/>
      <w14:ligatures w14:val="none"/>
    </w:rPr>
  </w:style>
  <w:style w:type="paragraph" w:styleId="1606" w:customStyle="1">
    <w:name w:val="p226"/>
    <w:basedOn w:val="1482"/>
    <w:pPr>
      <w:ind w:firstLine="0"/>
      <w:jc w:val="left"/>
      <w:spacing w:before="100" w:beforeAutospacing="1" w:after="100" w:afterAutospacing="1" w:line="240" w:lineRule="auto"/>
    </w:pPr>
    <w:rPr>
      <w:rFonts w:eastAsia="Times New Roman" w:cs="Times New Roman"/>
      <w:color w:val="auto"/>
      <w:sz w:val="24"/>
      <w:szCs w:val="24"/>
      <w:lang w:eastAsia="ru-RU"/>
      <w14:ligatures w14:val="none"/>
    </w:rPr>
  </w:style>
  <w:style w:type="paragraph" w:styleId="1607" w:customStyle="1">
    <w:name w:val="p227"/>
    <w:basedOn w:val="1482"/>
    <w:pPr>
      <w:ind w:firstLine="0"/>
      <w:jc w:val="left"/>
      <w:spacing w:before="100" w:beforeAutospacing="1" w:after="100" w:afterAutospacing="1" w:line="240" w:lineRule="auto"/>
    </w:pPr>
    <w:rPr>
      <w:rFonts w:eastAsia="Times New Roman" w:cs="Times New Roman"/>
      <w:color w:val="auto"/>
      <w:sz w:val="24"/>
      <w:szCs w:val="24"/>
      <w:lang w:eastAsia="ru-RU"/>
      <w14:ligatures w14:val="none"/>
    </w:rPr>
  </w:style>
  <w:style w:type="paragraph" w:styleId="1608" w:customStyle="1">
    <w:name w:val="p228"/>
    <w:basedOn w:val="1482"/>
    <w:pPr>
      <w:ind w:firstLine="0"/>
      <w:jc w:val="left"/>
      <w:spacing w:before="100" w:beforeAutospacing="1" w:after="100" w:afterAutospacing="1" w:line="240" w:lineRule="auto"/>
    </w:pPr>
    <w:rPr>
      <w:rFonts w:eastAsia="Times New Roman" w:cs="Times New Roman"/>
      <w:color w:val="auto"/>
      <w:sz w:val="24"/>
      <w:szCs w:val="24"/>
      <w:lang w:eastAsia="ru-RU"/>
      <w14:ligatures w14:val="none"/>
    </w:rPr>
  </w:style>
  <w:style w:type="paragraph" w:styleId="1609" w:customStyle="1">
    <w:name w:val="p23"/>
    <w:basedOn w:val="1482"/>
    <w:pPr>
      <w:ind w:firstLine="0"/>
      <w:jc w:val="left"/>
      <w:spacing w:before="100" w:beforeAutospacing="1" w:after="100" w:afterAutospacing="1" w:line="240" w:lineRule="auto"/>
    </w:pPr>
    <w:rPr>
      <w:rFonts w:eastAsia="Times New Roman" w:cs="Times New Roman"/>
      <w:color w:val="auto"/>
      <w:sz w:val="24"/>
      <w:szCs w:val="24"/>
      <w:lang w:eastAsia="ru-RU"/>
      <w14:ligatures w14:val="none"/>
    </w:rPr>
  </w:style>
  <w:style w:type="paragraph" w:styleId="1610">
    <w:name w:val="Subtitle"/>
    <w:basedOn w:val="1482"/>
    <w:next w:val="1482"/>
    <w:link w:val="1611"/>
    <w:uiPriority w:val="11"/>
    <w:qFormat/>
    <w:pPr>
      <w:ind w:firstLine="0"/>
      <w:keepLines/>
      <w:keepNext/>
      <w:spacing w:before="360" w:after="80" w:line="276" w:lineRule="auto"/>
    </w:pPr>
    <w:rPr>
      <w:rFonts w:ascii="Georgia" w:hAnsi="Georgia" w:eastAsia="Georgia" w:cs="Georgia"/>
      <w:i/>
      <w:color w:val="666666"/>
      <w:sz w:val="48"/>
      <w:szCs w:val="48"/>
      <w:lang w:eastAsia="ru-RU"/>
      <w14:ligatures w14:val="none"/>
    </w:rPr>
  </w:style>
  <w:style w:type="character" w:styleId="1611" w:customStyle="1">
    <w:name w:val="Subtitle Char"/>
    <w:basedOn w:val="1489"/>
    <w:link w:val="1610"/>
    <w:uiPriority w:val="11"/>
    <w:rPr>
      <w:rFonts w:ascii="Georgia" w:hAnsi="Georgia" w:eastAsia="Georgia" w:cs="Georgia"/>
      <w:i/>
      <w:color w:val="666666"/>
      <w:sz w:val="48"/>
      <w:szCs w:val="48"/>
      <w:lang w:eastAsia="ru-RU"/>
      <w14:ligatures w14:val="none"/>
    </w:rPr>
  </w:style>
  <w:style w:type="character" w:styleId="1612" w:customStyle="1">
    <w:name w:val="katex-mathml"/>
    <w:basedOn w:val="1489"/>
  </w:style>
  <w:style w:type="character" w:styleId="1613" w:customStyle="1">
    <w:name w:val="mord"/>
    <w:basedOn w:val="1489"/>
  </w:style>
  <w:style w:type="character" w:styleId="1614" w:customStyle="1">
    <w:name w:val="mclose"/>
    <w:basedOn w:val="1489"/>
  </w:style>
  <w:style w:type="character" w:styleId="1615" w:customStyle="1">
    <w:name w:val="mrel"/>
    <w:basedOn w:val="1489"/>
  </w:style>
  <w:style w:type="character" w:styleId="1616" w:customStyle="1">
    <w:name w:val="mbin"/>
    <w:basedOn w:val="1489"/>
  </w:style>
  <w:style w:type="character" w:styleId="1617">
    <w:name w:val="Strong"/>
    <w:basedOn w:val="1489"/>
    <w:uiPriority w:val="22"/>
    <w:qFormat/>
    <w:rPr>
      <w:b/>
      <w:bCs/>
    </w:rPr>
  </w:style>
  <w:style w:type="character" w:styleId="1618" w:customStyle="1">
    <w:name w:val="vlist-s"/>
    <w:basedOn w:val="1489"/>
  </w:style>
  <w:style w:type="character" w:styleId="1619" w:customStyle="1">
    <w:name w:val="keyword"/>
    <w:basedOn w:val="1489"/>
  </w:style>
  <w:style w:type="character" w:styleId="1620" w:customStyle="1">
    <w:name w:val="mwe-math-mathml-inline"/>
    <w:basedOn w:val="1489"/>
  </w:style>
  <w:style w:type="character" w:styleId="1621">
    <w:name w:val="FollowedHyperlink"/>
    <w:basedOn w:val="1489"/>
    <w:uiPriority w:val="99"/>
    <w:semiHidden/>
    <w:unhideWhenUsed/>
    <w:rPr>
      <w:color w:val="954f72" w:themeColor="followedHyperlink"/>
      <w:u w:val="single"/>
    </w:rPr>
  </w:style>
  <w:style w:type="character" w:styleId="1622">
    <w:name w:val="HTML Code"/>
    <w:basedOn w:val="1489"/>
    <w:uiPriority w:val="99"/>
    <w:semiHidden/>
    <w:unhideWhenUsed/>
    <w:rPr>
      <w:rFonts w:ascii="Courier New" w:hAnsi="Courier New" w:eastAsia="Times New Roman" w:cs="Courier New"/>
      <w:sz w:val="20"/>
      <w:szCs w:val="20"/>
    </w:rPr>
  </w:style>
  <w:style w:type="character" w:styleId="1623" w:customStyle="1">
    <w:name w:val="mop"/>
    <w:basedOn w:val="1489"/>
  </w:style>
  <w:style w:type="character" w:styleId="1624" w:customStyle="1">
    <w:name w:val="mopen"/>
    <w:basedOn w:val="1489"/>
  </w:style>
  <w:style w:type="character" w:styleId="1625">
    <w:name w:val="Unresolved Mention"/>
    <w:basedOn w:val="1489"/>
    <w:uiPriority w:val="99"/>
    <w:semiHidden/>
    <w:unhideWhenUsed/>
    <w:rPr>
      <w:color w:val="605e5c"/>
      <w:shd w:val="clear" w:color="auto" w:fill="e1dfdd"/>
    </w:rPr>
  </w:style>
  <w:style w:type="character" w:styleId="1626" w:customStyle="1">
    <w:name w:val="mpunct"/>
    <w:basedOn w:val="1489"/>
  </w:style>
  <w:style w:type="character" w:styleId="1627" w:customStyle="1">
    <w:name w:val="minner"/>
    <w:basedOn w:val="1489"/>
  </w:style>
  <w:style w:type="character" w:styleId="1628" w:customStyle="1">
    <w:name w:val="Неразрешенное упоминание2"/>
    <w:basedOn w:val="1489"/>
    <w:uiPriority w:val="99"/>
    <w:semiHidden/>
    <w:unhideWhenUsed/>
    <w:rPr>
      <w:color w:val="605e5c"/>
      <w:shd w:val="clear" w:color="auto" w:fill="e1dfdd"/>
    </w:rPr>
  </w:style>
  <w:style w:type="paragraph" w:styleId="1629">
    <w:name w:val="toc 3"/>
    <w:basedOn w:val="1482"/>
    <w:next w:val="1482"/>
    <w:uiPriority w:val="39"/>
    <w:unhideWhenUsed/>
    <w:pPr>
      <w:ind w:left="227" w:firstLine="0"/>
      <w:spacing w:after="100"/>
      <w:tabs>
        <w:tab w:val="left" w:pos="2049" w:leader="none"/>
        <w:tab w:val="right" w:pos="9344" w:leader="dot"/>
      </w:tabs>
    </w:pPr>
  </w:style>
  <w:style w:type="paragraph" w:styleId="1630" w:customStyle="1">
    <w:name w:val="Table Paragraph"/>
    <w:basedOn w:val="1482"/>
    <w:uiPriority w:val="1"/>
    <w:qFormat/>
    <w:pPr>
      <w:ind w:left="500" w:right="422" w:firstLine="0"/>
      <w:jc w:val="center"/>
      <w:spacing w:line="320" w:lineRule="exact"/>
      <w:widowControl w:val="off"/>
    </w:pPr>
    <w:rPr>
      <w:rFonts w:eastAsia="Times New Roman" w:cs="Times New Roman"/>
      <w:color w:val="auto"/>
      <w:sz w:val="22"/>
      <w14:ligatures w14:val="none"/>
    </w:rPr>
  </w:style>
  <w:style w:type="paragraph" w:styleId="1631" w:customStyle="1">
    <w:name w:val="мЗаголовки"/>
    <w:qFormat/>
    <w:pPr>
      <w:contextualSpacing w:val="0"/>
      <w:ind w:left="0" w:right="0" w:firstLine="0"/>
      <w:jc w:val="center"/>
      <w:keepLines w:val="0"/>
      <w:keepNext w:val="0"/>
      <w:pageBreakBefore/>
      <w:spacing w:before="0" w:beforeAutospacing="0" w:after="0" w:afterAutospacing="0" w:line="360" w:lineRule="auto"/>
      <w:shd w:val="nil"/>
      <w:widowControl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outlineLvl w:val="0"/>
      <w:suppressLineNumbers w:val="0"/>
    </w:pPr>
    <w:rPr>
      <w:rFonts w:ascii="Times New Roman" w:hAnsi="Times New Roman" w:cs="Arial" w:eastAsiaTheme="minorHAnsi"/>
      <w:b/>
      <w:bCs w:val="0"/>
      <w:i w:val="0"/>
      <w:iCs w:val="0"/>
      <w:caps/>
      <w:smallCaps w:val="0"/>
      <w:strike w:val="0"/>
      <w:vanish w:val="0"/>
      <w:color w:val="auto"/>
      <w:spacing w:val="0"/>
      <w:position w:val="0"/>
      <w:sz w:val="28"/>
      <w:szCs w:val="28"/>
      <w:highlight w:val="none"/>
      <w:u w:val="none"/>
      <w:vertAlign w:val="baseline"/>
      <w:rtl w:val="0"/>
      <w:cs w:val="0"/>
      <w:lang w:val="ru-RU" w:eastAsia="en-US" w:bidi="ar-SA"/>
      <w14:ligatures w14:val="standardContextual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footer" Target="footer1.xml" /><Relationship Id="rId12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docParts>
    <w:docPart>
      <w:docPartPr>
        <w:name w:val="C42110545E7249F098E1D8C9280597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6E422D-DAB9-4759-9792-8618240164F2}"/>
      </w:docPartPr>
      <w:docPartBody>
        <w:p>
          <w:pPr>
            <w:pStyle w:val="2283"/>
          </w:pPr>
          <w:r>
            <w:rPr>
              <w:rStyle w:val="2282"/>
            </w:rPr>
            <w:t xml:space="preserve">____</w:t>
          </w:r>
          <w:r/>
        </w:p>
      </w:docPartBody>
    </w:docPart>
    <w:docPart>
      <w:docPartPr>
        <w:name w:val="469D5D071A984B9996C6A7DBE02487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E4720A-66C5-44C2-BF28-A34138FF37DB}"/>
      </w:docPartPr>
      <w:docPartBody>
        <w:p>
          <w:pPr>
            <w:pStyle w:val="2284"/>
          </w:pPr>
          <w:r>
            <w:rPr>
              <w:rStyle w:val="2282"/>
            </w:rPr>
            <w:t xml:space="preserve">____</w:t>
          </w:r>
          <w:r/>
        </w:p>
      </w:docPartBody>
    </w:docPart>
    <w:docPart>
      <w:docPartPr>
        <w:name w:val="7BDC862ED21D42F6A981EECEB57F8D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F98FBC-263D-4E80-B21F-AE1564AFDBB6}"/>
      </w:docPartPr>
      <w:docPartBody>
        <w:p>
          <w:pPr>
            <w:pStyle w:val="2285"/>
          </w:pPr>
          <w:r>
            <w:rPr>
              <w:rStyle w:val="2282"/>
            </w:rPr>
            <w:t xml:space="preserve">____</w:t>
          </w:r>
          <w:r/>
        </w:p>
      </w:docPartBody>
    </w:docPart>
    <w:docPart>
      <w:docPartPr>
        <w:name w:val="77DDCB1CB2A149E9BC0592E0687002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A46720-0925-4E9B-B4F6-9E727C70175E}"/>
      </w:docPartPr>
      <w:docPartBody>
        <w:p>
          <w:pPr>
            <w:pStyle w:val="2287"/>
          </w:pPr>
          <w:r>
            <w:rPr>
              <w:rStyle w:val="2282"/>
            </w:rPr>
            <w:t xml:space="preserve">____</w:t>
          </w:r>
          <w:r/>
        </w:p>
      </w:docPartBody>
    </w:docPart>
    <w:docPart>
      <w:docPartPr>
        <w:name w:val="C192E366717D4D5F9B3AA0F15DAA30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92E58E-AC77-43A5-A802-0F00D5959A87}"/>
      </w:docPartPr>
      <w:docPartBody>
        <w:p>
          <w:pPr>
            <w:pStyle w:val="2288"/>
          </w:pPr>
          <w:r>
            <w:rPr>
              <w:rStyle w:val="2282"/>
            </w:rPr>
            <w:t xml:space="preserve">____</w:t>
          </w:r>
          <w:r/>
        </w:p>
      </w:docPartBody>
    </w:docPart>
    <w:docPart>
      <w:docPartPr>
        <w:name w:val="AA810040585F49308F0F74F39F78A0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52D744-8D9C-4ED8-8349-5A3E1B138DC9}"/>
      </w:docPartPr>
      <w:docPartBody>
        <w:p>
          <w:pPr>
            <w:pStyle w:val="2289"/>
          </w:pPr>
          <w:r>
            <w:rPr>
              <w:rStyle w:val="2282"/>
            </w:rPr>
            <w:t xml:space="preserve">____</w:t>
          </w:r>
          <w:r/>
        </w:p>
      </w:docPartBody>
    </w:docPart>
    <w:docPart>
      <w:docPartPr>
        <w:name w:val="B3A10290D1C843F5A0B3B0E6A0C7BF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A115E4-D0A6-4CFA-BDFC-C3216CB3B1DC}"/>
      </w:docPartPr>
      <w:docPartBody>
        <w:p>
          <w:pPr>
            <w:pStyle w:val="2290"/>
          </w:pPr>
          <w:r>
            <w:rPr>
              <w:rStyle w:val="2282"/>
            </w:rPr>
            <w:t xml:space="preserve">____</w:t>
          </w:r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en-GB" w:eastAsia="en-GB" w:bidi="ar-SA"/>
        <w14:ligatures w14:val="standardContextual"/>
      </w:rPr>
    </w:rPrDefault>
    <w:pPrDefault>
      <w:pPr>
        <w:spacing w:before="0" w:beforeAutospacing="0" w:after="160" w:afterAutospacing="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2100">
    <w:name w:val="Heading 1"/>
    <w:basedOn w:val="2278"/>
    <w:next w:val="2278"/>
    <w:link w:val="2101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2101">
    <w:name w:val="Heading 1 Char"/>
    <w:basedOn w:val="2279"/>
    <w:link w:val="2100"/>
    <w:uiPriority w:val="9"/>
    <w:rPr>
      <w:rFonts w:ascii="Arial" w:hAnsi="Arial" w:eastAsia="Arial" w:cs="Arial"/>
      <w:sz w:val="40"/>
      <w:szCs w:val="40"/>
    </w:rPr>
  </w:style>
  <w:style w:type="paragraph" w:styleId="2102">
    <w:name w:val="Heading 2"/>
    <w:basedOn w:val="2278"/>
    <w:next w:val="2278"/>
    <w:link w:val="2103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2103">
    <w:name w:val="Heading 2 Char"/>
    <w:basedOn w:val="2279"/>
    <w:link w:val="2102"/>
    <w:uiPriority w:val="9"/>
    <w:rPr>
      <w:rFonts w:ascii="Arial" w:hAnsi="Arial" w:eastAsia="Arial" w:cs="Arial"/>
      <w:sz w:val="34"/>
    </w:rPr>
  </w:style>
  <w:style w:type="paragraph" w:styleId="2104">
    <w:name w:val="Heading 3"/>
    <w:basedOn w:val="2278"/>
    <w:next w:val="2278"/>
    <w:link w:val="2105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2105">
    <w:name w:val="Heading 3 Char"/>
    <w:basedOn w:val="2279"/>
    <w:link w:val="2104"/>
    <w:uiPriority w:val="9"/>
    <w:rPr>
      <w:rFonts w:ascii="Arial" w:hAnsi="Arial" w:eastAsia="Arial" w:cs="Arial"/>
      <w:sz w:val="30"/>
      <w:szCs w:val="30"/>
    </w:rPr>
  </w:style>
  <w:style w:type="paragraph" w:styleId="2106">
    <w:name w:val="Heading 4"/>
    <w:basedOn w:val="2278"/>
    <w:next w:val="2278"/>
    <w:link w:val="2107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107">
    <w:name w:val="Heading 4 Char"/>
    <w:basedOn w:val="2279"/>
    <w:link w:val="2106"/>
    <w:uiPriority w:val="9"/>
    <w:rPr>
      <w:rFonts w:ascii="Arial" w:hAnsi="Arial" w:eastAsia="Arial" w:cs="Arial"/>
      <w:b/>
      <w:bCs/>
      <w:sz w:val="26"/>
      <w:szCs w:val="26"/>
    </w:rPr>
  </w:style>
  <w:style w:type="paragraph" w:styleId="2108">
    <w:name w:val="Heading 5"/>
    <w:basedOn w:val="2278"/>
    <w:next w:val="2278"/>
    <w:link w:val="2109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109">
    <w:name w:val="Heading 5 Char"/>
    <w:basedOn w:val="2279"/>
    <w:link w:val="2108"/>
    <w:uiPriority w:val="9"/>
    <w:rPr>
      <w:rFonts w:ascii="Arial" w:hAnsi="Arial" w:eastAsia="Arial" w:cs="Arial"/>
      <w:b/>
      <w:bCs/>
      <w:sz w:val="24"/>
      <w:szCs w:val="24"/>
    </w:rPr>
  </w:style>
  <w:style w:type="paragraph" w:styleId="2110">
    <w:name w:val="Heading 6"/>
    <w:basedOn w:val="2278"/>
    <w:next w:val="2278"/>
    <w:link w:val="2111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111">
    <w:name w:val="Heading 6 Char"/>
    <w:basedOn w:val="2279"/>
    <w:link w:val="2110"/>
    <w:uiPriority w:val="9"/>
    <w:rPr>
      <w:rFonts w:ascii="Arial" w:hAnsi="Arial" w:eastAsia="Arial" w:cs="Arial"/>
      <w:b/>
      <w:bCs/>
      <w:sz w:val="22"/>
      <w:szCs w:val="22"/>
    </w:rPr>
  </w:style>
  <w:style w:type="paragraph" w:styleId="2112">
    <w:name w:val="Heading 7"/>
    <w:basedOn w:val="2278"/>
    <w:next w:val="2278"/>
    <w:link w:val="2113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113">
    <w:name w:val="Heading 7 Char"/>
    <w:basedOn w:val="2279"/>
    <w:link w:val="2112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114">
    <w:name w:val="Heading 8"/>
    <w:basedOn w:val="2278"/>
    <w:next w:val="2278"/>
    <w:link w:val="2115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115">
    <w:name w:val="Heading 8 Char"/>
    <w:basedOn w:val="2279"/>
    <w:link w:val="2114"/>
    <w:uiPriority w:val="9"/>
    <w:rPr>
      <w:rFonts w:ascii="Arial" w:hAnsi="Arial" w:eastAsia="Arial" w:cs="Arial"/>
      <w:i/>
      <w:iCs/>
      <w:sz w:val="22"/>
      <w:szCs w:val="22"/>
    </w:rPr>
  </w:style>
  <w:style w:type="paragraph" w:styleId="2116">
    <w:name w:val="Heading 9"/>
    <w:basedOn w:val="2278"/>
    <w:next w:val="2278"/>
    <w:link w:val="2117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2117">
    <w:name w:val="Heading 9 Char"/>
    <w:basedOn w:val="2279"/>
    <w:link w:val="2116"/>
    <w:uiPriority w:val="9"/>
    <w:rPr>
      <w:rFonts w:ascii="Arial" w:hAnsi="Arial" w:eastAsia="Arial" w:cs="Arial"/>
      <w:i/>
      <w:iCs/>
      <w:sz w:val="21"/>
      <w:szCs w:val="21"/>
    </w:rPr>
  </w:style>
  <w:style w:type="paragraph" w:styleId="2118">
    <w:name w:val="List Paragraph"/>
    <w:basedOn w:val="2278"/>
    <w:uiPriority w:val="34"/>
    <w:qFormat/>
    <w:pPr>
      <w:contextualSpacing/>
      <w:ind w:left="720"/>
    </w:pPr>
  </w:style>
  <w:style w:type="paragraph" w:styleId="2119">
    <w:name w:val="No Spacing"/>
    <w:uiPriority w:val="1"/>
    <w:qFormat/>
    <w:pPr>
      <w:spacing w:before="0" w:after="0" w:line="240" w:lineRule="auto"/>
    </w:pPr>
  </w:style>
  <w:style w:type="paragraph" w:styleId="2120">
    <w:name w:val="Title"/>
    <w:basedOn w:val="2278"/>
    <w:next w:val="2278"/>
    <w:link w:val="2121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2121">
    <w:name w:val="Title Char"/>
    <w:basedOn w:val="2279"/>
    <w:link w:val="2120"/>
    <w:uiPriority w:val="10"/>
    <w:rPr>
      <w:sz w:val="48"/>
      <w:szCs w:val="48"/>
    </w:rPr>
  </w:style>
  <w:style w:type="paragraph" w:styleId="2122">
    <w:name w:val="Subtitle"/>
    <w:basedOn w:val="2278"/>
    <w:next w:val="2278"/>
    <w:link w:val="2123"/>
    <w:uiPriority w:val="11"/>
    <w:qFormat/>
    <w:pPr>
      <w:spacing w:before="200" w:after="200"/>
    </w:pPr>
    <w:rPr>
      <w:sz w:val="24"/>
      <w:szCs w:val="24"/>
    </w:rPr>
  </w:style>
  <w:style w:type="character" w:styleId="2123">
    <w:name w:val="Subtitle Char"/>
    <w:basedOn w:val="2279"/>
    <w:link w:val="2122"/>
    <w:uiPriority w:val="11"/>
    <w:rPr>
      <w:sz w:val="24"/>
      <w:szCs w:val="24"/>
    </w:rPr>
  </w:style>
  <w:style w:type="paragraph" w:styleId="2124">
    <w:name w:val="Quote"/>
    <w:basedOn w:val="2278"/>
    <w:next w:val="2278"/>
    <w:link w:val="2125"/>
    <w:uiPriority w:val="29"/>
    <w:qFormat/>
    <w:pPr>
      <w:ind w:left="720" w:right="720"/>
    </w:pPr>
    <w:rPr>
      <w:i/>
    </w:rPr>
  </w:style>
  <w:style w:type="character" w:styleId="2125">
    <w:name w:val="Quote Char"/>
    <w:link w:val="2124"/>
    <w:uiPriority w:val="29"/>
    <w:rPr>
      <w:i/>
    </w:rPr>
  </w:style>
  <w:style w:type="paragraph" w:styleId="2126">
    <w:name w:val="Intense Quote"/>
    <w:basedOn w:val="2278"/>
    <w:next w:val="2278"/>
    <w:link w:val="2127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2127">
    <w:name w:val="Intense Quote Char"/>
    <w:link w:val="2126"/>
    <w:uiPriority w:val="30"/>
    <w:rPr>
      <w:i/>
    </w:rPr>
  </w:style>
  <w:style w:type="paragraph" w:styleId="2128">
    <w:name w:val="Header"/>
    <w:basedOn w:val="2278"/>
    <w:link w:val="2129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2129">
    <w:name w:val="Header Char"/>
    <w:basedOn w:val="2279"/>
    <w:link w:val="2128"/>
    <w:uiPriority w:val="99"/>
  </w:style>
  <w:style w:type="paragraph" w:styleId="2130">
    <w:name w:val="Footer"/>
    <w:basedOn w:val="2278"/>
    <w:link w:val="213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2131">
    <w:name w:val="Footer Char"/>
    <w:basedOn w:val="2279"/>
    <w:link w:val="2130"/>
    <w:uiPriority w:val="99"/>
  </w:style>
  <w:style w:type="paragraph" w:styleId="2132">
    <w:name w:val="Caption"/>
    <w:basedOn w:val="2278"/>
    <w:next w:val="227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2133">
    <w:name w:val="Caption Char"/>
    <w:basedOn w:val="2132"/>
    <w:link w:val="2130"/>
    <w:uiPriority w:val="99"/>
  </w:style>
  <w:style w:type="table" w:styleId="2134">
    <w:name w:val="Table Grid"/>
    <w:basedOn w:val="2280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2135">
    <w:name w:val="Table Grid Light"/>
    <w:basedOn w:val="228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2136">
    <w:name w:val="Plain Table 1"/>
    <w:basedOn w:val="228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2137">
    <w:name w:val="Plain Table 2"/>
    <w:basedOn w:val="2280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2138">
    <w:name w:val="Plain Table 3"/>
    <w:basedOn w:val="228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2139">
    <w:name w:val="Plain Table 4"/>
    <w:basedOn w:val="228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2140">
    <w:name w:val="Plain Table 5"/>
    <w:basedOn w:val="228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2141">
    <w:name w:val="Grid Table 1 Light"/>
    <w:basedOn w:val="228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2142">
    <w:name w:val="Grid Table 1 Light - Accent 1"/>
    <w:basedOn w:val="228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2143">
    <w:name w:val="Grid Table 1 Light - Accent 2"/>
    <w:basedOn w:val="228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2144">
    <w:name w:val="Grid Table 1 Light - Accent 3"/>
    <w:basedOn w:val="228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2145">
    <w:name w:val="Grid Table 1 Light - Accent 4"/>
    <w:basedOn w:val="228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2146">
    <w:name w:val="Grid Table 1 Light - Accent 5"/>
    <w:basedOn w:val="228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2147">
    <w:name w:val="Grid Table 1 Light - Accent 6"/>
    <w:basedOn w:val="228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2148">
    <w:name w:val="Grid Table 2"/>
    <w:basedOn w:val="228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2149">
    <w:name w:val="Grid Table 2 - Accent 1"/>
    <w:basedOn w:val="228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2150">
    <w:name w:val="Grid Table 2 - Accent 2"/>
    <w:basedOn w:val="228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2151">
    <w:name w:val="Grid Table 2 - Accent 3"/>
    <w:basedOn w:val="228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2152">
    <w:name w:val="Grid Table 2 - Accent 4"/>
    <w:basedOn w:val="228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2153">
    <w:name w:val="Grid Table 2 - Accent 5"/>
    <w:basedOn w:val="228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2154">
    <w:name w:val="Grid Table 2 - Accent 6"/>
    <w:basedOn w:val="228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2155">
    <w:name w:val="Grid Table 3"/>
    <w:basedOn w:val="228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2156">
    <w:name w:val="Grid Table 3 - Accent 1"/>
    <w:basedOn w:val="228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2157">
    <w:name w:val="Grid Table 3 - Accent 2"/>
    <w:basedOn w:val="228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2158">
    <w:name w:val="Grid Table 3 - Accent 3"/>
    <w:basedOn w:val="228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2159">
    <w:name w:val="Grid Table 3 - Accent 4"/>
    <w:basedOn w:val="228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2160">
    <w:name w:val="Grid Table 3 - Accent 5"/>
    <w:basedOn w:val="228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2161">
    <w:name w:val="Grid Table 3 - Accent 6"/>
    <w:basedOn w:val="228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2162">
    <w:name w:val="Grid Table 4"/>
    <w:basedOn w:val="228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2163">
    <w:name w:val="Grid Table 4 - Accent 1"/>
    <w:basedOn w:val="228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2164">
    <w:name w:val="Grid Table 4 - Accent 2"/>
    <w:basedOn w:val="228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2165">
    <w:name w:val="Grid Table 4 - Accent 3"/>
    <w:basedOn w:val="228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2166">
    <w:name w:val="Grid Table 4 - Accent 4"/>
    <w:basedOn w:val="228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2167">
    <w:name w:val="Grid Table 4 - Accent 5"/>
    <w:basedOn w:val="228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2168">
    <w:name w:val="Grid Table 4 - Accent 6"/>
    <w:basedOn w:val="228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2169">
    <w:name w:val="Grid Table 5 Dark"/>
    <w:basedOn w:val="228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2170">
    <w:name w:val="Grid Table 5 Dark- Accent 1"/>
    <w:basedOn w:val="228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2171">
    <w:name w:val="Grid Table 5 Dark - Accent 2"/>
    <w:basedOn w:val="228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2172">
    <w:name w:val="Grid Table 5 Dark - Accent 3"/>
    <w:basedOn w:val="228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2173">
    <w:name w:val="Grid Table 5 Dark- Accent 4"/>
    <w:basedOn w:val="228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2174">
    <w:name w:val="Grid Table 5 Dark - Accent 5"/>
    <w:basedOn w:val="228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2175">
    <w:name w:val="Grid Table 5 Dark - Accent 6"/>
    <w:basedOn w:val="228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2176">
    <w:name w:val="Grid Table 6 Colorful"/>
    <w:basedOn w:val="228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2177">
    <w:name w:val="Grid Table 6 Colorful - Accent 1"/>
    <w:basedOn w:val="228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2178">
    <w:name w:val="Grid Table 6 Colorful - Accent 2"/>
    <w:basedOn w:val="228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2179">
    <w:name w:val="Grid Table 6 Colorful - Accent 3"/>
    <w:basedOn w:val="228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2180">
    <w:name w:val="Grid Table 6 Colorful - Accent 4"/>
    <w:basedOn w:val="228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2181">
    <w:name w:val="Grid Table 6 Colorful - Accent 5"/>
    <w:basedOn w:val="228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2182">
    <w:name w:val="Grid Table 6 Colorful - Accent 6"/>
    <w:basedOn w:val="228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2183">
    <w:name w:val="Grid Table 7 Colorful"/>
    <w:basedOn w:val="228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2184">
    <w:name w:val="Grid Table 7 Colorful - Accent 1"/>
    <w:basedOn w:val="228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2185">
    <w:name w:val="Grid Table 7 Colorful - Accent 2"/>
    <w:basedOn w:val="228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2186">
    <w:name w:val="Grid Table 7 Colorful - Accent 3"/>
    <w:basedOn w:val="228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2187">
    <w:name w:val="Grid Table 7 Colorful - Accent 4"/>
    <w:basedOn w:val="228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2188">
    <w:name w:val="Grid Table 7 Colorful - Accent 5"/>
    <w:basedOn w:val="228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2189">
    <w:name w:val="Grid Table 7 Colorful - Accent 6"/>
    <w:basedOn w:val="228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2190">
    <w:name w:val="List Table 1 Light"/>
    <w:basedOn w:val="228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2191">
    <w:name w:val="List Table 1 Light - Accent 1"/>
    <w:basedOn w:val="228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2192">
    <w:name w:val="List Table 1 Light - Accent 2"/>
    <w:basedOn w:val="228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2193">
    <w:name w:val="List Table 1 Light - Accent 3"/>
    <w:basedOn w:val="228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2194">
    <w:name w:val="List Table 1 Light - Accent 4"/>
    <w:basedOn w:val="228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2195">
    <w:name w:val="List Table 1 Light - Accent 5"/>
    <w:basedOn w:val="228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2196">
    <w:name w:val="List Table 1 Light - Accent 6"/>
    <w:basedOn w:val="228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2197">
    <w:name w:val="List Table 2"/>
    <w:basedOn w:val="228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2198">
    <w:name w:val="List Table 2 - Accent 1"/>
    <w:basedOn w:val="228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2199">
    <w:name w:val="List Table 2 - Accent 2"/>
    <w:basedOn w:val="228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2200">
    <w:name w:val="List Table 2 - Accent 3"/>
    <w:basedOn w:val="228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2201">
    <w:name w:val="List Table 2 - Accent 4"/>
    <w:basedOn w:val="228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2202">
    <w:name w:val="List Table 2 - Accent 5"/>
    <w:basedOn w:val="228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2203">
    <w:name w:val="List Table 2 - Accent 6"/>
    <w:basedOn w:val="228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2204">
    <w:name w:val="List Table 3"/>
    <w:basedOn w:val="228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2205">
    <w:name w:val="List Table 3 - Accent 1"/>
    <w:basedOn w:val="228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2206">
    <w:name w:val="List Table 3 - Accent 2"/>
    <w:basedOn w:val="228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2207">
    <w:name w:val="List Table 3 - Accent 3"/>
    <w:basedOn w:val="228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2208">
    <w:name w:val="List Table 3 - Accent 4"/>
    <w:basedOn w:val="228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2209">
    <w:name w:val="List Table 3 - Accent 5"/>
    <w:basedOn w:val="228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2210">
    <w:name w:val="List Table 3 - Accent 6"/>
    <w:basedOn w:val="228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2211">
    <w:name w:val="List Table 4"/>
    <w:basedOn w:val="228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2212">
    <w:name w:val="List Table 4 - Accent 1"/>
    <w:basedOn w:val="228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2213">
    <w:name w:val="List Table 4 - Accent 2"/>
    <w:basedOn w:val="228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2214">
    <w:name w:val="List Table 4 - Accent 3"/>
    <w:basedOn w:val="228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2215">
    <w:name w:val="List Table 4 - Accent 4"/>
    <w:basedOn w:val="228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2216">
    <w:name w:val="List Table 4 - Accent 5"/>
    <w:basedOn w:val="228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2217">
    <w:name w:val="List Table 4 - Accent 6"/>
    <w:basedOn w:val="228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2218">
    <w:name w:val="List Table 5 Dark"/>
    <w:basedOn w:val="228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2219">
    <w:name w:val="List Table 5 Dark - Accent 1"/>
    <w:basedOn w:val="228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2220">
    <w:name w:val="List Table 5 Dark - Accent 2"/>
    <w:basedOn w:val="228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2221">
    <w:name w:val="List Table 5 Dark - Accent 3"/>
    <w:basedOn w:val="228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2222">
    <w:name w:val="List Table 5 Dark - Accent 4"/>
    <w:basedOn w:val="228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2223">
    <w:name w:val="List Table 5 Dark - Accent 5"/>
    <w:basedOn w:val="228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2224">
    <w:name w:val="List Table 5 Dark - Accent 6"/>
    <w:basedOn w:val="228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2225">
    <w:name w:val="List Table 6 Colorful"/>
    <w:basedOn w:val="228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2226">
    <w:name w:val="List Table 6 Colorful - Accent 1"/>
    <w:basedOn w:val="228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2227">
    <w:name w:val="List Table 6 Colorful - Accent 2"/>
    <w:basedOn w:val="228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2228">
    <w:name w:val="List Table 6 Colorful - Accent 3"/>
    <w:basedOn w:val="228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2229">
    <w:name w:val="List Table 6 Colorful - Accent 4"/>
    <w:basedOn w:val="228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2230">
    <w:name w:val="List Table 6 Colorful - Accent 5"/>
    <w:basedOn w:val="228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2231">
    <w:name w:val="List Table 6 Colorful - Accent 6"/>
    <w:basedOn w:val="228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2232">
    <w:name w:val="List Table 7 Colorful"/>
    <w:basedOn w:val="228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2233">
    <w:name w:val="List Table 7 Colorful - Accent 1"/>
    <w:basedOn w:val="228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2234">
    <w:name w:val="List Table 7 Colorful - Accent 2"/>
    <w:basedOn w:val="228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2235">
    <w:name w:val="List Table 7 Colorful - Accent 3"/>
    <w:basedOn w:val="228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2236">
    <w:name w:val="List Table 7 Colorful - Accent 4"/>
    <w:basedOn w:val="228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2237">
    <w:name w:val="List Table 7 Colorful - Accent 5"/>
    <w:basedOn w:val="228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2238">
    <w:name w:val="List Table 7 Colorful - Accent 6"/>
    <w:basedOn w:val="228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2239">
    <w:name w:val="Lined - Accent"/>
    <w:basedOn w:val="228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2240">
    <w:name w:val="Lined - Accent 1"/>
    <w:basedOn w:val="228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2241">
    <w:name w:val="Lined - Accent 2"/>
    <w:basedOn w:val="228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2242">
    <w:name w:val="Lined - Accent 3"/>
    <w:basedOn w:val="228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2243">
    <w:name w:val="Lined - Accent 4"/>
    <w:basedOn w:val="228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2244">
    <w:name w:val="Lined - Accent 5"/>
    <w:basedOn w:val="228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2245">
    <w:name w:val="Lined - Accent 6"/>
    <w:basedOn w:val="228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2246">
    <w:name w:val="Bordered &amp; Lined - Accent"/>
    <w:basedOn w:val="228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2247">
    <w:name w:val="Bordered &amp; Lined - Accent 1"/>
    <w:basedOn w:val="228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2248">
    <w:name w:val="Bordered &amp; Lined - Accent 2"/>
    <w:basedOn w:val="228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2249">
    <w:name w:val="Bordered &amp; Lined - Accent 3"/>
    <w:basedOn w:val="228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2250">
    <w:name w:val="Bordered &amp; Lined - Accent 4"/>
    <w:basedOn w:val="228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2251">
    <w:name w:val="Bordered &amp; Lined - Accent 5"/>
    <w:basedOn w:val="228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2252">
    <w:name w:val="Bordered &amp; Lined - Accent 6"/>
    <w:basedOn w:val="228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2253">
    <w:name w:val="Bordered"/>
    <w:basedOn w:val="228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2254">
    <w:name w:val="Bordered - Accent 1"/>
    <w:basedOn w:val="228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2255">
    <w:name w:val="Bordered - Accent 2"/>
    <w:basedOn w:val="228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2256">
    <w:name w:val="Bordered - Accent 3"/>
    <w:basedOn w:val="228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2257">
    <w:name w:val="Bordered - Accent 4"/>
    <w:basedOn w:val="228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2258">
    <w:name w:val="Bordered - Accent 5"/>
    <w:basedOn w:val="228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2259">
    <w:name w:val="Bordered - Accent 6"/>
    <w:basedOn w:val="228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2260">
    <w:name w:val="Hyperlink"/>
    <w:uiPriority w:val="99"/>
    <w:unhideWhenUsed/>
    <w:rPr>
      <w:color w:val="0000ff" w:themeColor="hyperlink"/>
      <w:u w:val="single"/>
    </w:rPr>
  </w:style>
  <w:style w:type="paragraph" w:styleId="2261">
    <w:name w:val="footnote text"/>
    <w:basedOn w:val="2278"/>
    <w:link w:val="2262"/>
    <w:uiPriority w:val="99"/>
    <w:semiHidden/>
    <w:unhideWhenUsed/>
    <w:pPr>
      <w:spacing w:after="40" w:line="240" w:lineRule="auto"/>
    </w:pPr>
    <w:rPr>
      <w:sz w:val="18"/>
    </w:rPr>
  </w:style>
  <w:style w:type="character" w:styleId="2262">
    <w:name w:val="Footnote Text Char"/>
    <w:link w:val="2261"/>
    <w:uiPriority w:val="99"/>
    <w:rPr>
      <w:sz w:val="18"/>
    </w:rPr>
  </w:style>
  <w:style w:type="character" w:styleId="2263">
    <w:name w:val="footnote reference"/>
    <w:basedOn w:val="2279"/>
    <w:uiPriority w:val="99"/>
    <w:unhideWhenUsed/>
    <w:rPr>
      <w:vertAlign w:val="superscript"/>
    </w:rPr>
  </w:style>
  <w:style w:type="paragraph" w:styleId="2264">
    <w:name w:val="endnote text"/>
    <w:basedOn w:val="2278"/>
    <w:link w:val="2265"/>
    <w:uiPriority w:val="99"/>
    <w:semiHidden/>
    <w:unhideWhenUsed/>
    <w:pPr>
      <w:spacing w:after="0" w:line="240" w:lineRule="auto"/>
    </w:pPr>
    <w:rPr>
      <w:sz w:val="20"/>
    </w:rPr>
  </w:style>
  <w:style w:type="character" w:styleId="2265">
    <w:name w:val="Endnote Text Char"/>
    <w:link w:val="2264"/>
    <w:uiPriority w:val="99"/>
    <w:rPr>
      <w:sz w:val="20"/>
    </w:rPr>
  </w:style>
  <w:style w:type="character" w:styleId="2266">
    <w:name w:val="endnote reference"/>
    <w:basedOn w:val="2279"/>
    <w:uiPriority w:val="99"/>
    <w:semiHidden/>
    <w:unhideWhenUsed/>
    <w:rPr>
      <w:vertAlign w:val="superscript"/>
    </w:rPr>
  </w:style>
  <w:style w:type="paragraph" w:styleId="2267">
    <w:name w:val="toc 1"/>
    <w:basedOn w:val="2278"/>
    <w:next w:val="2278"/>
    <w:uiPriority w:val="39"/>
    <w:unhideWhenUsed/>
    <w:pPr>
      <w:ind w:left="0" w:right="0" w:firstLine="0"/>
      <w:spacing w:after="57"/>
    </w:pPr>
  </w:style>
  <w:style w:type="paragraph" w:styleId="2268">
    <w:name w:val="toc 2"/>
    <w:basedOn w:val="2278"/>
    <w:next w:val="2278"/>
    <w:uiPriority w:val="39"/>
    <w:unhideWhenUsed/>
    <w:pPr>
      <w:ind w:left="283" w:right="0" w:firstLine="0"/>
      <w:spacing w:after="57"/>
    </w:pPr>
  </w:style>
  <w:style w:type="paragraph" w:styleId="2269">
    <w:name w:val="toc 3"/>
    <w:basedOn w:val="2278"/>
    <w:next w:val="2278"/>
    <w:uiPriority w:val="39"/>
    <w:unhideWhenUsed/>
    <w:pPr>
      <w:ind w:left="567" w:right="0" w:firstLine="0"/>
      <w:spacing w:after="57"/>
    </w:pPr>
  </w:style>
  <w:style w:type="paragraph" w:styleId="2270">
    <w:name w:val="toc 4"/>
    <w:basedOn w:val="2278"/>
    <w:next w:val="2278"/>
    <w:uiPriority w:val="39"/>
    <w:unhideWhenUsed/>
    <w:pPr>
      <w:ind w:left="850" w:right="0" w:firstLine="0"/>
      <w:spacing w:after="57"/>
    </w:pPr>
  </w:style>
  <w:style w:type="paragraph" w:styleId="2271">
    <w:name w:val="toc 5"/>
    <w:basedOn w:val="2278"/>
    <w:next w:val="2278"/>
    <w:uiPriority w:val="39"/>
    <w:unhideWhenUsed/>
    <w:pPr>
      <w:ind w:left="1134" w:right="0" w:firstLine="0"/>
      <w:spacing w:after="57"/>
    </w:pPr>
  </w:style>
  <w:style w:type="paragraph" w:styleId="2272">
    <w:name w:val="toc 6"/>
    <w:basedOn w:val="2278"/>
    <w:next w:val="2278"/>
    <w:uiPriority w:val="39"/>
    <w:unhideWhenUsed/>
    <w:pPr>
      <w:ind w:left="1417" w:right="0" w:firstLine="0"/>
      <w:spacing w:after="57"/>
    </w:pPr>
  </w:style>
  <w:style w:type="paragraph" w:styleId="2273">
    <w:name w:val="toc 7"/>
    <w:basedOn w:val="2278"/>
    <w:next w:val="2278"/>
    <w:uiPriority w:val="39"/>
    <w:unhideWhenUsed/>
    <w:pPr>
      <w:ind w:left="1701" w:right="0" w:firstLine="0"/>
      <w:spacing w:after="57"/>
    </w:pPr>
  </w:style>
  <w:style w:type="paragraph" w:styleId="2274">
    <w:name w:val="toc 8"/>
    <w:basedOn w:val="2278"/>
    <w:next w:val="2278"/>
    <w:uiPriority w:val="39"/>
    <w:unhideWhenUsed/>
    <w:pPr>
      <w:ind w:left="1984" w:right="0" w:firstLine="0"/>
      <w:spacing w:after="57"/>
    </w:pPr>
  </w:style>
  <w:style w:type="paragraph" w:styleId="2275">
    <w:name w:val="toc 9"/>
    <w:basedOn w:val="2278"/>
    <w:next w:val="2278"/>
    <w:uiPriority w:val="39"/>
    <w:unhideWhenUsed/>
    <w:pPr>
      <w:ind w:left="2268" w:right="0" w:firstLine="0"/>
      <w:spacing w:after="57"/>
    </w:pPr>
  </w:style>
  <w:style w:type="paragraph" w:styleId="2276">
    <w:name w:val="TOC Heading"/>
    <w:uiPriority w:val="39"/>
    <w:unhideWhenUsed/>
  </w:style>
  <w:style w:type="paragraph" w:styleId="2277">
    <w:name w:val="table of figures"/>
    <w:basedOn w:val="2278"/>
    <w:next w:val="2278"/>
    <w:uiPriority w:val="99"/>
    <w:unhideWhenUsed/>
    <w:pPr>
      <w:spacing w:after="0" w:afterAutospacing="0"/>
    </w:pPr>
  </w:style>
  <w:style w:type="paragraph" w:styleId="2278" w:default="1">
    <w:name w:val="Normal"/>
    <w:qFormat/>
  </w:style>
  <w:style w:type="character" w:styleId="2279" w:default="1">
    <w:name w:val="Default Paragraph Font"/>
    <w:uiPriority w:val="1"/>
    <w:semiHidden/>
    <w:unhideWhenUsed/>
  </w:style>
  <w:style w:type="table" w:styleId="2280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2281" w:default="1">
    <w:name w:val="No List"/>
    <w:uiPriority w:val="99"/>
    <w:semiHidden/>
    <w:unhideWhenUsed/>
  </w:style>
  <w:style w:type="character" w:styleId="2282">
    <w:name w:val="Placeholder Text"/>
    <w:basedOn w:val="2279"/>
    <w:uiPriority w:val="99"/>
    <w:semiHidden/>
    <w:rPr>
      <w:color w:val="808080"/>
    </w:rPr>
  </w:style>
  <w:style w:type="paragraph" w:styleId="2283" w:customStyle="1">
    <w:name w:val="C42110545E7249F098E1D8C928059715"/>
  </w:style>
  <w:style w:type="paragraph" w:styleId="2284" w:customStyle="1">
    <w:name w:val="469D5D071A984B9996C6A7DBE0248721"/>
  </w:style>
  <w:style w:type="paragraph" w:styleId="2285" w:customStyle="1">
    <w:name w:val="7BDC862ED21D42F6A981EECEB57F8D78"/>
  </w:style>
  <w:style w:type="paragraph" w:styleId="2286" w:customStyle="1">
    <w:name w:val="65EA84A3FB00458BA0F298FF83C5185D"/>
  </w:style>
  <w:style w:type="paragraph" w:styleId="2287" w:customStyle="1">
    <w:name w:val="77DDCB1CB2A149E9BC0592E0687002DF"/>
  </w:style>
  <w:style w:type="paragraph" w:styleId="2288" w:customStyle="1">
    <w:name w:val="C192E366717D4D5F9B3AA0F15DAA305F"/>
  </w:style>
  <w:style w:type="paragraph" w:styleId="2289" w:customStyle="1">
    <w:name w:val="AA810040585F49308F0F74F39F78A0FE"/>
  </w:style>
  <w:style w:type="paragraph" w:styleId="2290" w:customStyle="1">
    <w:name w:val="B3A10290D1C843F5A0B3B0E6A0C7BFEC"/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1FDFFC-30E9-4639-86AE-A956CBF41B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Каримова Юлия</dc:creator>
  <cp:keywords/>
  <dc:description/>
  <cp:lastModifiedBy>Юлия Каримова</cp:lastModifiedBy>
  <cp:revision>311</cp:revision>
  <dcterms:created xsi:type="dcterms:W3CDTF">2024-06-13T14:57:00Z</dcterms:created>
  <dcterms:modified xsi:type="dcterms:W3CDTF">2025-06-30T08:53:46Z</dcterms:modified>
</cp:coreProperties>
</file>