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9EB" w:rsidRPr="00337E2F" w:rsidRDefault="008619EB" w:rsidP="008619EB">
      <w:pPr>
        <w:spacing w:after="0" w:line="240" w:lineRule="auto"/>
        <w:jc w:val="center"/>
        <w:rPr>
          <w:rFonts w:ascii="Times New Roman" w:eastAsiaTheme="minorEastAsia" w:hAnsi="Times New Roman" w:cs="Times New Roman"/>
          <w:sz w:val="28"/>
          <w:szCs w:val="28"/>
        </w:rPr>
      </w:pPr>
      <w:r w:rsidRPr="00337E2F">
        <w:rPr>
          <w:rFonts w:ascii="Times New Roman" w:eastAsiaTheme="minorEastAsia" w:hAnsi="Times New Roman" w:cs="Times New Roman"/>
          <w:sz w:val="28"/>
          <w:szCs w:val="28"/>
        </w:rPr>
        <w:t>Министерство образования Республики Беларусь</w:t>
      </w:r>
    </w:p>
    <w:p w:rsidR="008619EB" w:rsidRDefault="008619EB" w:rsidP="008619EB">
      <w:pPr>
        <w:spacing w:after="0" w:line="240" w:lineRule="auto"/>
        <w:jc w:val="cente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rPr>
        <w:t xml:space="preserve">Учреждение образования </w:t>
      </w:r>
      <w:r>
        <w:rPr>
          <w:rFonts w:ascii="Times New Roman" w:eastAsiaTheme="minorEastAsia" w:hAnsi="Times New Roman" w:cs="Times New Roman"/>
          <w:sz w:val="28"/>
          <w:szCs w:val="28"/>
          <w:lang w:val="ru-RU"/>
        </w:rPr>
        <w:t>«</w:t>
      </w:r>
      <w:r w:rsidRPr="00337E2F">
        <w:rPr>
          <w:rFonts w:ascii="Times New Roman" w:eastAsiaTheme="minorEastAsia" w:hAnsi="Times New Roman" w:cs="Times New Roman"/>
          <w:sz w:val="28"/>
          <w:szCs w:val="28"/>
        </w:rPr>
        <w:t>Белорусский государствен</w:t>
      </w:r>
      <w:r>
        <w:rPr>
          <w:rFonts w:ascii="Times New Roman" w:eastAsiaTheme="minorEastAsia" w:hAnsi="Times New Roman" w:cs="Times New Roman"/>
          <w:sz w:val="28"/>
          <w:szCs w:val="28"/>
        </w:rPr>
        <w:t>ный технологический университет</w:t>
      </w:r>
      <w:r>
        <w:rPr>
          <w:rFonts w:ascii="Times New Roman" w:eastAsiaTheme="minorEastAsia" w:hAnsi="Times New Roman" w:cs="Times New Roman"/>
          <w:sz w:val="28"/>
          <w:szCs w:val="28"/>
          <w:lang w:val="ru-RU"/>
        </w:rPr>
        <w:t>»</w:t>
      </w:r>
    </w:p>
    <w:p w:rsidR="008619EB" w:rsidRDefault="008619EB" w:rsidP="008619EB">
      <w:pPr>
        <w:spacing w:after="0" w:line="240" w:lineRule="auto"/>
        <w:jc w:val="center"/>
        <w:rPr>
          <w:rFonts w:ascii="Times New Roman" w:eastAsiaTheme="minorEastAsia" w:hAnsi="Times New Roman" w:cs="Times New Roman"/>
          <w:sz w:val="28"/>
          <w:szCs w:val="28"/>
          <w:lang w:val="ru-RU"/>
        </w:rPr>
      </w:pPr>
    </w:p>
    <w:p w:rsidR="008619EB" w:rsidRDefault="008619EB" w:rsidP="008619EB">
      <w:pPr>
        <w:spacing w:after="0" w:line="240" w:lineRule="auto"/>
        <w:jc w:val="cente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Факультет информационных технологий</w:t>
      </w:r>
    </w:p>
    <w:p w:rsidR="008619EB" w:rsidRDefault="008619EB" w:rsidP="008619EB">
      <w:pPr>
        <w:spacing w:after="0" w:line="240" w:lineRule="auto"/>
        <w:jc w:val="cente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Кафедра информационных систем и технологий</w:t>
      </w:r>
    </w:p>
    <w:p w:rsidR="008619EB" w:rsidRPr="0011097C" w:rsidRDefault="008619EB" w:rsidP="008619EB">
      <w:pPr>
        <w:spacing w:after="0" w:line="240" w:lineRule="auto"/>
        <w:jc w:val="center"/>
        <w:rPr>
          <w:rFonts w:ascii="Times New Roman" w:eastAsiaTheme="minorEastAsia" w:hAnsi="Times New Roman" w:cs="Times New Roman"/>
          <w:sz w:val="28"/>
          <w:szCs w:val="28"/>
          <w:lang w:val="ru-RU"/>
        </w:rPr>
      </w:pPr>
    </w:p>
    <w:p w:rsidR="008619EB" w:rsidRPr="00337E2F" w:rsidRDefault="008619EB" w:rsidP="008619EB">
      <w:pPr>
        <w:spacing w:after="0" w:line="240" w:lineRule="auto"/>
        <w:jc w:val="both"/>
        <w:rPr>
          <w:rFonts w:ascii="Times New Roman" w:eastAsiaTheme="minorEastAsia" w:hAnsi="Times New Roman" w:cs="Times New Roman"/>
          <w:sz w:val="40"/>
          <w:szCs w:val="28"/>
        </w:rPr>
      </w:pPr>
    </w:p>
    <w:p w:rsidR="008619EB" w:rsidRPr="00A770B8" w:rsidRDefault="008619EB" w:rsidP="008619EB">
      <w:pPr>
        <w:spacing w:after="0" w:line="240" w:lineRule="auto"/>
        <w:jc w:val="both"/>
        <w:rPr>
          <w:rFonts w:ascii="Times New Roman" w:eastAsiaTheme="minorEastAsia" w:hAnsi="Times New Roman" w:cs="Times New Roman"/>
          <w:b/>
          <w:sz w:val="40"/>
          <w:szCs w:val="28"/>
          <w:lang w:val="ru-RU"/>
        </w:rPr>
      </w:pPr>
    </w:p>
    <w:p w:rsidR="008619EB" w:rsidRPr="00337E2F" w:rsidRDefault="008619EB" w:rsidP="008619EB">
      <w:pPr>
        <w:spacing w:after="0" w:line="240" w:lineRule="auto"/>
        <w:jc w:val="both"/>
        <w:rPr>
          <w:rFonts w:ascii="Times New Roman" w:eastAsiaTheme="minorEastAsia" w:hAnsi="Times New Roman" w:cs="Times New Roman"/>
          <w:b/>
          <w:sz w:val="40"/>
          <w:szCs w:val="28"/>
        </w:rPr>
      </w:pPr>
    </w:p>
    <w:p w:rsidR="008619EB" w:rsidRPr="00364120" w:rsidRDefault="008619EB" w:rsidP="008619EB">
      <w:pPr>
        <w:spacing w:after="0" w:line="240" w:lineRule="auto"/>
        <w:jc w:val="center"/>
        <w:rPr>
          <w:rFonts w:ascii="Times New Roman" w:eastAsiaTheme="minorEastAsia" w:hAnsi="Times New Roman" w:cs="Times New Roman"/>
          <w:b/>
          <w:sz w:val="28"/>
          <w:szCs w:val="28"/>
        </w:rPr>
      </w:pPr>
    </w:p>
    <w:p w:rsidR="008619EB" w:rsidRDefault="00942BBB" w:rsidP="008619EB">
      <w:pPr>
        <w:spacing w:after="0" w:line="240" w:lineRule="auto"/>
        <w:jc w:val="center"/>
        <w:rPr>
          <w:rFonts w:ascii="Times New Roman" w:eastAsiaTheme="minorEastAsia" w:hAnsi="Times New Roman" w:cs="Times New Roman"/>
          <w:b/>
          <w:sz w:val="28"/>
          <w:szCs w:val="28"/>
          <w:lang w:val="ru-RU"/>
        </w:rPr>
      </w:pPr>
      <w:r>
        <w:rPr>
          <w:rFonts w:ascii="Times New Roman" w:eastAsiaTheme="minorEastAsia" w:hAnsi="Times New Roman" w:cs="Times New Roman"/>
          <w:b/>
          <w:sz w:val="28"/>
          <w:szCs w:val="28"/>
          <w:lang w:val="ru-RU"/>
        </w:rPr>
        <w:t>Отчет к л</w:t>
      </w:r>
      <w:r>
        <w:rPr>
          <w:rFonts w:ascii="Times New Roman" w:eastAsiaTheme="minorEastAsia" w:hAnsi="Times New Roman" w:cs="Times New Roman"/>
          <w:b/>
          <w:sz w:val="28"/>
          <w:szCs w:val="28"/>
        </w:rPr>
        <w:t>абораторн</w:t>
      </w:r>
      <w:r>
        <w:rPr>
          <w:rFonts w:ascii="Times New Roman" w:eastAsiaTheme="minorEastAsia" w:hAnsi="Times New Roman" w:cs="Times New Roman"/>
          <w:b/>
          <w:sz w:val="28"/>
          <w:szCs w:val="28"/>
          <w:lang w:val="ru-RU"/>
        </w:rPr>
        <w:t>ой</w:t>
      </w:r>
      <w:r>
        <w:rPr>
          <w:rFonts w:ascii="Times New Roman" w:eastAsiaTheme="minorEastAsia" w:hAnsi="Times New Roman" w:cs="Times New Roman"/>
          <w:b/>
          <w:sz w:val="28"/>
          <w:szCs w:val="28"/>
        </w:rPr>
        <w:t xml:space="preserve"> работе</w:t>
      </w:r>
      <w:r w:rsidR="004F49CA">
        <w:rPr>
          <w:rFonts w:ascii="Times New Roman" w:eastAsiaTheme="minorEastAsia" w:hAnsi="Times New Roman" w:cs="Times New Roman"/>
          <w:b/>
          <w:sz w:val="28"/>
          <w:szCs w:val="28"/>
          <w:lang w:val="ru-RU"/>
        </w:rPr>
        <w:t xml:space="preserve"> №7</w:t>
      </w:r>
    </w:p>
    <w:p w:rsidR="008619EB" w:rsidRPr="00337E2F" w:rsidRDefault="00942BBB" w:rsidP="008619EB">
      <w:pPr>
        <w:spacing w:after="0" w:line="240" w:lineRule="auto"/>
        <w:jc w:val="center"/>
        <w:rPr>
          <w:rFonts w:ascii="Times New Roman" w:eastAsiaTheme="minorEastAsia" w:hAnsi="Times New Roman" w:cs="Times New Roman"/>
          <w:b/>
          <w:sz w:val="40"/>
          <w:szCs w:val="28"/>
          <w:lang w:val="ru-RU"/>
        </w:rPr>
      </w:pPr>
      <w:r>
        <w:rPr>
          <w:rFonts w:ascii="Times New Roman" w:eastAsiaTheme="minorEastAsia" w:hAnsi="Times New Roman" w:cs="Times New Roman"/>
          <w:b/>
          <w:sz w:val="28"/>
          <w:szCs w:val="28"/>
          <w:lang w:val="ru-RU"/>
        </w:rPr>
        <w:t>«</w:t>
      </w:r>
      <w:r w:rsidR="008619EB">
        <w:rPr>
          <w:rFonts w:ascii="Times New Roman" w:eastAsiaTheme="minorEastAsia" w:hAnsi="Times New Roman" w:cs="Times New Roman"/>
          <w:b/>
          <w:sz w:val="28"/>
          <w:szCs w:val="28"/>
          <w:lang w:val="ru-RU"/>
        </w:rPr>
        <w:t xml:space="preserve">Исследование </w:t>
      </w:r>
      <w:r w:rsidR="00C5753A">
        <w:rPr>
          <w:rFonts w:ascii="Times New Roman" w:eastAsiaTheme="minorEastAsia" w:hAnsi="Times New Roman" w:cs="Times New Roman"/>
          <w:b/>
          <w:sz w:val="28"/>
          <w:szCs w:val="28"/>
          <w:lang w:val="ru-RU"/>
        </w:rPr>
        <w:t>ассиметричных</w:t>
      </w:r>
      <w:r>
        <w:rPr>
          <w:rFonts w:ascii="Times New Roman" w:eastAsiaTheme="minorEastAsia" w:hAnsi="Times New Roman" w:cs="Times New Roman"/>
          <w:b/>
          <w:sz w:val="28"/>
          <w:szCs w:val="28"/>
          <w:lang w:val="ru-RU"/>
        </w:rPr>
        <w:t xml:space="preserve"> шифров»</w:t>
      </w:r>
    </w:p>
    <w:p w:rsidR="008619EB" w:rsidRPr="00337E2F" w:rsidRDefault="008619EB" w:rsidP="008619EB">
      <w:pPr>
        <w:spacing w:after="0" w:line="240" w:lineRule="auto"/>
        <w:jc w:val="both"/>
        <w:rPr>
          <w:rFonts w:ascii="Times New Roman" w:eastAsiaTheme="minorEastAsia" w:hAnsi="Times New Roman" w:cs="Times New Roman"/>
          <w:b/>
          <w:sz w:val="40"/>
          <w:szCs w:val="28"/>
          <w:lang w:val="ru-RU"/>
        </w:rPr>
      </w:pPr>
    </w:p>
    <w:p w:rsidR="008619EB" w:rsidRPr="00337E2F" w:rsidRDefault="008619EB" w:rsidP="008619EB">
      <w:pPr>
        <w:spacing w:after="0" w:line="240" w:lineRule="auto"/>
        <w:jc w:val="both"/>
        <w:rPr>
          <w:rFonts w:ascii="Times New Roman" w:eastAsiaTheme="minorEastAsia" w:hAnsi="Times New Roman" w:cs="Times New Roman"/>
          <w:b/>
          <w:sz w:val="40"/>
          <w:szCs w:val="28"/>
          <w:lang w:val="ru-RU"/>
        </w:rPr>
      </w:pPr>
    </w:p>
    <w:p w:rsidR="008619EB" w:rsidRPr="00337E2F" w:rsidRDefault="008619EB" w:rsidP="008619EB">
      <w:pPr>
        <w:spacing w:after="0" w:line="240" w:lineRule="auto"/>
        <w:jc w:val="both"/>
        <w:rPr>
          <w:rFonts w:ascii="Times New Roman" w:eastAsiaTheme="minorEastAsia" w:hAnsi="Times New Roman" w:cs="Times New Roman"/>
          <w:b/>
          <w:sz w:val="40"/>
          <w:szCs w:val="28"/>
          <w:lang w:val="ru-RU"/>
        </w:rPr>
      </w:pPr>
    </w:p>
    <w:p w:rsidR="008619EB" w:rsidRPr="00337E2F" w:rsidRDefault="008619EB" w:rsidP="008619EB">
      <w:pPr>
        <w:spacing w:after="0" w:line="240" w:lineRule="auto"/>
        <w:jc w:val="both"/>
        <w:rPr>
          <w:rFonts w:ascii="Times New Roman" w:eastAsiaTheme="minorEastAsia" w:hAnsi="Times New Roman" w:cs="Times New Roman"/>
          <w:b/>
          <w:sz w:val="40"/>
          <w:szCs w:val="28"/>
          <w:lang w:val="ru-RU"/>
        </w:rPr>
      </w:pPr>
    </w:p>
    <w:p w:rsidR="008619EB" w:rsidRPr="00337E2F" w:rsidRDefault="008619EB" w:rsidP="008619EB">
      <w:pPr>
        <w:spacing w:after="0" w:line="240" w:lineRule="auto"/>
        <w:jc w:val="both"/>
        <w:rPr>
          <w:rFonts w:ascii="Times New Roman" w:eastAsiaTheme="minorEastAsia" w:hAnsi="Times New Roman" w:cs="Times New Roman"/>
          <w:b/>
          <w:sz w:val="40"/>
          <w:szCs w:val="28"/>
          <w:lang w:val="ru-RU"/>
        </w:rPr>
      </w:pPr>
    </w:p>
    <w:p w:rsidR="008619EB" w:rsidRPr="00337E2F" w:rsidRDefault="008619EB" w:rsidP="008619EB">
      <w:pPr>
        <w:spacing w:after="0" w:line="240" w:lineRule="auto"/>
        <w:jc w:val="both"/>
        <w:rPr>
          <w:rFonts w:ascii="Times New Roman" w:eastAsiaTheme="minorEastAsia" w:hAnsi="Times New Roman" w:cs="Times New Roman"/>
          <w:sz w:val="40"/>
          <w:szCs w:val="28"/>
          <w:lang w:val="ru-RU"/>
        </w:rPr>
      </w:pPr>
    </w:p>
    <w:p w:rsidR="008619EB" w:rsidRPr="00337E2F" w:rsidRDefault="008619EB" w:rsidP="008619EB">
      <w:pPr>
        <w:spacing w:after="0" w:line="240" w:lineRule="auto"/>
        <w:ind w:firstLine="2977"/>
        <w:jc w:val="both"/>
        <w:rPr>
          <w:rFonts w:ascii="Times New Roman" w:eastAsiaTheme="minorEastAsia" w:hAnsi="Times New Roman" w:cs="Times New Roman"/>
          <w:sz w:val="40"/>
          <w:szCs w:val="28"/>
          <w:lang w:val="ru-RU"/>
        </w:rPr>
      </w:pPr>
    </w:p>
    <w:p w:rsidR="008619EB" w:rsidRPr="00337E2F" w:rsidRDefault="008619EB" w:rsidP="008619EB">
      <w:pPr>
        <w:spacing w:after="0" w:line="240" w:lineRule="auto"/>
        <w:ind w:firstLine="2977"/>
        <w:jc w:val="both"/>
        <w:rPr>
          <w:rFonts w:ascii="Times New Roman" w:eastAsiaTheme="minorEastAsia" w:hAnsi="Times New Roman" w:cs="Times New Roman"/>
          <w:sz w:val="36"/>
          <w:szCs w:val="28"/>
          <w:lang w:val="ru-RU"/>
        </w:rPr>
      </w:pPr>
    </w:p>
    <w:p w:rsidR="008619EB" w:rsidRPr="0011097C" w:rsidRDefault="008619EB" w:rsidP="008619EB">
      <w:pPr>
        <w:spacing w:after="0" w:line="240" w:lineRule="auto"/>
        <w:ind w:firstLine="2552"/>
        <w:jc w:val="right"/>
        <w:rPr>
          <w:rFonts w:ascii="Times New Roman" w:eastAsiaTheme="minorEastAsia" w:hAnsi="Times New Roman" w:cs="Times New Roman"/>
          <w:sz w:val="28"/>
          <w:szCs w:val="28"/>
          <w:lang w:val="ru-RU"/>
        </w:rPr>
      </w:pPr>
      <w:r w:rsidRPr="0011097C">
        <w:rPr>
          <w:rFonts w:ascii="Times New Roman" w:eastAsiaTheme="minorEastAsia" w:hAnsi="Times New Roman" w:cs="Times New Roman"/>
          <w:sz w:val="28"/>
          <w:szCs w:val="28"/>
          <w:lang w:val="ru-RU"/>
        </w:rPr>
        <w:t>Выполнил:</w:t>
      </w:r>
    </w:p>
    <w:p w:rsidR="008619EB" w:rsidRPr="0011097C" w:rsidRDefault="008619EB" w:rsidP="008619EB">
      <w:pPr>
        <w:spacing w:after="0" w:line="240" w:lineRule="auto"/>
        <w:ind w:firstLine="2552"/>
        <w:jc w:val="right"/>
        <w:rPr>
          <w:rFonts w:ascii="Times New Roman" w:eastAsiaTheme="minorEastAsia" w:hAnsi="Times New Roman" w:cs="Times New Roman"/>
          <w:sz w:val="28"/>
          <w:szCs w:val="28"/>
          <w:lang w:val="ru-RU"/>
        </w:rPr>
      </w:pPr>
      <w:r w:rsidRPr="0011097C">
        <w:rPr>
          <w:rFonts w:ascii="Times New Roman" w:eastAsiaTheme="minorEastAsia" w:hAnsi="Times New Roman" w:cs="Times New Roman"/>
          <w:sz w:val="28"/>
          <w:szCs w:val="28"/>
          <w:lang w:val="ru-RU"/>
        </w:rPr>
        <w:t xml:space="preserve">студентка 3 курса 2 группы </w:t>
      </w:r>
    </w:p>
    <w:p w:rsidR="008619EB" w:rsidRDefault="008619EB" w:rsidP="008619EB">
      <w:pPr>
        <w:spacing w:after="0" w:line="240" w:lineRule="auto"/>
        <w:ind w:firstLine="2552"/>
        <w:jc w:val="right"/>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Черноок Ю. С.</w:t>
      </w:r>
    </w:p>
    <w:p w:rsidR="008619EB" w:rsidRDefault="008619EB" w:rsidP="008619EB">
      <w:pPr>
        <w:spacing w:after="0" w:line="240" w:lineRule="auto"/>
        <w:ind w:firstLine="2552"/>
        <w:jc w:val="right"/>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Проверил:</w:t>
      </w:r>
    </w:p>
    <w:p w:rsidR="008619EB" w:rsidRDefault="008619EB" w:rsidP="008619EB">
      <w:pPr>
        <w:spacing w:after="0" w:line="240" w:lineRule="auto"/>
        <w:ind w:firstLine="2552"/>
        <w:jc w:val="right"/>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ассистент</w:t>
      </w:r>
    </w:p>
    <w:p w:rsidR="008619EB" w:rsidRDefault="008619EB" w:rsidP="008619EB">
      <w:pPr>
        <w:spacing w:after="0" w:line="240" w:lineRule="auto"/>
        <w:ind w:firstLine="2552"/>
        <w:jc w:val="right"/>
        <w:rPr>
          <w:rFonts w:ascii="Times New Roman" w:eastAsiaTheme="minorEastAsia" w:hAnsi="Times New Roman" w:cs="Times New Roman"/>
          <w:sz w:val="28"/>
          <w:szCs w:val="28"/>
          <w:lang w:val="ru-RU"/>
        </w:rPr>
      </w:pPr>
      <w:proofErr w:type="spellStart"/>
      <w:r>
        <w:rPr>
          <w:rFonts w:ascii="Times New Roman" w:eastAsiaTheme="minorEastAsia" w:hAnsi="Times New Roman" w:cs="Times New Roman"/>
          <w:sz w:val="28"/>
          <w:szCs w:val="28"/>
          <w:lang w:val="ru-RU"/>
        </w:rPr>
        <w:t>Копыток</w:t>
      </w:r>
      <w:proofErr w:type="spellEnd"/>
      <w:r>
        <w:rPr>
          <w:rFonts w:ascii="Times New Roman" w:eastAsiaTheme="minorEastAsia" w:hAnsi="Times New Roman" w:cs="Times New Roman"/>
          <w:sz w:val="28"/>
          <w:szCs w:val="28"/>
          <w:lang w:val="ru-RU"/>
        </w:rPr>
        <w:t xml:space="preserve"> Д. В.</w:t>
      </w:r>
    </w:p>
    <w:p w:rsidR="008619EB" w:rsidRPr="00337E2F" w:rsidRDefault="008619EB" w:rsidP="008619EB">
      <w:pPr>
        <w:spacing w:after="0" w:line="240" w:lineRule="auto"/>
        <w:ind w:firstLine="2552"/>
        <w:jc w:val="right"/>
        <w:rPr>
          <w:rFonts w:ascii="Times New Roman" w:eastAsiaTheme="minorEastAsia" w:hAnsi="Times New Roman" w:cs="Times New Roman"/>
          <w:sz w:val="28"/>
          <w:szCs w:val="28"/>
          <w:lang w:val="ru-RU"/>
        </w:rPr>
      </w:pPr>
    </w:p>
    <w:p w:rsidR="008619EB" w:rsidRPr="00337E2F" w:rsidRDefault="008619EB" w:rsidP="008619EB">
      <w:pPr>
        <w:spacing w:after="0" w:line="240" w:lineRule="auto"/>
        <w:ind w:firstLine="2552"/>
        <w:jc w:val="right"/>
        <w:rPr>
          <w:rFonts w:ascii="Times New Roman" w:eastAsiaTheme="minorEastAsia" w:hAnsi="Times New Roman" w:cs="Times New Roman"/>
          <w:b/>
          <w:sz w:val="28"/>
          <w:szCs w:val="28"/>
          <w:lang w:val="ru-RU"/>
        </w:rPr>
      </w:pPr>
    </w:p>
    <w:p w:rsidR="008619EB" w:rsidRPr="00337E2F" w:rsidRDefault="008619EB" w:rsidP="008619EB">
      <w:pPr>
        <w:spacing w:after="0" w:line="240" w:lineRule="auto"/>
        <w:ind w:firstLine="2552"/>
        <w:jc w:val="right"/>
        <w:rPr>
          <w:rFonts w:ascii="Times New Roman" w:eastAsiaTheme="minorEastAsia" w:hAnsi="Times New Roman" w:cs="Times New Roman"/>
          <w:b/>
          <w:sz w:val="28"/>
          <w:szCs w:val="28"/>
          <w:lang w:val="ru-RU"/>
        </w:rPr>
      </w:pPr>
    </w:p>
    <w:p w:rsidR="008619EB" w:rsidRPr="00337E2F" w:rsidRDefault="008619EB" w:rsidP="008619EB">
      <w:pPr>
        <w:spacing w:after="0" w:line="240" w:lineRule="auto"/>
        <w:ind w:firstLine="2552"/>
        <w:jc w:val="right"/>
        <w:rPr>
          <w:rFonts w:ascii="Times New Roman" w:eastAsiaTheme="minorEastAsia" w:hAnsi="Times New Roman" w:cs="Times New Roman"/>
          <w:sz w:val="28"/>
          <w:szCs w:val="28"/>
          <w:lang w:val="ru-RU"/>
        </w:rPr>
      </w:pPr>
    </w:p>
    <w:p w:rsidR="008619EB" w:rsidRPr="00337E2F" w:rsidRDefault="008619EB" w:rsidP="008619EB">
      <w:pPr>
        <w:spacing w:after="0" w:line="240" w:lineRule="auto"/>
        <w:ind w:firstLine="2552"/>
        <w:jc w:val="right"/>
        <w:rPr>
          <w:rFonts w:ascii="Times New Roman" w:eastAsiaTheme="minorEastAsia" w:hAnsi="Times New Roman" w:cs="Times New Roman"/>
          <w:sz w:val="28"/>
          <w:szCs w:val="28"/>
          <w:lang w:val="ru-RU"/>
        </w:rPr>
      </w:pPr>
    </w:p>
    <w:p w:rsidR="008619EB" w:rsidRPr="00337E2F" w:rsidRDefault="008619EB" w:rsidP="008619EB">
      <w:pPr>
        <w:spacing w:after="0" w:line="240" w:lineRule="auto"/>
        <w:rPr>
          <w:rFonts w:ascii="Times New Roman" w:eastAsiaTheme="minorEastAsia" w:hAnsi="Times New Roman" w:cs="Times New Roman"/>
          <w:sz w:val="28"/>
          <w:szCs w:val="28"/>
          <w:lang w:val="ru-RU"/>
        </w:rPr>
      </w:pPr>
    </w:p>
    <w:p w:rsidR="008619EB" w:rsidRPr="00337E2F" w:rsidRDefault="008619EB" w:rsidP="008619EB">
      <w:pPr>
        <w:spacing w:after="0" w:line="240" w:lineRule="auto"/>
        <w:ind w:firstLine="2552"/>
        <w:jc w:val="right"/>
        <w:rPr>
          <w:rFonts w:ascii="Times New Roman" w:eastAsiaTheme="minorEastAsia" w:hAnsi="Times New Roman" w:cs="Times New Roman"/>
          <w:sz w:val="28"/>
          <w:szCs w:val="28"/>
          <w:lang w:val="ru-RU"/>
        </w:rPr>
      </w:pPr>
    </w:p>
    <w:p w:rsidR="008619EB" w:rsidRPr="00337E2F" w:rsidRDefault="008619EB" w:rsidP="008619EB">
      <w:pPr>
        <w:spacing w:after="0" w:line="240" w:lineRule="auto"/>
        <w:ind w:firstLine="2552"/>
        <w:jc w:val="right"/>
        <w:rPr>
          <w:rFonts w:ascii="Times New Roman" w:eastAsiaTheme="minorEastAsia" w:hAnsi="Times New Roman" w:cs="Times New Roman"/>
          <w:sz w:val="28"/>
          <w:szCs w:val="28"/>
          <w:lang w:val="ru-RU"/>
        </w:rPr>
      </w:pPr>
    </w:p>
    <w:p w:rsidR="008619EB" w:rsidRPr="00337E2F" w:rsidRDefault="008619EB" w:rsidP="008619EB">
      <w:pPr>
        <w:spacing w:after="0" w:line="240" w:lineRule="auto"/>
        <w:ind w:firstLine="2552"/>
        <w:jc w:val="right"/>
        <w:rPr>
          <w:rFonts w:ascii="Times New Roman" w:eastAsiaTheme="minorEastAsia" w:hAnsi="Times New Roman" w:cs="Times New Roman"/>
          <w:sz w:val="28"/>
          <w:szCs w:val="28"/>
          <w:lang w:val="ru-RU"/>
        </w:rPr>
      </w:pPr>
    </w:p>
    <w:p w:rsidR="008619EB" w:rsidRDefault="008619EB" w:rsidP="008619EB">
      <w:pPr>
        <w:spacing w:after="0" w:line="240" w:lineRule="auto"/>
        <w:rPr>
          <w:rFonts w:ascii="Times New Roman" w:eastAsiaTheme="minorEastAsia" w:hAnsi="Times New Roman" w:cs="Times New Roman"/>
          <w:sz w:val="28"/>
          <w:szCs w:val="28"/>
          <w:lang w:val="ru-RU"/>
        </w:rPr>
      </w:pPr>
    </w:p>
    <w:p w:rsidR="008619EB" w:rsidRPr="00337E2F" w:rsidRDefault="008619EB" w:rsidP="008619EB">
      <w:pPr>
        <w:spacing w:after="0" w:line="240" w:lineRule="auto"/>
        <w:rPr>
          <w:rFonts w:ascii="Times New Roman" w:eastAsiaTheme="minorEastAsia" w:hAnsi="Times New Roman" w:cs="Times New Roman"/>
          <w:sz w:val="28"/>
          <w:szCs w:val="28"/>
          <w:lang w:val="ru-RU"/>
        </w:rPr>
      </w:pPr>
    </w:p>
    <w:p w:rsidR="008619EB" w:rsidRDefault="008619EB" w:rsidP="008619EB">
      <w:pPr>
        <w:spacing w:after="0" w:line="240" w:lineRule="auto"/>
        <w:jc w:val="cente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Минск 2021</w:t>
      </w:r>
    </w:p>
    <w:p w:rsidR="00076799" w:rsidRDefault="00B16663" w:rsidP="00BA5A51">
      <w:pPr>
        <w:ind w:firstLine="709"/>
        <w:jc w:val="both"/>
        <w:rPr>
          <w:rFonts w:ascii="Times New Roman" w:hAnsi="Times New Roman" w:cs="Times New Roman"/>
          <w:sz w:val="28"/>
          <w:szCs w:val="28"/>
          <w:lang w:val="ru-RU"/>
        </w:rPr>
      </w:pPr>
      <w:r w:rsidRPr="00B16663">
        <w:rPr>
          <w:rFonts w:ascii="Times New Roman" w:hAnsi="Times New Roman" w:cs="Times New Roman"/>
          <w:sz w:val="28"/>
          <w:szCs w:val="28"/>
          <w:lang w:val="ru-RU"/>
        </w:rPr>
        <w:lastRenderedPageBreak/>
        <w:t xml:space="preserve">Цель: </w:t>
      </w:r>
      <w:r w:rsidR="00BA5A51" w:rsidRPr="00BA5A51">
        <w:rPr>
          <w:rFonts w:ascii="Times New Roman" w:hAnsi="Times New Roman" w:cs="Times New Roman"/>
          <w:sz w:val="28"/>
          <w:szCs w:val="28"/>
          <w:lang w:val="ru-RU"/>
        </w:rPr>
        <w:t xml:space="preserve">изучение и приобретение практических навыков разработки и использования приложений для реализации </w:t>
      </w:r>
      <w:r w:rsidR="00C5753A">
        <w:rPr>
          <w:rFonts w:ascii="Times New Roman" w:hAnsi="Times New Roman" w:cs="Times New Roman"/>
          <w:sz w:val="28"/>
          <w:szCs w:val="28"/>
          <w:lang w:val="ru-RU"/>
        </w:rPr>
        <w:t>ассиметричных</w:t>
      </w:r>
      <w:r w:rsidR="00942BBB">
        <w:rPr>
          <w:rFonts w:ascii="Times New Roman" w:hAnsi="Times New Roman" w:cs="Times New Roman"/>
          <w:sz w:val="28"/>
          <w:szCs w:val="28"/>
          <w:lang w:val="ru-RU"/>
        </w:rPr>
        <w:t xml:space="preserve"> </w:t>
      </w:r>
      <w:r w:rsidR="00BA5A51" w:rsidRPr="00BA5A51">
        <w:rPr>
          <w:rFonts w:ascii="Times New Roman" w:hAnsi="Times New Roman" w:cs="Times New Roman"/>
          <w:sz w:val="28"/>
          <w:szCs w:val="28"/>
          <w:lang w:val="ru-RU"/>
        </w:rPr>
        <w:t>шифров.</w:t>
      </w:r>
    </w:p>
    <w:p w:rsidR="00FB3892" w:rsidRDefault="00FB3892" w:rsidP="00FB3892">
      <w:pPr>
        <w:spacing w:after="240" w:line="240" w:lineRule="auto"/>
        <w:ind w:firstLine="709"/>
        <w:jc w:val="center"/>
        <w:rPr>
          <w:rFonts w:ascii="Times New Roman" w:eastAsia="Calibri" w:hAnsi="Times New Roman" w:cs="Times New Roman"/>
          <w:b/>
          <w:color w:val="000000"/>
          <w:sz w:val="28"/>
          <w:lang w:val="ru-RU"/>
        </w:rPr>
      </w:pPr>
      <w:r w:rsidRPr="006A333E">
        <w:rPr>
          <w:rFonts w:ascii="Times New Roman" w:eastAsia="Calibri" w:hAnsi="Times New Roman" w:cs="Times New Roman"/>
          <w:b/>
          <w:color w:val="000000"/>
          <w:sz w:val="28"/>
        </w:rPr>
        <w:t>Теоретическ</w:t>
      </w:r>
      <w:proofErr w:type="spellStart"/>
      <w:r>
        <w:rPr>
          <w:rFonts w:ascii="Times New Roman" w:eastAsia="Calibri" w:hAnsi="Times New Roman" w:cs="Times New Roman"/>
          <w:b/>
          <w:color w:val="000000"/>
          <w:sz w:val="28"/>
          <w:lang w:val="ru-RU"/>
        </w:rPr>
        <w:t>ая</w:t>
      </w:r>
      <w:proofErr w:type="spellEnd"/>
      <w:r>
        <w:rPr>
          <w:rFonts w:ascii="Times New Roman" w:eastAsia="Calibri" w:hAnsi="Times New Roman" w:cs="Times New Roman"/>
          <w:b/>
          <w:color w:val="000000"/>
          <w:sz w:val="28"/>
          <w:lang w:val="ru-RU"/>
        </w:rPr>
        <w:t xml:space="preserve"> часть</w:t>
      </w:r>
    </w:p>
    <w:p w:rsidR="00C5753A" w:rsidRPr="00622BB3" w:rsidRDefault="00C5753A" w:rsidP="00C5753A">
      <w:pPr>
        <w:spacing w:after="0"/>
        <w:ind w:firstLine="709"/>
        <w:jc w:val="both"/>
        <w:rPr>
          <w:rFonts w:ascii="Times New Roman" w:hAnsi="Times New Roman" w:cs="Times New Roman"/>
          <w:sz w:val="28"/>
          <w:szCs w:val="28"/>
        </w:rPr>
      </w:pPr>
      <w:r w:rsidRPr="001B2CD1">
        <w:rPr>
          <w:rFonts w:ascii="Times New Roman" w:hAnsi="Times New Roman" w:cs="Times New Roman"/>
          <w:sz w:val="28"/>
          <w:szCs w:val="28"/>
        </w:rPr>
        <w:t xml:space="preserve">Две известные нам проблемы, связанные с практическим использованием симметричных криптосистем, стали важными побудительными мотивами для разработки принципиально нового класса методов шифрования: криптографии с открытым ключом, или асимметричной криптографии. Концепция нового подхода предложена УитфилдомДиффи (WhitfieldDiffie) и Мартином Хеллманом (MartinHellman) и, независимо, Ральфом Мерклом (RalphMerkle). </w:t>
      </w:r>
    </w:p>
    <w:p w:rsidR="00C5753A" w:rsidRDefault="00C5753A" w:rsidP="00C5753A">
      <w:pPr>
        <w:spacing w:after="0"/>
        <w:ind w:firstLine="709"/>
        <w:jc w:val="both"/>
        <w:rPr>
          <w:rFonts w:ascii="Times New Roman" w:hAnsi="Times New Roman" w:cs="Times New Roman"/>
          <w:sz w:val="28"/>
          <w:szCs w:val="28"/>
        </w:rPr>
      </w:pPr>
      <w:r w:rsidRPr="001B2CD1">
        <w:rPr>
          <w:rFonts w:ascii="Times New Roman" w:hAnsi="Times New Roman" w:cs="Times New Roman"/>
          <w:sz w:val="28"/>
          <w:szCs w:val="28"/>
        </w:rPr>
        <w:t xml:space="preserve">В основу </w:t>
      </w:r>
      <w:r w:rsidRPr="00C5753A">
        <w:rPr>
          <w:rFonts w:ascii="Times New Roman" w:hAnsi="Times New Roman" w:cs="Times New Roman"/>
          <w:sz w:val="28"/>
          <w:szCs w:val="28"/>
        </w:rPr>
        <w:t xml:space="preserve">асимметричной криптографии положена идея использовать ключи парами: </w:t>
      </w:r>
      <w:r w:rsidRPr="00C5753A">
        <w:rPr>
          <w:rFonts w:ascii="Times New Roman" w:hAnsi="Times New Roman" w:cs="Times New Roman"/>
          <w:iCs/>
          <w:sz w:val="28"/>
          <w:szCs w:val="28"/>
        </w:rPr>
        <w:t>один – для зашифрования (открытый, или публичный, ключ), другой – для расшифрования (тайный ключ)</w:t>
      </w:r>
      <w:r w:rsidRPr="00C5753A">
        <w:rPr>
          <w:rFonts w:ascii="Times New Roman" w:hAnsi="Times New Roman" w:cs="Times New Roman"/>
          <w:sz w:val="28"/>
          <w:szCs w:val="28"/>
        </w:rPr>
        <w:t>.</w:t>
      </w:r>
      <w:r w:rsidRPr="001B2CD1">
        <w:rPr>
          <w:rFonts w:ascii="Times New Roman" w:hAnsi="Times New Roman" w:cs="Times New Roman"/>
          <w:sz w:val="28"/>
          <w:szCs w:val="28"/>
        </w:rPr>
        <w:t xml:space="preserve"> Отметим, что указанная пара ключей принадлежит получателю зашифрованного сообщения. Все алгоритмы шифрования с открытым ключом основаны на использовании односторонних функций, к числу которых, как известно, относится вычисление дискретного логарифма. </w:t>
      </w:r>
    </w:p>
    <w:p w:rsidR="00C5753A" w:rsidRDefault="00C5753A" w:rsidP="00C5753A">
      <w:pPr>
        <w:spacing w:after="0"/>
        <w:ind w:firstLine="709"/>
        <w:jc w:val="both"/>
        <w:rPr>
          <w:rFonts w:ascii="Times New Roman" w:hAnsi="Times New Roman" w:cs="Times New Roman"/>
          <w:sz w:val="28"/>
          <w:szCs w:val="28"/>
          <w:lang w:val="ru-RU"/>
        </w:rPr>
      </w:pPr>
      <w:r w:rsidRPr="001B2CD1">
        <w:rPr>
          <w:rFonts w:ascii="Times New Roman" w:hAnsi="Times New Roman" w:cs="Times New Roman"/>
          <w:sz w:val="28"/>
          <w:szCs w:val="28"/>
        </w:rPr>
        <w:t xml:space="preserve">Односторонней функцией (one-wayfunction) называется математическая функция, которую относительно легко вычислить, но трудно найти по значению функции соответствующее значение аргумента, т. е. зная х, легко вычислить f(x), но по известному f(x) трудно найти подходящее значение x. </w:t>
      </w:r>
    </w:p>
    <w:p w:rsidR="00C5753A" w:rsidRDefault="00C5753A" w:rsidP="00C5753A">
      <w:pPr>
        <w:spacing w:after="0"/>
        <w:ind w:firstLine="709"/>
        <w:jc w:val="both"/>
        <w:rPr>
          <w:rFonts w:ascii="Times New Roman" w:hAnsi="Times New Roman" w:cs="Times New Roman"/>
          <w:sz w:val="28"/>
          <w:szCs w:val="28"/>
          <w:lang w:val="ru-RU"/>
        </w:rPr>
      </w:pPr>
      <w:r w:rsidRPr="001B2CD1">
        <w:rPr>
          <w:rFonts w:ascii="Times New Roman" w:hAnsi="Times New Roman" w:cs="Times New Roman"/>
          <w:sz w:val="28"/>
          <w:szCs w:val="28"/>
        </w:rPr>
        <w:t>Практически первой реализацией идеи Диффи – Хеллмана стал алгоритм согласования по открытому каналу тайно</w:t>
      </w:r>
      <w:r>
        <w:rPr>
          <w:rFonts w:ascii="Times New Roman" w:hAnsi="Times New Roman" w:cs="Times New Roman"/>
          <w:sz w:val="28"/>
          <w:szCs w:val="28"/>
        </w:rPr>
        <w:t>го ключа между абонентами А и В</w:t>
      </w:r>
      <w:r>
        <w:rPr>
          <w:rFonts w:ascii="Times New Roman" w:hAnsi="Times New Roman" w:cs="Times New Roman"/>
          <w:sz w:val="28"/>
          <w:szCs w:val="28"/>
          <w:lang w:val="ru-RU"/>
        </w:rPr>
        <w:t xml:space="preserve">. </w:t>
      </w:r>
      <w:r w:rsidRPr="001B2CD1">
        <w:rPr>
          <w:rFonts w:ascii="Times New Roman" w:hAnsi="Times New Roman" w:cs="Times New Roman"/>
          <w:sz w:val="28"/>
          <w:szCs w:val="28"/>
        </w:rPr>
        <w:t xml:space="preserve">Алгоритмы шифрования с открытым ключом можно использовать для решения следующих задач: </w:t>
      </w:r>
    </w:p>
    <w:p w:rsidR="00C5753A" w:rsidRPr="00C5753A" w:rsidRDefault="00C5753A" w:rsidP="00C5753A">
      <w:pPr>
        <w:pStyle w:val="a5"/>
        <w:numPr>
          <w:ilvl w:val="0"/>
          <w:numId w:val="16"/>
        </w:numPr>
        <w:spacing w:after="0"/>
        <w:ind w:left="0" w:firstLine="709"/>
        <w:jc w:val="both"/>
        <w:rPr>
          <w:rFonts w:ascii="Times New Roman" w:hAnsi="Times New Roman" w:cs="Times New Roman"/>
          <w:sz w:val="28"/>
          <w:szCs w:val="28"/>
        </w:rPr>
      </w:pPr>
      <w:r w:rsidRPr="00C5753A">
        <w:rPr>
          <w:rFonts w:ascii="Times New Roman" w:hAnsi="Times New Roman" w:cs="Times New Roman"/>
          <w:sz w:val="28"/>
          <w:szCs w:val="28"/>
        </w:rPr>
        <w:t xml:space="preserve">зашифрования/расшифрования передаваемых и хранимых данных в целях их защиты от несанкционированного доступа; </w:t>
      </w:r>
    </w:p>
    <w:p w:rsidR="00C5753A" w:rsidRPr="00C5753A" w:rsidRDefault="00C5753A" w:rsidP="00C5753A">
      <w:pPr>
        <w:pStyle w:val="a5"/>
        <w:numPr>
          <w:ilvl w:val="0"/>
          <w:numId w:val="16"/>
        </w:numPr>
        <w:ind w:left="0" w:firstLine="709"/>
        <w:jc w:val="both"/>
        <w:rPr>
          <w:rFonts w:ascii="Times New Roman" w:hAnsi="Times New Roman" w:cs="Times New Roman"/>
          <w:sz w:val="28"/>
          <w:szCs w:val="28"/>
        </w:rPr>
      </w:pPr>
      <w:r w:rsidRPr="00C5753A">
        <w:rPr>
          <w:rFonts w:ascii="Times New Roman" w:hAnsi="Times New Roman" w:cs="Times New Roman"/>
          <w:sz w:val="28"/>
          <w:szCs w:val="28"/>
        </w:rPr>
        <w:t>формирования цифровой подписи под электронными документами;</w:t>
      </w:r>
    </w:p>
    <w:p w:rsidR="00C5753A" w:rsidRPr="00C5753A" w:rsidRDefault="00C5753A" w:rsidP="00C5753A">
      <w:pPr>
        <w:pStyle w:val="a5"/>
        <w:numPr>
          <w:ilvl w:val="0"/>
          <w:numId w:val="16"/>
        </w:numPr>
        <w:spacing w:after="0"/>
        <w:ind w:left="0" w:firstLine="709"/>
        <w:jc w:val="both"/>
        <w:rPr>
          <w:rFonts w:ascii="Times New Roman" w:hAnsi="Times New Roman" w:cs="Times New Roman"/>
          <w:sz w:val="28"/>
          <w:szCs w:val="28"/>
        </w:rPr>
      </w:pPr>
      <w:r w:rsidRPr="00C5753A">
        <w:rPr>
          <w:rFonts w:ascii="Times New Roman" w:hAnsi="Times New Roman" w:cs="Times New Roman"/>
          <w:sz w:val="28"/>
          <w:szCs w:val="28"/>
        </w:rPr>
        <w:t xml:space="preserve">распределения секретных ключей, используемых далее при шифровании документов симметричными методами. </w:t>
      </w:r>
    </w:p>
    <w:p w:rsidR="00C5753A" w:rsidRDefault="00C5753A" w:rsidP="00C5753A">
      <w:pPr>
        <w:spacing w:after="0"/>
        <w:ind w:firstLine="709"/>
        <w:jc w:val="both"/>
        <w:rPr>
          <w:rFonts w:ascii="Times New Roman" w:hAnsi="Times New Roman" w:cs="Times New Roman"/>
          <w:sz w:val="28"/>
          <w:szCs w:val="28"/>
          <w:lang w:val="ru-RU"/>
        </w:rPr>
      </w:pPr>
      <w:r w:rsidRPr="001B2CD1">
        <w:rPr>
          <w:rFonts w:ascii="Times New Roman" w:hAnsi="Times New Roman" w:cs="Times New Roman"/>
          <w:sz w:val="28"/>
          <w:szCs w:val="28"/>
        </w:rPr>
        <w:t>В данной работе мы будем работать над аспектами решения первой из указанных задач. По мнению Диффи и Хеллмана, алгоритм шифрования с открытым ключом должен:</w:t>
      </w:r>
    </w:p>
    <w:p w:rsidR="00C5753A" w:rsidRPr="00C5753A" w:rsidRDefault="00C5753A" w:rsidP="00C5753A">
      <w:pPr>
        <w:pStyle w:val="a5"/>
        <w:numPr>
          <w:ilvl w:val="0"/>
          <w:numId w:val="20"/>
        </w:numPr>
        <w:spacing w:after="0"/>
        <w:ind w:left="0" w:firstLine="851"/>
        <w:jc w:val="both"/>
        <w:rPr>
          <w:rFonts w:ascii="Times New Roman" w:hAnsi="Times New Roman" w:cs="Times New Roman"/>
          <w:sz w:val="28"/>
          <w:szCs w:val="28"/>
          <w:lang w:val="ru-RU"/>
        </w:rPr>
      </w:pPr>
      <w:r w:rsidRPr="00C5753A">
        <w:rPr>
          <w:rFonts w:ascii="Times New Roman" w:hAnsi="Times New Roman" w:cs="Times New Roman"/>
          <w:sz w:val="28"/>
          <w:szCs w:val="28"/>
        </w:rPr>
        <w:t xml:space="preserve">вычислительно легко создавать пару (открытый ключ e – закрытый ключ d); </w:t>
      </w:r>
    </w:p>
    <w:p w:rsidR="00C5753A" w:rsidRPr="00C5753A" w:rsidRDefault="00C5753A" w:rsidP="00C5753A">
      <w:pPr>
        <w:pStyle w:val="a5"/>
        <w:numPr>
          <w:ilvl w:val="0"/>
          <w:numId w:val="20"/>
        </w:numPr>
        <w:spacing w:after="0"/>
        <w:ind w:left="0" w:firstLine="851"/>
        <w:jc w:val="both"/>
        <w:rPr>
          <w:rFonts w:ascii="Times New Roman" w:hAnsi="Times New Roman" w:cs="Times New Roman"/>
          <w:sz w:val="28"/>
          <w:szCs w:val="28"/>
          <w:lang w:val="ru-RU"/>
        </w:rPr>
      </w:pPr>
      <w:r w:rsidRPr="00C5753A">
        <w:rPr>
          <w:rFonts w:ascii="Times New Roman" w:hAnsi="Times New Roman" w:cs="Times New Roman"/>
          <w:sz w:val="28"/>
          <w:szCs w:val="28"/>
        </w:rPr>
        <w:t xml:space="preserve">вычислительно легко зашифровывать сообщение Mi открытым ключом; </w:t>
      </w:r>
    </w:p>
    <w:p w:rsidR="00C5753A" w:rsidRDefault="00C5753A" w:rsidP="00C5753A">
      <w:pPr>
        <w:pStyle w:val="a5"/>
        <w:numPr>
          <w:ilvl w:val="0"/>
          <w:numId w:val="20"/>
        </w:numPr>
        <w:spacing w:after="0"/>
        <w:ind w:left="0" w:firstLine="851"/>
        <w:jc w:val="both"/>
        <w:rPr>
          <w:rFonts w:ascii="Times New Roman" w:hAnsi="Times New Roman" w:cs="Times New Roman"/>
          <w:sz w:val="28"/>
          <w:szCs w:val="28"/>
          <w:lang w:val="ru-RU"/>
        </w:rPr>
      </w:pPr>
      <w:r w:rsidRPr="00C5753A">
        <w:rPr>
          <w:rFonts w:ascii="Times New Roman" w:hAnsi="Times New Roman" w:cs="Times New Roman"/>
          <w:sz w:val="28"/>
          <w:szCs w:val="28"/>
        </w:rPr>
        <w:lastRenderedPageBreak/>
        <w:t>вычислительно легко расшифровывать сообщени</w:t>
      </w:r>
      <w:r>
        <w:rPr>
          <w:rFonts w:ascii="Times New Roman" w:hAnsi="Times New Roman" w:cs="Times New Roman"/>
          <w:sz w:val="28"/>
          <w:szCs w:val="28"/>
        </w:rPr>
        <w:t xml:space="preserve">е Ci, используя закрытый ключ; </w:t>
      </w:r>
    </w:p>
    <w:p w:rsidR="00C5753A" w:rsidRPr="00C5753A" w:rsidRDefault="00C5753A" w:rsidP="00C5753A">
      <w:pPr>
        <w:pStyle w:val="a5"/>
        <w:numPr>
          <w:ilvl w:val="0"/>
          <w:numId w:val="20"/>
        </w:numPr>
        <w:spacing w:after="0"/>
        <w:ind w:left="0" w:firstLine="851"/>
        <w:jc w:val="both"/>
        <w:rPr>
          <w:rFonts w:ascii="Times New Roman" w:hAnsi="Times New Roman" w:cs="Times New Roman"/>
          <w:sz w:val="28"/>
          <w:szCs w:val="28"/>
          <w:lang w:val="ru-RU"/>
        </w:rPr>
      </w:pPr>
      <w:r w:rsidRPr="00C5753A">
        <w:rPr>
          <w:rFonts w:ascii="Times New Roman" w:hAnsi="Times New Roman" w:cs="Times New Roman"/>
          <w:sz w:val="28"/>
          <w:szCs w:val="28"/>
        </w:rPr>
        <w:t xml:space="preserve"> обеспечивать непреодолимую вычислительную сложность определения соответствующего закрытого ключа при известном открытом ключе; </w:t>
      </w:r>
    </w:p>
    <w:p w:rsidR="00C5753A" w:rsidRPr="00C5753A" w:rsidRDefault="00C5753A" w:rsidP="00C5753A">
      <w:pPr>
        <w:pStyle w:val="a5"/>
        <w:numPr>
          <w:ilvl w:val="0"/>
          <w:numId w:val="20"/>
        </w:numPr>
        <w:spacing w:after="0"/>
        <w:ind w:left="0" w:firstLine="851"/>
        <w:jc w:val="both"/>
        <w:rPr>
          <w:rFonts w:ascii="Times New Roman" w:hAnsi="Times New Roman" w:cs="Times New Roman"/>
          <w:sz w:val="28"/>
          <w:szCs w:val="28"/>
        </w:rPr>
      </w:pPr>
      <w:r w:rsidRPr="00C5753A">
        <w:rPr>
          <w:rFonts w:ascii="Times New Roman" w:hAnsi="Times New Roman" w:cs="Times New Roman"/>
          <w:sz w:val="28"/>
          <w:szCs w:val="28"/>
        </w:rPr>
        <w:t>обеспечивать непреодолимую вычислительную сложность восстановления исходного (открытого сообщения Mi) зная только открытый ключ и зашифрованное сообщение Ci.</w:t>
      </w:r>
    </w:p>
    <w:p w:rsidR="00C5753A" w:rsidRDefault="00C5753A" w:rsidP="00C5753A">
      <w:pPr>
        <w:spacing w:after="0"/>
        <w:rPr>
          <w:rFonts w:ascii="Times New Roman" w:hAnsi="Times New Roman" w:cs="Times New Roman"/>
          <w:sz w:val="28"/>
          <w:szCs w:val="28"/>
          <w:lang w:val="ru-RU"/>
        </w:rPr>
      </w:pPr>
      <w:r w:rsidRPr="001B2CD1">
        <w:rPr>
          <w:rFonts w:ascii="Times New Roman" w:hAnsi="Times New Roman" w:cs="Times New Roman"/>
          <w:b/>
          <w:bCs/>
          <w:sz w:val="28"/>
          <w:szCs w:val="28"/>
        </w:rPr>
        <w:t>Общая характеристика алгоритма</w:t>
      </w:r>
      <w:r w:rsidRPr="00767E88">
        <w:rPr>
          <w:rFonts w:ascii="Times New Roman" w:hAnsi="Times New Roman" w:cs="Times New Roman"/>
          <w:sz w:val="28"/>
          <w:szCs w:val="28"/>
        </w:rPr>
        <w:t>.</w:t>
      </w:r>
    </w:p>
    <w:p w:rsidR="005A5A64" w:rsidRDefault="00C5753A" w:rsidP="00C5753A">
      <w:pPr>
        <w:spacing w:after="0"/>
        <w:ind w:firstLine="709"/>
        <w:jc w:val="both"/>
        <w:rPr>
          <w:rFonts w:ascii="Times New Roman" w:hAnsi="Times New Roman" w:cs="Times New Roman"/>
          <w:sz w:val="28"/>
          <w:szCs w:val="28"/>
          <w:lang w:val="ru-RU"/>
        </w:rPr>
      </w:pPr>
      <w:r w:rsidRPr="001B2CD1">
        <w:rPr>
          <w:rFonts w:ascii="Times New Roman" w:hAnsi="Times New Roman" w:cs="Times New Roman"/>
          <w:sz w:val="28"/>
          <w:szCs w:val="28"/>
        </w:rPr>
        <w:t xml:space="preserve">Алгоритм разработан Р. Мерклом и М. Хеллманом. Это первый алгоритм шифрования с открытым ключом широкого назначения. Определение 2. Ранцевый (рюкзачный) вектор S = (s1, ..., sz) – это упорядоченный набор из z, z ≥ 3, различных натуральных чисел si. Входом задачи о ранце (рюкзаке) называем пару (S, S), где S – рюкзачный вектор, а S – натуральное число. Решением для входа (S, S) будет такое подмножество из S, сумма элементов которого равняется S. В наиболее известном варианте задачи о ранце требуется выяснить, обладает или нет данный вход (S, S) решением. В варианте, используемом в криптографии, нужно для данного входа (S, S) построить решение, зная, что такое решение существует. Оба эти варианта являются NP-полными. Имеются также варианты этой задачи, которые не лежат даже в классе NP. Как видим, проблема укладки ранца формулируется просто. Дано множество предметов общим числом z различного веса. Спрашивается, можно ли положить некоторые из этих предметов в ранец так, чтобы его вес стал равен определенному значению S? Более формально задача формулируется так: дан набор значений k1, k2, …, kz и суммарное значение S. Требуется вычислить значения bz такие, что S = b1k1 + b2k2 + ... + bzkz. (7.1) Здесь bi может быть либо нулем, либо единицей. Значение bi = 1 означает, что предмет mi кладут в рюкзак, а bi = 0 – не кладут. </w:t>
      </w:r>
    </w:p>
    <w:p w:rsidR="005A5A64" w:rsidRDefault="00C5753A" w:rsidP="00C5753A">
      <w:pPr>
        <w:spacing w:after="0"/>
        <w:ind w:firstLine="709"/>
        <w:jc w:val="both"/>
        <w:rPr>
          <w:rFonts w:ascii="Times New Roman" w:hAnsi="Times New Roman" w:cs="Times New Roman"/>
          <w:sz w:val="28"/>
          <w:szCs w:val="28"/>
          <w:lang w:val="ru-RU"/>
        </w:rPr>
      </w:pPr>
      <w:r w:rsidRPr="001B2CD1">
        <w:rPr>
          <w:rFonts w:ascii="Times New Roman" w:hAnsi="Times New Roman" w:cs="Times New Roman"/>
          <w:sz w:val="28"/>
          <w:szCs w:val="28"/>
        </w:rPr>
        <w:t xml:space="preserve">Суть метода для шифрования состоит в том, что существуют две различные задачи укладки ранца: одна из них решается легко и характеризуется линейным ростом трудоемкости, а другая решается трудно. Легкий для укладки ранец можно трансформировать в трудный. Трудный для укладки ранец применяется в качестве открытого ключа, который легко использовать для зашифрования, но невозможно – для расшифрования. </w:t>
      </w:r>
    </w:p>
    <w:p w:rsidR="005A5A64" w:rsidRDefault="00C5753A" w:rsidP="005A5A64">
      <w:pPr>
        <w:spacing w:after="0"/>
        <w:ind w:firstLine="709"/>
        <w:jc w:val="both"/>
        <w:rPr>
          <w:rFonts w:ascii="Times New Roman" w:hAnsi="Times New Roman" w:cs="Times New Roman"/>
          <w:sz w:val="28"/>
          <w:szCs w:val="28"/>
          <w:lang w:val="ru-RU"/>
        </w:rPr>
      </w:pPr>
      <w:r w:rsidRPr="001B2CD1">
        <w:rPr>
          <w:rFonts w:ascii="Times New Roman" w:hAnsi="Times New Roman" w:cs="Times New Roman"/>
          <w:sz w:val="28"/>
          <w:szCs w:val="28"/>
        </w:rPr>
        <w:t xml:space="preserve">В качестве закрытого ключа применяется легкий для укладки ранец, который предоставляет простой способ расшифрования сообщения.В качестве закрытого ключа d (легкого для укладки ранца) используется </w:t>
      </w:r>
      <w:r w:rsidRPr="001B2CD1">
        <w:rPr>
          <w:rFonts w:ascii="Times New Roman" w:hAnsi="Times New Roman" w:cs="Times New Roman"/>
          <w:sz w:val="28"/>
          <w:szCs w:val="28"/>
        </w:rPr>
        <w:lastRenderedPageBreak/>
        <w:t xml:space="preserve">сверхвозрастающая последовательность, состоящая из z элементов: d1, d2, …, dz: d = {di}, i = 1, …, z. </w:t>
      </w:r>
    </w:p>
    <w:p w:rsidR="00C5753A" w:rsidRPr="001B2CD1" w:rsidRDefault="00C5753A" w:rsidP="005A5A64">
      <w:pPr>
        <w:spacing w:after="0"/>
        <w:ind w:firstLine="709"/>
        <w:jc w:val="both"/>
        <w:rPr>
          <w:rFonts w:ascii="Times New Roman" w:hAnsi="Times New Roman" w:cs="Times New Roman"/>
          <w:sz w:val="28"/>
          <w:szCs w:val="28"/>
        </w:rPr>
      </w:pPr>
      <w:r w:rsidRPr="001B2CD1">
        <w:rPr>
          <w:rFonts w:ascii="Times New Roman" w:hAnsi="Times New Roman" w:cs="Times New Roman"/>
          <w:sz w:val="28"/>
          <w:szCs w:val="28"/>
        </w:rPr>
        <w:t>Сверхвозрастающей называется последовательность, в которой каждый последующий член больше суммы всех предыдущих.</w:t>
      </w:r>
    </w:p>
    <w:p w:rsidR="00C5753A" w:rsidRPr="001B2CD1" w:rsidRDefault="00C5753A" w:rsidP="005A5A64">
      <w:pPr>
        <w:spacing w:after="0"/>
        <w:jc w:val="both"/>
        <w:rPr>
          <w:rFonts w:ascii="Times New Roman" w:hAnsi="Times New Roman" w:cs="Times New Roman"/>
          <w:b/>
          <w:bCs/>
          <w:sz w:val="28"/>
          <w:szCs w:val="28"/>
        </w:rPr>
      </w:pPr>
      <w:r w:rsidRPr="001B2CD1">
        <w:rPr>
          <w:rFonts w:ascii="Times New Roman" w:hAnsi="Times New Roman" w:cs="Times New Roman"/>
          <w:b/>
          <w:bCs/>
          <w:sz w:val="28"/>
          <w:szCs w:val="28"/>
        </w:rPr>
        <w:t>Алгоритм укладки ранца на основе сверхвозрастающей последовательности</w:t>
      </w:r>
    </w:p>
    <w:p w:rsidR="005A5A64" w:rsidRDefault="00C5753A" w:rsidP="005A5A64">
      <w:pPr>
        <w:spacing w:after="0"/>
        <w:ind w:firstLine="709"/>
        <w:jc w:val="both"/>
        <w:rPr>
          <w:rFonts w:ascii="Times New Roman" w:hAnsi="Times New Roman" w:cs="Times New Roman"/>
          <w:sz w:val="28"/>
          <w:szCs w:val="28"/>
          <w:lang w:val="ru-RU"/>
        </w:rPr>
      </w:pPr>
      <w:r w:rsidRPr="001B2CD1">
        <w:rPr>
          <w:rFonts w:ascii="Times New Roman" w:hAnsi="Times New Roman" w:cs="Times New Roman"/>
          <w:sz w:val="28"/>
          <w:szCs w:val="28"/>
        </w:rPr>
        <w:t xml:space="preserve">Необходимо по очереди анализировать некоторый «текущий вес» S предметов, составляющих сверхвозрастающую последовательность; в результате анализа нужно упаковать (доупаковать) ранец. </w:t>
      </w:r>
    </w:p>
    <w:p w:rsidR="005A5A64" w:rsidRDefault="00C5753A" w:rsidP="005A5A64">
      <w:pPr>
        <w:spacing w:after="0"/>
        <w:ind w:firstLine="709"/>
        <w:jc w:val="both"/>
        <w:rPr>
          <w:rFonts w:ascii="Times New Roman" w:hAnsi="Times New Roman" w:cs="Times New Roman"/>
          <w:sz w:val="28"/>
          <w:szCs w:val="28"/>
          <w:lang w:val="ru-RU"/>
        </w:rPr>
      </w:pPr>
      <w:r w:rsidRPr="001B2CD1">
        <w:rPr>
          <w:rFonts w:ascii="Times New Roman" w:hAnsi="Times New Roman" w:cs="Times New Roman"/>
          <w:sz w:val="28"/>
          <w:szCs w:val="28"/>
        </w:rPr>
        <w:t xml:space="preserve">1. В качестве текущего выбирается число S, которое сравнивается с «весом» самого тяжелого предмета (dz); если текущий вес меньше веса данного предмета, то его в ранец не кладут (0), в противном случае его укладывают (1) в ранец и переходят к анализу очередного (в общем случае – i-го предмета). </w:t>
      </w:r>
    </w:p>
    <w:p w:rsidR="005A5A64" w:rsidRDefault="00C5753A" w:rsidP="005A5A64">
      <w:pPr>
        <w:spacing w:after="0"/>
        <w:ind w:firstLine="709"/>
        <w:jc w:val="both"/>
        <w:rPr>
          <w:rFonts w:ascii="Times New Roman" w:hAnsi="Times New Roman" w:cs="Times New Roman"/>
          <w:sz w:val="28"/>
          <w:szCs w:val="28"/>
          <w:lang w:val="ru-RU"/>
        </w:rPr>
      </w:pPr>
      <w:r w:rsidRPr="001B2CD1">
        <w:rPr>
          <w:rFonts w:ascii="Times New Roman" w:hAnsi="Times New Roman" w:cs="Times New Roman"/>
          <w:sz w:val="28"/>
          <w:szCs w:val="28"/>
        </w:rPr>
        <w:t xml:space="preserve">2. Если на предыдущем (i-м шаге) предмет пополнил ранец, то текущий вес уменьшают на вес положенного предмета (S = S – di); переходят к следующему по весу предмету в последовательности: di – 1. </w:t>
      </w:r>
    </w:p>
    <w:p w:rsidR="00C5753A" w:rsidRPr="001B2CD1" w:rsidRDefault="00C5753A" w:rsidP="005A5A64">
      <w:pPr>
        <w:spacing w:after="0"/>
        <w:ind w:firstLine="709"/>
        <w:jc w:val="both"/>
        <w:rPr>
          <w:rFonts w:ascii="Times New Roman" w:hAnsi="Times New Roman" w:cs="Times New Roman"/>
          <w:sz w:val="28"/>
          <w:szCs w:val="28"/>
        </w:rPr>
      </w:pPr>
      <w:r w:rsidRPr="001B2CD1">
        <w:rPr>
          <w:rFonts w:ascii="Times New Roman" w:hAnsi="Times New Roman" w:cs="Times New Roman"/>
          <w:sz w:val="28"/>
          <w:szCs w:val="28"/>
        </w:rPr>
        <w:t>Шаги повторяются до тех пор, пока процесс не закончится. Если текущий вес уменьшится до нуля (S = 0), то решение найдено. В противном случае – нет.</w:t>
      </w:r>
    </w:p>
    <w:p w:rsidR="00FB3892" w:rsidRPr="007905B8" w:rsidRDefault="00FB3892" w:rsidP="00942BBB">
      <w:pPr>
        <w:jc w:val="center"/>
        <w:rPr>
          <w:rFonts w:ascii="Times New Roman" w:hAnsi="Times New Roman" w:cs="Times New Roman"/>
          <w:b/>
          <w:sz w:val="28"/>
          <w:szCs w:val="28"/>
        </w:rPr>
      </w:pPr>
      <w:r w:rsidRPr="006A333E">
        <w:rPr>
          <w:rFonts w:ascii="Times New Roman" w:hAnsi="Times New Roman" w:cs="Times New Roman"/>
          <w:b/>
          <w:sz w:val="28"/>
          <w:szCs w:val="28"/>
        </w:rPr>
        <w:t>Практическая часть</w:t>
      </w:r>
    </w:p>
    <w:p w:rsidR="005A5A64" w:rsidRPr="005A5A64" w:rsidRDefault="005A5A64" w:rsidP="008F41A2">
      <w:pPr>
        <w:pStyle w:val="a5"/>
        <w:ind w:left="0" w:firstLine="720"/>
        <w:jc w:val="both"/>
        <w:rPr>
          <w:rFonts w:ascii="Times New Roman" w:hAnsi="Times New Roman" w:cs="Times New Roman"/>
          <w:sz w:val="28"/>
          <w:szCs w:val="28"/>
        </w:rPr>
      </w:pPr>
      <w:r w:rsidRPr="005A5A64">
        <w:rPr>
          <w:rFonts w:ascii="Times New Roman" w:hAnsi="Times New Roman" w:cs="Times New Roman"/>
          <w:sz w:val="28"/>
          <w:szCs w:val="28"/>
        </w:rPr>
        <w:t>Разработать авторское оконное приложение в соответствии с</w:t>
      </w:r>
      <w:r>
        <w:rPr>
          <w:rFonts w:ascii="Times New Roman" w:hAnsi="Times New Roman" w:cs="Times New Roman"/>
          <w:sz w:val="28"/>
          <w:szCs w:val="28"/>
          <w:lang w:val="ru-RU"/>
        </w:rPr>
        <w:t xml:space="preserve"> </w:t>
      </w:r>
      <w:r w:rsidRPr="005A5A64">
        <w:rPr>
          <w:rFonts w:ascii="Times New Roman" w:hAnsi="Times New Roman" w:cs="Times New Roman"/>
          <w:sz w:val="28"/>
          <w:szCs w:val="28"/>
        </w:rPr>
        <w:t xml:space="preserve">целью лабораторной работы. В основе вычислений – кодировочные таблицы Base64 и ASCII. </w:t>
      </w:r>
    </w:p>
    <w:p w:rsidR="005A5A64" w:rsidRPr="005A5A64" w:rsidRDefault="005A5A64" w:rsidP="008F41A2">
      <w:pPr>
        <w:pStyle w:val="a5"/>
        <w:ind w:left="0" w:firstLine="720"/>
        <w:jc w:val="both"/>
        <w:rPr>
          <w:rFonts w:ascii="Times New Roman" w:hAnsi="Times New Roman" w:cs="Times New Roman"/>
          <w:sz w:val="28"/>
          <w:szCs w:val="28"/>
        </w:rPr>
      </w:pPr>
      <w:r w:rsidRPr="005A5A64">
        <w:rPr>
          <w:rFonts w:ascii="Times New Roman" w:hAnsi="Times New Roman" w:cs="Times New Roman"/>
          <w:sz w:val="28"/>
          <w:szCs w:val="28"/>
        </w:rPr>
        <w:t xml:space="preserve">Приложение должно реализовывать следующие операции: </w:t>
      </w:r>
    </w:p>
    <w:p w:rsidR="005A5A64" w:rsidRPr="008F41A2" w:rsidRDefault="005A5A64" w:rsidP="008F41A2">
      <w:pPr>
        <w:pStyle w:val="a5"/>
        <w:numPr>
          <w:ilvl w:val="0"/>
          <w:numId w:val="22"/>
        </w:numPr>
        <w:ind w:left="0" w:firstLine="709"/>
        <w:jc w:val="both"/>
        <w:rPr>
          <w:rFonts w:ascii="Times New Roman" w:hAnsi="Times New Roman" w:cs="Times New Roman"/>
          <w:sz w:val="28"/>
          <w:szCs w:val="28"/>
          <w:lang w:val="ru-RU"/>
        </w:rPr>
      </w:pPr>
      <w:r w:rsidRPr="008F41A2">
        <w:rPr>
          <w:rFonts w:ascii="Times New Roman" w:hAnsi="Times New Roman" w:cs="Times New Roman"/>
          <w:sz w:val="28"/>
          <w:szCs w:val="28"/>
        </w:rPr>
        <w:t>генерация сверхвозрастающей последовательности (тайного</w:t>
      </w:r>
      <w:r w:rsidRPr="008F41A2">
        <w:rPr>
          <w:rFonts w:ascii="Times New Roman" w:hAnsi="Times New Roman" w:cs="Times New Roman"/>
          <w:sz w:val="28"/>
          <w:szCs w:val="28"/>
          <w:lang w:val="ru-RU"/>
        </w:rPr>
        <w:t xml:space="preserve"> </w:t>
      </w:r>
      <w:r w:rsidRPr="008F41A2">
        <w:rPr>
          <w:rFonts w:ascii="Times New Roman" w:hAnsi="Times New Roman" w:cs="Times New Roman"/>
          <w:sz w:val="28"/>
          <w:szCs w:val="28"/>
        </w:rPr>
        <w:t xml:space="preserve">ключа); старший член последовательности – 100-битное число; </w:t>
      </w:r>
      <w:r w:rsidR="008F41A2" w:rsidRPr="008F41A2">
        <w:rPr>
          <w:rFonts w:ascii="Times New Roman" w:hAnsi="Times New Roman" w:cs="Times New Roman"/>
          <w:sz w:val="28"/>
          <w:szCs w:val="28"/>
          <w:lang w:val="ru-RU"/>
        </w:rPr>
        <w:t xml:space="preserve"> </w:t>
      </w:r>
      <w:r w:rsidRPr="008F41A2">
        <w:rPr>
          <w:rFonts w:ascii="Times New Roman" w:hAnsi="Times New Roman" w:cs="Times New Roman"/>
          <w:sz w:val="28"/>
          <w:szCs w:val="28"/>
        </w:rPr>
        <w:t xml:space="preserve">в простейшем случае принимается z = 6 (для кодировки Base64) и z = 8 (для кодировки ASCII); </w:t>
      </w:r>
    </w:p>
    <w:p w:rsidR="005A5A64" w:rsidRPr="008F41A2" w:rsidRDefault="005A5A64" w:rsidP="008F41A2">
      <w:pPr>
        <w:pStyle w:val="a5"/>
        <w:numPr>
          <w:ilvl w:val="0"/>
          <w:numId w:val="22"/>
        </w:numPr>
        <w:ind w:left="0" w:firstLine="709"/>
        <w:jc w:val="both"/>
        <w:rPr>
          <w:rFonts w:ascii="Times New Roman" w:hAnsi="Times New Roman" w:cs="Times New Roman"/>
          <w:sz w:val="28"/>
          <w:szCs w:val="28"/>
        </w:rPr>
      </w:pPr>
      <w:r w:rsidRPr="008F41A2">
        <w:rPr>
          <w:rFonts w:ascii="Times New Roman" w:hAnsi="Times New Roman" w:cs="Times New Roman"/>
          <w:sz w:val="28"/>
          <w:szCs w:val="28"/>
        </w:rPr>
        <w:t xml:space="preserve">вычисление нормальной последовательности (открытого ключа); </w:t>
      </w:r>
    </w:p>
    <w:p w:rsidR="005A5A64" w:rsidRPr="008F41A2" w:rsidRDefault="005A5A64" w:rsidP="008F41A2">
      <w:pPr>
        <w:pStyle w:val="a5"/>
        <w:numPr>
          <w:ilvl w:val="0"/>
          <w:numId w:val="22"/>
        </w:numPr>
        <w:spacing w:after="0"/>
        <w:ind w:left="0" w:firstLine="709"/>
        <w:jc w:val="both"/>
        <w:rPr>
          <w:rFonts w:ascii="Times New Roman" w:hAnsi="Times New Roman" w:cs="Times New Roman"/>
          <w:sz w:val="28"/>
          <w:szCs w:val="28"/>
        </w:rPr>
      </w:pPr>
      <w:r w:rsidRPr="008F41A2">
        <w:rPr>
          <w:rFonts w:ascii="Times New Roman" w:hAnsi="Times New Roman" w:cs="Times New Roman"/>
          <w:sz w:val="28"/>
          <w:szCs w:val="28"/>
        </w:rPr>
        <w:t xml:space="preserve">зашифрование сообщения, состоящего из собственных фамилии, имени и отчества; </w:t>
      </w:r>
    </w:p>
    <w:p w:rsidR="005A5A64" w:rsidRPr="008F41A2" w:rsidRDefault="008F41A2" w:rsidP="008F41A2">
      <w:pPr>
        <w:pStyle w:val="a5"/>
        <w:numPr>
          <w:ilvl w:val="0"/>
          <w:numId w:val="22"/>
        </w:numPr>
        <w:spacing w:after="0"/>
        <w:ind w:left="0" w:firstLine="709"/>
        <w:rPr>
          <w:rFonts w:ascii="Times New Roman" w:hAnsi="Times New Roman" w:cs="Times New Roman"/>
          <w:sz w:val="28"/>
          <w:szCs w:val="28"/>
          <w:lang w:val="ru-RU"/>
        </w:rPr>
      </w:pPr>
      <w:r>
        <w:rPr>
          <w:rFonts w:ascii="Times New Roman" w:hAnsi="Times New Roman" w:cs="Times New Roman"/>
          <w:sz w:val="28"/>
          <w:szCs w:val="28"/>
        </w:rPr>
        <w:t>расшифрование сообщения</w:t>
      </w:r>
      <w:r>
        <w:rPr>
          <w:rFonts w:ascii="Times New Roman" w:hAnsi="Times New Roman" w:cs="Times New Roman"/>
          <w:sz w:val="28"/>
          <w:szCs w:val="28"/>
          <w:lang w:val="ru-RU"/>
        </w:rPr>
        <w:t>.</w:t>
      </w:r>
    </w:p>
    <w:p w:rsidR="008F41A2" w:rsidRDefault="008F41A2" w:rsidP="008F41A2">
      <w:pPr>
        <w:spacing w:after="0"/>
        <w:ind w:firstLine="709"/>
        <w:jc w:val="both"/>
        <w:rPr>
          <w:rFonts w:ascii="Times New Roman" w:hAnsi="Times New Roman" w:cs="Times New Roman"/>
          <w:sz w:val="28"/>
          <w:szCs w:val="28"/>
          <w:lang w:val="ru-RU"/>
        </w:rPr>
      </w:pPr>
      <w:r w:rsidRPr="008F41A2">
        <w:rPr>
          <w:rFonts w:ascii="Times New Roman" w:hAnsi="Times New Roman" w:cs="Times New Roman"/>
          <w:sz w:val="28"/>
          <w:szCs w:val="28"/>
        </w:rPr>
        <w:t xml:space="preserve">Программная реализация выполнена на языке </w:t>
      </w:r>
      <w:r w:rsidRPr="008F41A2">
        <w:rPr>
          <w:rFonts w:ascii="Times New Roman" w:hAnsi="Times New Roman" w:cs="Times New Roman"/>
          <w:sz w:val="28"/>
          <w:szCs w:val="28"/>
          <w:lang w:val="en-US"/>
        </w:rPr>
        <w:t>C</w:t>
      </w:r>
      <w:r w:rsidRPr="008F41A2">
        <w:rPr>
          <w:rFonts w:ascii="Times New Roman" w:hAnsi="Times New Roman" w:cs="Times New Roman"/>
          <w:sz w:val="28"/>
          <w:szCs w:val="28"/>
        </w:rPr>
        <w:t># с использованием консольного приложения.</w:t>
      </w:r>
      <w:r>
        <w:rPr>
          <w:rFonts w:ascii="Times New Roman" w:hAnsi="Times New Roman" w:cs="Times New Roman"/>
          <w:sz w:val="28"/>
          <w:szCs w:val="28"/>
          <w:lang w:val="ru-RU"/>
        </w:rPr>
        <w:t xml:space="preserve"> Код представлен на рисунках</w:t>
      </w:r>
      <w:r w:rsidR="008529B7">
        <w:rPr>
          <w:rFonts w:ascii="Times New Roman" w:hAnsi="Times New Roman" w:cs="Times New Roman"/>
          <w:sz w:val="28"/>
          <w:szCs w:val="28"/>
          <w:lang w:val="ru-RU"/>
        </w:rPr>
        <w:t xml:space="preserve"> 1-4</w:t>
      </w:r>
      <w:r>
        <w:rPr>
          <w:rFonts w:ascii="Times New Roman" w:hAnsi="Times New Roman" w:cs="Times New Roman"/>
          <w:sz w:val="28"/>
          <w:szCs w:val="28"/>
          <w:lang w:val="ru-RU"/>
        </w:rPr>
        <w:t>.</w:t>
      </w:r>
    </w:p>
    <w:p w:rsidR="00942BBB" w:rsidRPr="008F41A2" w:rsidRDefault="008F41A2" w:rsidP="008F41A2">
      <w:pPr>
        <w:spacing w:after="0"/>
        <w:jc w:val="center"/>
        <w:rPr>
          <w:rFonts w:ascii="Times New Roman" w:hAnsi="Times New Roman" w:cs="Times New Roman"/>
          <w:sz w:val="28"/>
          <w:szCs w:val="28"/>
          <w:lang w:val="ru-RU"/>
        </w:rPr>
      </w:pPr>
      <w:r>
        <w:rPr>
          <w:rFonts w:ascii="Times New Roman" w:hAnsi="Times New Roman" w:cs="Times New Roman"/>
          <w:noProof/>
          <w:sz w:val="28"/>
          <w:szCs w:val="28"/>
          <w:lang w:val="ru-RU" w:eastAsia="ru-RU"/>
        </w:rPr>
        <w:lastRenderedPageBreak/>
        <w:drawing>
          <wp:inline distT="0" distB="0" distL="0" distR="0">
            <wp:extent cx="3558454" cy="5173980"/>
            <wp:effectExtent l="19050" t="0" r="3896"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563088" cy="5180717"/>
                    </a:xfrm>
                    <a:prstGeom prst="rect">
                      <a:avLst/>
                    </a:prstGeom>
                    <a:noFill/>
                    <a:ln w="9525">
                      <a:noFill/>
                      <a:miter lim="800000"/>
                      <a:headEnd/>
                      <a:tailEnd/>
                    </a:ln>
                  </pic:spPr>
                </pic:pic>
              </a:graphicData>
            </a:graphic>
          </wp:inline>
        </w:drawing>
      </w:r>
    </w:p>
    <w:p w:rsidR="00770792" w:rsidRDefault="00622BB3" w:rsidP="00770792">
      <w:pPr>
        <w:spacing w:before="240" w:after="240"/>
        <w:jc w:val="center"/>
        <w:rPr>
          <w:rFonts w:ascii="Times New Roman" w:eastAsiaTheme="minorEastAsia" w:hAnsi="Times New Roman" w:cs="Times New Roman"/>
          <w:sz w:val="28"/>
          <w:szCs w:val="28"/>
          <w:lang w:val="ru-RU" w:eastAsia="ja-JP"/>
        </w:rPr>
      </w:pPr>
      <w:r>
        <w:rPr>
          <w:rFonts w:ascii="Times New Roman" w:eastAsiaTheme="minorEastAsia" w:hAnsi="Times New Roman" w:cs="Times New Roman"/>
          <w:sz w:val="28"/>
          <w:szCs w:val="28"/>
          <w:lang w:val="ru-RU" w:eastAsia="ja-JP"/>
        </w:rPr>
        <w:t>Рисунок 1</w:t>
      </w:r>
      <w:r w:rsidR="00770792">
        <w:rPr>
          <w:rFonts w:ascii="Times New Roman" w:eastAsiaTheme="minorEastAsia" w:hAnsi="Times New Roman" w:cs="Times New Roman"/>
          <w:sz w:val="28"/>
          <w:szCs w:val="28"/>
          <w:lang w:val="ru-RU" w:eastAsia="ja-JP"/>
        </w:rPr>
        <w:t xml:space="preserve"> – </w:t>
      </w:r>
      <w:r w:rsidR="008F41A2">
        <w:rPr>
          <w:rFonts w:ascii="Times New Roman" w:eastAsiaTheme="minorEastAsia" w:hAnsi="Times New Roman" w:cs="Times New Roman"/>
          <w:sz w:val="28"/>
          <w:szCs w:val="28"/>
          <w:lang w:val="ru-RU" w:eastAsia="ja-JP"/>
        </w:rPr>
        <w:t>Программная реализация алгоритма укладки ранца</w:t>
      </w:r>
    </w:p>
    <w:p w:rsidR="008F41A2" w:rsidRDefault="008F41A2" w:rsidP="00770792">
      <w:pPr>
        <w:spacing w:before="240" w:after="240"/>
        <w:jc w:val="center"/>
        <w:rPr>
          <w:rFonts w:ascii="Times New Roman" w:eastAsiaTheme="minorEastAsia" w:hAnsi="Times New Roman" w:cs="Times New Roman"/>
          <w:sz w:val="28"/>
          <w:szCs w:val="28"/>
          <w:lang w:val="ru-RU" w:eastAsia="ja-JP"/>
        </w:rPr>
      </w:pPr>
      <w:r>
        <w:rPr>
          <w:rFonts w:ascii="Times New Roman" w:eastAsiaTheme="minorEastAsia" w:hAnsi="Times New Roman" w:cs="Times New Roman"/>
          <w:noProof/>
          <w:sz w:val="28"/>
          <w:szCs w:val="28"/>
          <w:lang w:val="ru-RU" w:eastAsia="ru-RU"/>
        </w:rPr>
        <w:drawing>
          <wp:inline distT="0" distB="0" distL="0" distR="0">
            <wp:extent cx="3188970" cy="3028031"/>
            <wp:effectExtent l="19050" t="0" r="0" b="0"/>
            <wp:docPr id="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3188970" cy="3028031"/>
                    </a:xfrm>
                    <a:prstGeom prst="rect">
                      <a:avLst/>
                    </a:prstGeom>
                    <a:noFill/>
                    <a:ln w="9525">
                      <a:noFill/>
                      <a:miter lim="800000"/>
                      <a:headEnd/>
                      <a:tailEnd/>
                    </a:ln>
                  </pic:spPr>
                </pic:pic>
              </a:graphicData>
            </a:graphic>
          </wp:inline>
        </w:drawing>
      </w:r>
    </w:p>
    <w:p w:rsidR="008F41A2" w:rsidRDefault="00622BB3" w:rsidP="008F41A2">
      <w:pPr>
        <w:spacing w:before="240" w:after="240"/>
        <w:jc w:val="center"/>
        <w:rPr>
          <w:rFonts w:ascii="Times New Roman" w:eastAsiaTheme="minorEastAsia" w:hAnsi="Times New Roman" w:cs="Times New Roman"/>
          <w:sz w:val="28"/>
          <w:szCs w:val="28"/>
          <w:lang w:val="ru-RU" w:eastAsia="ja-JP"/>
        </w:rPr>
      </w:pPr>
      <w:r>
        <w:rPr>
          <w:rFonts w:ascii="Times New Roman" w:eastAsiaTheme="minorEastAsia" w:hAnsi="Times New Roman" w:cs="Times New Roman"/>
          <w:sz w:val="28"/>
          <w:szCs w:val="28"/>
          <w:lang w:val="ru-RU" w:eastAsia="ja-JP"/>
        </w:rPr>
        <w:t>Рисунок 2</w:t>
      </w:r>
      <w:r w:rsidR="008F41A2">
        <w:rPr>
          <w:rFonts w:ascii="Times New Roman" w:eastAsiaTheme="minorEastAsia" w:hAnsi="Times New Roman" w:cs="Times New Roman"/>
          <w:sz w:val="28"/>
          <w:szCs w:val="28"/>
          <w:lang w:val="ru-RU" w:eastAsia="ja-JP"/>
        </w:rPr>
        <w:t xml:space="preserve"> – Программная реализация алгоритма укладки ранца</w:t>
      </w:r>
    </w:p>
    <w:p w:rsidR="008F41A2" w:rsidRDefault="008F41A2" w:rsidP="008F41A2">
      <w:pPr>
        <w:spacing w:before="240" w:after="240"/>
        <w:jc w:val="center"/>
        <w:rPr>
          <w:rFonts w:ascii="Times New Roman" w:eastAsiaTheme="minorEastAsia" w:hAnsi="Times New Roman" w:cs="Times New Roman"/>
          <w:sz w:val="28"/>
          <w:szCs w:val="28"/>
          <w:lang w:val="ru-RU" w:eastAsia="ja-JP"/>
        </w:rPr>
      </w:pPr>
      <w:r>
        <w:rPr>
          <w:rFonts w:ascii="Times New Roman" w:eastAsiaTheme="minorEastAsia" w:hAnsi="Times New Roman" w:cs="Times New Roman"/>
          <w:noProof/>
          <w:sz w:val="28"/>
          <w:szCs w:val="28"/>
          <w:lang w:val="ru-RU" w:eastAsia="ru-RU"/>
        </w:rPr>
        <w:lastRenderedPageBreak/>
        <w:drawing>
          <wp:inline distT="0" distB="0" distL="0" distR="0">
            <wp:extent cx="2482004" cy="4259580"/>
            <wp:effectExtent l="19050" t="0" r="0" b="0"/>
            <wp:docPr id="6"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2483960" cy="4262937"/>
                    </a:xfrm>
                    <a:prstGeom prst="rect">
                      <a:avLst/>
                    </a:prstGeom>
                    <a:noFill/>
                    <a:ln w="9525">
                      <a:noFill/>
                      <a:miter lim="800000"/>
                      <a:headEnd/>
                      <a:tailEnd/>
                    </a:ln>
                  </pic:spPr>
                </pic:pic>
              </a:graphicData>
            </a:graphic>
          </wp:inline>
        </w:drawing>
      </w:r>
    </w:p>
    <w:p w:rsidR="008F41A2" w:rsidRDefault="00622BB3" w:rsidP="008F41A2">
      <w:pPr>
        <w:spacing w:before="240" w:after="240"/>
        <w:jc w:val="center"/>
        <w:rPr>
          <w:rFonts w:ascii="Times New Roman" w:eastAsiaTheme="minorEastAsia" w:hAnsi="Times New Roman" w:cs="Times New Roman"/>
          <w:sz w:val="28"/>
          <w:szCs w:val="28"/>
          <w:lang w:val="ru-RU" w:eastAsia="ja-JP"/>
        </w:rPr>
      </w:pPr>
      <w:r>
        <w:rPr>
          <w:rFonts w:ascii="Times New Roman" w:eastAsiaTheme="minorEastAsia" w:hAnsi="Times New Roman" w:cs="Times New Roman"/>
          <w:sz w:val="28"/>
          <w:szCs w:val="28"/>
          <w:lang w:val="ru-RU" w:eastAsia="ja-JP"/>
        </w:rPr>
        <w:t>Рисунок 3</w:t>
      </w:r>
      <w:r w:rsidR="008F41A2">
        <w:rPr>
          <w:rFonts w:ascii="Times New Roman" w:eastAsiaTheme="minorEastAsia" w:hAnsi="Times New Roman" w:cs="Times New Roman"/>
          <w:sz w:val="28"/>
          <w:szCs w:val="28"/>
          <w:lang w:val="ru-RU" w:eastAsia="ja-JP"/>
        </w:rPr>
        <w:t xml:space="preserve"> – Программная реализация алгоритма укладки ранца</w:t>
      </w:r>
    </w:p>
    <w:p w:rsidR="008F41A2" w:rsidRDefault="008F41A2" w:rsidP="008F41A2">
      <w:pPr>
        <w:spacing w:before="240" w:after="240"/>
        <w:jc w:val="center"/>
        <w:rPr>
          <w:rFonts w:ascii="Times New Roman" w:eastAsiaTheme="minorEastAsia" w:hAnsi="Times New Roman" w:cs="Times New Roman"/>
          <w:sz w:val="28"/>
          <w:szCs w:val="28"/>
          <w:lang w:val="ru-RU" w:eastAsia="ja-JP"/>
        </w:rPr>
      </w:pPr>
      <w:r>
        <w:rPr>
          <w:rFonts w:ascii="Times New Roman" w:eastAsiaTheme="minorEastAsia" w:hAnsi="Times New Roman" w:cs="Times New Roman"/>
          <w:noProof/>
          <w:sz w:val="28"/>
          <w:szCs w:val="28"/>
          <w:lang w:val="ru-RU" w:eastAsia="ru-RU"/>
        </w:rPr>
        <w:drawing>
          <wp:inline distT="0" distB="0" distL="0" distR="0">
            <wp:extent cx="2320290" cy="3707741"/>
            <wp:effectExtent l="19050" t="0" r="3810" b="0"/>
            <wp:docPr id="14"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2323246" cy="3712464"/>
                    </a:xfrm>
                    <a:prstGeom prst="rect">
                      <a:avLst/>
                    </a:prstGeom>
                    <a:noFill/>
                    <a:ln w="9525">
                      <a:noFill/>
                      <a:miter lim="800000"/>
                      <a:headEnd/>
                      <a:tailEnd/>
                    </a:ln>
                  </pic:spPr>
                </pic:pic>
              </a:graphicData>
            </a:graphic>
          </wp:inline>
        </w:drawing>
      </w:r>
    </w:p>
    <w:p w:rsidR="008F41A2" w:rsidRDefault="00622BB3" w:rsidP="008F41A2">
      <w:pPr>
        <w:spacing w:before="240" w:after="240"/>
        <w:jc w:val="center"/>
        <w:rPr>
          <w:rFonts w:ascii="Times New Roman" w:eastAsiaTheme="minorEastAsia" w:hAnsi="Times New Roman" w:cs="Times New Roman"/>
          <w:sz w:val="28"/>
          <w:szCs w:val="28"/>
          <w:lang w:val="ru-RU" w:eastAsia="ja-JP"/>
        </w:rPr>
      </w:pPr>
      <w:r>
        <w:rPr>
          <w:rFonts w:ascii="Times New Roman" w:eastAsiaTheme="minorEastAsia" w:hAnsi="Times New Roman" w:cs="Times New Roman"/>
          <w:sz w:val="28"/>
          <w:szCs w:val="28"/>
          <w:lang w:val="ru-RU" w:eastAsia="ja-JP"/>
        </w:rPr>
        <w:t>Рисунок 4</w:t>
      </w:r>
      <w:r w:rsidR="008F41A2">
        <w:rPr>
          <w:rFonts w:ascii="Times New Roman" w:eastAsiaTheme="minorEastAsia" w:hAnsi="Times New Roman" w:cs="Times New Roman"/>
          <w:sz w:val="28"/>
          <w:szCs w:val="28"/>
          <w:lang w:val="ru-RU" w:eastAsia="ja-JP"/>
        </w:rPr>
        <w:t xml:space="preserve"> – Программная реализация алгоритма укладки ранца</w:t>
      </w:r>
    </w:p>
    <w:p w:rsidR="008529B7" w:rsidRDefault="008529B7" w:rsidP="008529B7">
      <w:pPr>
        <w:spacing w:before="240" w:after="240"/>
        <w:ind w:firstLine="709"/>
        <w:rPr>
          <w:rFonts w:ascii="Times New Roman" w:eastAsiaTheme="minorEastAsia" w:hAnsi="Times New Roman" w:cs="Times New Roman"/>
          <w:sz w:val="28"/>
          <w:szCs w:val="28"/>
          <w:lang w:val="ru-RU" w:eastAsia="ja-JP"/>
        </w:rPr>
      </w:pPr>
      <w:r>
        <w:rPr>
          <w:rFonts w:ascii="Times New Roman" w:eastAsiaTheme="minorEastAsia" w:hAnsi="Times New Roman" w:cs="Times New Roman"/>
          <w:sz w:val="28"/>
          <w:szCs w:val="28"/>
          <w:lang w:val="ru-RU" w:eastAsia="ja-JP"/>
        </w:rPr>
        <w:lastRenderedPageBreak/>
        <w:t>Результат выполнения программы представлен на рисунке 5.</w:t>
      </w:r>
    </w:p>
    <w:p w:rsidR="008F41A2" w:rsidRDefault="008F41A2" w:rsidP="008F41A2">
      <w:pPr>
        <w:spacing w:before="240" w:after="240"/>
        <w:jc w:val="center"/>
        <w:rPr>
          <w:rFonts w:ascii="Times New Roman" w:eastAsiaTheme="minorEastAsia" w:hAnsi="Times New Roman" w:cs="Times New Roman"/>
          <w:sz w:val="28"/>
          <w:szCs w:val="28"/>
          <w:lang w:val="ru-RU" w:eastAsia="ja-JP"/>
        </w:rPr>
      </w:pPr>
      <w:r>
        <w:rPr>
          <w:rFonts w:ascii="Times New Roman" w:eastAsiaTheme="minorEastAsia" w:hAnsi="Times New Roman" w:cs="Times New Roman"/>
          <w:noProof/>
          <w:sz w:val="28"/>
          <w:szCs w:val="28"/>
          <w:lang w:val="ru-RU" w:eastAsia="ru-RU"/>
        </w:rPr>
        <w:drawing>
          <wp:inline distT="0" distB="0" distL="0" distR="0">
            <wp:extent cx="5940425" cy="4353087"/>
            <wp:effectExtent l="19050" t="0" r="3175" b="0"/>
            <wp:docPr id="15"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940425" cy="4353087"/>
                    </a:xfrm>
                    <a:prstGeom prst="rect">
                      <a:avLst/>
                    </a:prstGeom>
                    <a:noFill/>
                    <a:ln w="9525">
                      <a:noFill/>
                      <a:miter lim="800000"/>
                      <a:headEnd/>
                      <a:tailEnd/>
                    </a:ln>
                  </pic:spPr>
                </pic:pic>
              </a:graphicData>
            </a:graphic>
          </wp:inline>
        </w:drawing>
      </w:r>
    </w:p>
    <w:p w:rsidR="008F41A2" w:rsidRPr="00770792" w:rsidRDefault="00622BB3" w:rsidP="004F49CA">
      <w:pPr>
        <w:spacing w:before="240" w:after="240"/>
        <w:jc w:val="center"/>
        <w:rPr>
          <w:rFonts w:ascii="Times New Roman" w:eastAsiaTheme="minorEastAsia" w:hAnsi="Times New Roman" w:cs="Times New Roman"/>
          <w:sz w:val="28"/>
          <w:szCs w:val="28"/>
          <w:lang w:val="ru-RU" w:eastAsia="ja-JP"/>
        </w:rPr>
      </w:pPr>
      <w:r>
        <w:rPr>
          <w:rFonts w:ascii="Times New Roman" w:eastAsiaTheme="minorEastAsia" w:hAnsi="Times New Roman" w:cs="Times New Roman"/>
          <w:sz w:val="28"/>
          <w:szCs w:val="28"/>
          <w:lang w:val="ru-RU" w:eastAsia="ja-JP"/>
        </w:rPr>
        <w:t>Рисунок 5</w:t>
      </w:r>
      <w:r w:rsidR="008529B7">
        <w:rPr>
          <w:rFonts w:ascii="Times New Roman" w:eastAsiaTheme="minorEastAsia" w:hAnsi="Times New Roman" w:cs="Times New Roman"/>
          <w:sz w:val="28"/>
          <w:szCs w:val="28"/>
          <w:lang w:val="ru-RU" w:eastAsia="ja-JP"/>
        </w:rPr>
        <w:t xml:space="preserve"> – Результат выполнения программы</w:t>
      </w:r>
    </w:p>
    <w:p w:rsidR="00704A16" w:rsidRPr="00704A16" w:rsidRDefault="00704A16" w:rsidP="00704A16">
      <w:pPr>
        <w:ind w:firstLine="851"/>
        <w:jc w:val="both"/>
        <w:rPr>
          <w:rFonts w:ascii="Times New Roman" w:eastAsiaTheme="minorEastAsia" w:hAnsi="Times New Roman" w:cs="Times New Roman"/>
          <w:sz w:val="28"/>
          <w:szCs w:val="28"/>
          <w:lang w:val="ru-RU" w:eastAsia="ja-JP"/>
        </w:rPr>
      </w:pPr>
      <w:r w:rsidRPr="00C81C5D">
        <w:rPr>
          <w:rFonts w:ascii="Times New Roman" w:eastAsiaTheme="minorEastAsia" w:hAnsi="Times New Roman" w:cs="Times New Roman"/>
          <w:sz w:val="28"/>
          <w:szCs w:val="28"/>
          <w:lang w:val="ru-RU" w:eastAsia="ja-JP"/>
        </w:rPr>
        <w:t xml:space="preserve">Вывод: </w:t>
      </w:r>
      <w:r w:rsidR="00C81C5D" w:rsidRPr="00C81C5D">
        <w:rPr>
          <w:rFonts w:ascii="Times New Roman" w:eastAsiaTheme="minorEastAsia" w:hAnsi="Times New Roman" w:cs="Times New Roman"/>
          <w:sz w:val="28"/>
          <w:szCs w:val="28"/>
          <w:lang w:val="ru-RU" w:eastAsia="ja-JP"/>
        </w:rPr>
        <w:t xml:space="preserve">я </w:t>
      </w:r>
      <w:r w:rsidR="00C81C5D" w:rsidRPr="00C81C5D">
        <w:rPr>
          <w:rFonts w:ascii="Times New Roman" w:hAnsi="Times New Roman" w:cs="Times New Roman"/>
          <w:sz w:val="28"/>
          <w:szCs w:val="28"/>
          <w:lang w:val="ru-RU"/>
        </w:rPr>
        <w:t>изучила</w:t>
      </w:r>
      <w:r w:rsidR="00C81C5D">
        <w:rPr>
          <w:rFonts w:ascii="Times New Roman" w:hAnsi="Times New Roman" w:cs="Times New Roman"/>
          <w:sz w:val="28"/>
          <w:szCs w:val="28"/>
          <w:lang w:val="ru-RU"/>
        </w:rPr>
        <w:t xml:space="preserve"> и приобрела практические навыки</w:t>
      </w:r>
      <w:r w:rsidR="00C81C5D" w:rsidRPr="00BA5A51">
        <w:rPr>
          <w:rFonts w:ascii="Times New Roman" w:hAnsi="Times New Roman" w:cs="Times New Roman"/>
          <w:sz w:val="28"/>
          <w:szCs w:val="28"/>
          <w:lang w:val="ru-RU"/>
        </w:rPr>
        <w:t xml:space="preserve"> разработки и использования приложений для реализации</w:t>
      </w:r>
      <w:r w:rsidR="004F49CA">
        <w:rPr>
          <w:rFonts w:ascii="Times New Roman" w:hAnsi="Times New Roman" w:cs="Times New Roman"/>
          <w:sz w:val="28"/>
          <w:szCs w:val="28"/>
          <w:lang w:val="ru-RU"/>
        </w:rPr>
        <w:t xml:space="preserve"> ассиметричных</w:t>
      </w:r>
      <w:r w:rsidR="00C81C5D" w:rsidRPr="00BA5A51">
        <w:rPr>
          <w:rFonts w:ascii="Times New Roman" w:hAnsi="Times New Roman" w:cs="Times New Roman"/>
          <w:sz w:val="28"/>
          <w:szCs w:val="28"/>
          <w:lang w:val="ru-RU"/>
        </w:rPr>
        <w:t xml:space="preserve"> шифров.</w:t>
      </w:r>
    </w:p>
    <w:p w:rsidR="00076799" w:rsidRDefault="00076799" w:rsidP="00076799">
      <w:pPr>
        <w:jc w:val="center"/>
        <w:rPr>
          <w:rFonts w:ascii="Times New Roman" w:eastAsiaTheme="minorEastAsia" w:hAnsi="Times New Roman" w:cs="Times New Roman"/>
          <w:sz w:val="28"/>
          <w:szCs w:val="28"/>
          <w:lang w:val="ru-RU" w:eastAsia="ja-JP"/>
        </w:rPr>
      </w:pPr>
    </w:p>
    <w:p w:rsidR="00076799" w:rsidRPr="00076799" w:rsidRDefault="00076799" w:rsidP="00076799">
      <w:pPr>
        <w:jc w:val="center"/>
        <w:rPr>
          <w:rFonts w:ascii="Times New Roman" w:eastAsiaTheme="minorEastAsia" w:hAnsi="Times New Roman" w:cs="Times New Roman"/>
          <w:sz w:val="28"/>
          <w:szCs w:val="28"/>
          <w:lang w:val="ru-RU" w:eastAsia="ja-JP"/>
        </w:rPr>
      </w:pPr>
    </w:p>
    <w:p w:rsidR="00076799" w:rsidRPr="00076799" w:rsidRDefault="00076799" w:rsidP="00B16663">
      <w:pPr>
        <w:ind w:firstLine="709"/>
        <w:jc w:val="both"/>
        <w:rPr>
          <w:rFonts w:ascii="Times New Roman" w:eastAsiaTheme="minorEastAsia" w:hAnsi="Times New Roman" w:cs="Times New Roman"/>
          <w:sz w:val="28"/>
          <w:szCs w:val="28"/>
          <w:lang w:val="ru-RU" w:eastAsia="ja-JP"/>
        </w:rPr>
      </w:pPr>
    </w:p>
    <w:sectPr w:rsidR="00076799" w:rsidRPr="00076799" w:rsidSect="00F33B3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101F3"/>
    <w:multiLevelType w:val="hybridMultilevel"/>
    <w:tmpl w:val="E18446D2"/>
    <w:lvl w:ilvl="0" w:tplc="B2668D6A">
      <w:start w:val="1"/>
      <w:numFmt w:val="bullet"/>
      <w:lvlText w:val="–"/>
      <w:lvlJc w:val="left"/>
      <w:pPr>
        <w:ind w:left="1440" w:hanging="360"/>
      </w:pPr>
      <w:rPr>
        <w:rFonts w:ascii="Times New Roman" w:hAnsi="Times New Roman" w:cs="Times New Roman"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nsid w:val="032D0010"/>
    <w:multiLevelType w:val="hybridMultilevel"/>
    <w:tmpl w:val="5060050E"/>
    <w:lvl w:ilvl="0" w:tplc="CEAE758E">
      <w:numFmt w:val="bullet"/>
      <w:lvlText w:val="•"/>
      <w:lvlJc w:val="left"/>
      <w:pPr>
        <w:ind w:left="1693" w:hanging="912"/>
      </w:pPr>
      <w:rPr>
        <w:rFonts w:ascii="Times New Roman" w:eastAsiaTheme="minorHAnsi" w:hAnsi="Times New Roman" w:cs="Times New Roman" w:hint="default"/>
      </w:rPr>
    </w:lvl>
    <w:lvl w:ilvl="1" w:tplc="04190003" w:tentative="1">
      <w:start w:val="1"/>
      <w:numFmt w:val="bullet"/>
      <w:lvlText w:val="o"/>
      <w:lvlJc w:val="left"/>
      <w:pPr>
        <w:ind w:left="1861" w:hanging="360"/>
      </w:pPr>
      <w:rPr>
        <w:rFonts w:ascii="Courier New" w:hAnsi="Courier New" w:cs="Courier New" w:hint="default"/>
      </w:rPr>
    </w:lvl>
    <w:lvl w:ilvl="2" w:tplc="04190005" w:tentative="1">
      <w:start w:val="1"/>
      <w:numFmt w:val="bullet"/>
      <w:lvlText w:val=""/>
      <w:lvlJc w:val="left"/>
      <w:pPr>
        <w:ind w:left="2581" w:hanging="360"/>
      </w:pPr>
      <w:rPr>
        <w:rFonts w:ascii="Wingdings" w:hAnsi="Wingdings" w:hint="default"/>
      </w:rPr>
    </w:lvl>
    <w:lvl w:ilvl="3" w:tplc="04190001" w:tentative="1">
      <w:start w:val="1"/>
      <w:numFmt w:val="bullet"/>
      <w:lvlText w:val=""/>
      <w:lvlJc w:val="left"/>
      <w:pPr>
        <w:ind w:left="3301" w:hanging="360"/>
      </w:pPr>
      <w:rPr>
        <w:rFonts w:ascii="Symbol" w:hAnsi="Symbol" w:hint="default"/>
      </w:rPr>
    </w:lvl>
    <w:lvl w:ilvl="4" w:tplc="04190003" w:tentative="1">
      <w:start w:val="1"/>
      <w:numFmt w:val="bullet"/>
      <w:lvlText w:val="o"/>
      <w:lvlJc w:val="left"/>
      <w:pPr>
        <w:ind w:left="4021" w:hanging="360"/>
      </w:pPr>
      <w:rPr>
        <w:rFonts w:ascii="Courier New" w:hAnsi="Courier New" w:cs="Courier New" w:hint="default"/>
      </w:rPr>
    </w:lvl>
    <w:lvl w:ilvl="5" w:tplc="04190005" w:tentative="1">
      <w:start w:val="1"/>
      <w:numFmt w:val="bullet"/>
      <w:lvlText w:val=""/>
      <w:lvlJc w:val="left"/>
      <w:pPr>
        <w:ind w:left="4741" w:hanging="360"/>
      </w:pPr>
      <w:rPr>
        <w:rFonts w:ascii="Wingdings" w:hAnsi="Wingdings" w:hint="default"/>
      </w:rPr>
    </w:lvl>
    <w:lvl w:ilvl="6" w:tplc="04190001" w:tentative="1">
      <w:start w:val="1"/>
      <w:numFmt w:val="bullet"/>
      <w:lvlText w:val=""/>
      <w:lvlJc w:val="left"/>
      <w:pPr>
        <w:ind w:left="5461" w:hanging="360"/>
      </w:pPr>
      <w:rPr>
        <w:rFonts w:ascii="Symbol" w:hAnsi="Symbol" w:hint="default"/>
      </w:rPr>
    </w:lvl>
    <w:lvl w:ilvl="7" w:tplc="04190003" w:tentative="1">
      <w:start w:val="1"/>
      <w:numFmt w:val="bullet"/>
      <w:lvlText w:val="o"/>
      <w:lvlJc w:val="left"/>
      <w:pPr>
        <w:ind w:left="6181" w:hanging="360"/>
      </w:pPr>
      <w:rPr>
        <w:rFonts w:ascii="Courier New" w:hAnsi="Courier New" w:cs="Courier New" w:hint="default"/>
      </w:rPr>
    </w:lvl>
    <w:lvl w:ilvl="8" w:tplc="04190005" w:tentative="1">
      <w:start w:val="1"/>
      <w:numFmt w:val="bullet"/>
      <w:lvlText w:val=""/>
      <w:lvlJc w:val="left"/>
      <w:pPr>
        <w:ind w:left="6901" w:hanging="360"/>
      </w:pPr>
      <w:rPr>
        <w:rFonts w:ascii="Wingdings" w:hAnsi="Wingdings" w:hint="default"/>
      </w:rPr>
    </w:lvl>
  </w:abstractNum>
  <w:abstractNum w:abstractNumId="2">
    <w:nsid w:val="075D3E3D"/>
    <w:multiLevelType w:val="hybridMultilevel"/>
    <w:tmpl w:val="B42A54EC"/>
    <w:lvl w:ilvl="0" w:tplc="0419000F">
      <w:start w:val="1"/>
      <w:numFmt w:val="decimal"/>
      <w:lvlText w:val="%1."/>
      <w:lvlJc w:val="left"/>
      <w:pPr>
        <w:ind w:left="1693" w:hanging="912"/>
      </w:pPr>
      <w:rPr>
        <w:rFonts w:hint="default"/>
      </w:rPr>
    </w:lvl>
    <w:lvl w:ilvl="1" w:tplc="04190003" w:tentative="1">
      <w:start w:val="1"/>
      <w:numFmt w:val="bullet"/>
      <w:lvlText w:val="o"/>
      <w:lvlJc w:val="left"/>
      <w:pPr>
        <w:ind w:left="1861" w:hanging="360"/>
      </w:pPr>
      <w:rPr>
        <w:rFonts w:ascii="Courier New" w:hAnsi="Courier New" w:cs="Courier New" w:hint="default"/>
      </w:rPr>
    </w:lvl>
    <w:lvl w:ilvl="2" w:tplc="04190005" w:tentative="1">
      <w:start w:val="1"/>
      <w:numFmt w:val="bullet"/>
      <w:lvlText w:val=""/>
      <w:lvlJc w:val="left"/>
      <w:pPr>
        <w:ind w:left="2581" w:hanging="360"/>
      </w:pPr>
      <w:rPr>
        <w:rFonts w:ascii="Wingdings" w:hAnsi="Wingdings" w:hint="default"/>
      </w:rPr>
    </w:lvl>
    <w:lvl w:ilvl="3" w:tplc="04190001" w:tentative="1">
      <w:start w:val="1"/>
      <w:numFmt w:val="bullet"/>
      <w:lvlText w:val=""/>
      <w:lvlJc w:val="left"/>
      <w:pPr>
        <w:ind w:left="3301" w:hanging="360"/>
      </w:pPr>
      <w:rPr>
        <w:rFonts w:ascii="Symbol" w:hAnsi="Symbol" w:hint="default"/>
      </w:rPr>
    </w:lvl>
    <w:lvl w:ilvl="4" w:tplc="04190003" w:tentative="1">
      <w:start w:val="1"/>
      <w:numFmt w:val="bullet"/>
      <w:lvlText w:val="o"/>
      <w:lvlJc w:val="left"/>
      <w:pPr>
        <w:ind w:left="4021" w:hanging="360"/>
      </w:pPr>
      <w:rPr>
        <w:rFonts w:ascii="Courier New" w:hAnsi="Courier New" w:cs="Courier New" w:hint="default"/>
      </w:rPr>
    </w:lvl>
    <w:lvl w:ilvl="5" w:tplc="04190005" w:tentative="1">
      <w:start w:val="1"/>
      <w:numFmt w:val="bullet"/>
      <w:lvlText w:val=""/>
      <w:lvlJc w:val="left"/>
      <w:pPr>
        <w:ind w:left="4741" w:hanging="360"/>
      </w:pPr>
      <w:rPr>
        <w:rFonts w:ascii="Wingdings" w:hAnsi="Wingdings" w:hint="default"/>
      </w:rPr>
    </w:lvl>
    <w:lvl w:ilvl="6" w:tplc="04190001" w:tentative="1">
      <w:start w:val="1"/>
      <w:numFmt w:val="bullet"/>
      <w:lvlText w:val=""/>
      <w:lvlJc w:val="left"/>
      <w:pPr>
        <w:ind w:left="5461" w:hanging="360"/>
      </w:pPr>
      <w:rPr>
        <w:rFonts w:ascii="Symbol" w:hAnsi="Symbol" w:hint="default"/>
      </w:rPr>
    </w:lvl>
    <w:lvl w:ilvl="7" w:tplc="04190003" w:tentative="1">
      <w:start w:val="1"/>
      <w:numFmt w:val="bullet"/>
      <w:lvlText w:val="o"/>
      <w:lvlJc w:val="left"/>
      <w:pPr>
        <w:ind w:left="6181" w:hanging="360"/>
      </w:pPr>
      <w:rPr>
        <w:rFonts w:ascii="Courier New" w:hAnsi="Courier New" w:cs="Courier New" w:hint="default"/>
      </w:rPr>
    </w:lvl>
    <w:lvl w:ilvl="8" w:tplc="04190005" w:tentative="1">
      <w:start w:val="1"/>
      <w:numFmt w:val="bullet"/>
      <w:lvlText w:val=""/>
      <w:lvlJc w:val="left"/>
      <w:pPr>
        <w:ind w:left="6901" w:hanging="360"/>
      </w:pPr>
      <w:rPr>
        <w:rFonts w:ascii="Wingdings" w:hAnsi="Wingdings" w:hint="default"/>
      </w:rPr>
    </w:lvl>
  </w:abstractNum>
  <w:abstractNum w:abstractNumId="3">
    <w:nsid w:val="1CA17998"/>
    <w:multiLevelType w:val="hybridMultilevel"/>
    <w:tmpl w:val="1C7AFDFC"/>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DA038D5"/>
    <w:multiLevelType w:val="hybridMultilevel"/>
    <w:tmpl w:val="180C06C0"/>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nsid w:val="261F1D91"/>
    <w:multiLevelType w:val="hybridMultilevel"/>
    <w:tmpl w:val="DDB8850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2742594F"/>
    <w:multiLevelType w:val="hybridMultilevel"/>
    <w:tmpl w:val="6680AF28"/>
    <w:lvl w:ilvl="0" w:tplc="385CAA64">
      <w:numFmt w:val="bullet"/>
      <w:lvlText w:val="•"/>
      <w:lvlJc w:val="left"/>
      <w:pPr>
        <w:ind w:left="1645" w:hanging="936"/>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7">
    <w:nsid w:val="29F97F01"/>
    <w:multiLevelType w:val="hybridMultilevel"/>
    <w:tmpl w:val="536242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68A7915"/>
    <w:multiLevelType w:val="hybridMultilevel"/>
    <w:tmpl w:val="DE422AE8"/>
    <w:lvl w:ilvl="0" w:tplc="B2668D6A">
      <w:start w:val="1"/>
      <w:numFmt w:val="bullet"/>
      <w:lvlText w:val="–"/>
      <w:lvlJc w:val="left"/>
      <w:pPr>
        <w:ind w:left="720" w:hanging="360"/>
      </w:pPr>
      <w:rPr>
        <w:rFonts w:ascii="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E1E393A"/>
    <w:multiLevelType w:val="hybridMultilevel"/>
    <w:tmpl w:val="AD4CC25C"/>
    <w:lvl w:ilvl="0" w:tplc="CC2E7E96">
      <w:start w:val="1"/>
      <w:numFmt w:val="bullet"/>
      <w:suff w:val="space"/>
      <w:lvlText w:val="–"/>
      <w:lvlJc w:val="left"/>
      <w:pPr>
        <w:ind w:left="1621" w:hanging="912"/>
      </w:pPr>
      <w:rPr>
        <w:rFonts w:ascii="Times New Roman" w:hAnsi="Times New Roman" w:cs="Times New Roman" w:hint="default"/>
      </w:rPr>
    </w:lvl>
    <w:lvl w:ilvl="1" w:tplc="04190003" w:tentative="1">
      <w:start w:val="1"/>
      <w:numFmt w:val="bullet"/>
      <w:lvlText w:val="o"/>
      <w:lvlJc w:val="left"/>
      <w:pPr>
        <w:ind w:left="1861" w:hanging="360"/>
      </w:pPr>
      <w:rPr>
        <w:rFonts w:ascii="Courier New" w:hAnsi="Courier New" w:cs="Courier New" w:hint="default"/>
      </w:rPr>
    </w:lvl>
    <w:lvl w:ilvl="2" w:tplc="04190005" w:tentative="1">
      <w:start w:val="1"/>
      <w:numFmt w:val="bullet"/>
      <w:lvlText w:val=""/>
      <w:lvlJc w:val="left"/>
      <w:pPr>
        <w:ind w:left="2581" w:hanging="360"/>
      </w:pPr>
      <w:rPr>
        <w:rFonts w:ascii="Wingdings" w:hAnsi="Wingdings" w:hint="default"/>
      </w:rPr>
    </w:lvl>
    <w:lvl w:ilvl="3" w:tplc="04190001" w:tentative="1">
      <w:start w:val="1"/>
      <w:numFmt w:val="bullet"/>
      <w:lvlText w:val=""/>
      <w:lvlJc w:val="left"/>
      <w:pPr>
        <w:ind w:left="3301" w:hanging="360"/>
      </w:pPr>
      <w:rPr>
        <w:rFonts w:ascii="Symbol" w:hAnsi="Symbol" w:hint="default"/>
      </w:rPr>
    </w:lvl>
    <w:lvl w:ilvl="4" w:tplc="04190003" w:tentative="1">
      <w:start w:val="1"/>
      <w:numFmt w:val="bullet"/>
      <w:lvlText w:val="o"/>
      <w:lvlJc w:val="left"/>
      <w:pPr>
        <w:ind w:left="4021" w:hanging="360"/>
      </w:pPr>
      <w:rPr>
        <w:rFonts w:ascii="Courier New" w:hAnsi="Courier New" w:cs="Courier New" w:hint="default"/>
      </w:rPr>
    </w:lvl>
    <w:lvl w:ilvl="5" w:tplc="04190005" w:tentative="1">
      <w:start w:val="1"/>
      <w:numFmt w:val="bullet"/>
      <w:lvlText w:val=""/>
      <w:lvlJc w:val="left"/>
      <w:pPr>
        <w:ind w:left="4741" w:hanging="360"/>
      </w:pPr>
      <w:rPr>
        <w:rFonts w:ascii="Wingdings" w:hAnsi="Wingdings" w:hint="default"/>
      </w:rPr>
    </w:lvl>
    <w:lvl w:ilvl="6" w:tplc="04190001" w:tentative="1">
      <w:start w:val="1"/>
      <w:numFmt w:val="bullet"/>
      <w:lvlText w:val=""/>
      <w:lvlJc w:val="left"/>
      <w:pPr>
        <w:ind w:left="5461" w:hanging="360"/>
      </w:pPr>
      <w:rPr>
        <w:rFonts w:ascii="Symbol" w:hAnsi="Symbol" w:hint="default"/>
      </w:rPr>
    </w:lvl>
    <w:lvl w:ilvl="7" w:tplc="04190003" w:tentative="1">
      <w:start w:val="1"/>
      <w:numFmt w:val="bullet"/>
      <w:lvlText w:val="o"/>
      <w:lvlJc w:val="left"/>
      <w:pPr>
        <w:ind w:left="6181" w:hanging="360"/>
      </w:pPr>
      <w:rPr>
        <w:rFonts w:ascii="Courier New" w:hAnsi="Courier New" w:cs="Courier New" w:hint="default"/>
      </w:rPr>
    </w:lvl>
    <w:lvl w:ilvl="8" w:tplc="04190005" w:tentative="1">
      <w:start w:val="1"/>
      <w:numFmt w:val="bullet"/>
      <w:lvlText w:val=""/>
      <w:lvlJc w:val="left"/>
      <w:pPr>
        <w:ind w:left="6901" w:hanging="360"/>
      </w:pPr>
      <w:rPr>
        <w:rFonts w:ascii="Wingdings" w:hAnsi="Wingdings" w:hint="default"/>
      </w:rPr>
    </w:lvl>
  </w:abstractNum>
  <w:abstractNum w:abstractNumId="10">
    <w:nsid w:val="46E345F9"/>
    <w:multiLevelType w:val="hybridMultilevel"/>
    <w:tmpl w:val="ACB64C06"/>
    <w:lvl w:ilvl="0" w:tplc="B2668D6A">
      <w:start w:val="1"/>
      <w:numFmt w:val="bullet"/>
      <w:lvlText w:val="–"/>
      <w:lvlJc w:val="left"/>
      <w:pPr>
        <w:ind w:left="720" w:hanging="360"/>
      </w:pPr>
      <w:rPr>
        <w:rFonts w:ascii="Times New Roman" w:hAnsi="Times New Roman" w:cs="Times New Roman" w:hint="default"/>
      </w:rPr>
    </w:lvl>
    <w:lvl w:ilvl="1" w:tplc="DFAE9716">
      <w:numFmt w:val="bullet"/>
      <w:lvlText w:val="•"/>
      <w:lvlJc w:val="left"/>
      <w:pPr>
        <w:ind w:left="1440" w:hanging="360"/>
      </w:pPr>
      <w:rPr>
        <w:rFonts w:ascii="Times New Roman" w:eastAsiaTheme="minorHAnsi"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47252187"/>
    <w:multiLevelType w:val="hybridMultilevel"/>
    <w:tmpl w:val="E6D6335E"/>
    <w:lvl w:ilvl="0" w:tplc="8930803C">
      <w:start w:val="1"/>
      <w:numFmt w:val="bullet"/>
      <w:suff w:val="space"/>
      <w:lvlText w:val="–"/>
      <w:lvlJc w:val="left"/>
      <w:pPr>
        <w:ind w:left="2354" w:hanging="936"/>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4AD626AB"/>
    <w:multiLevelType w:val="hybridMultilevel"/>
    <w:tmpl w:val="F3A0F2B6"/>
    <w:lvl w:ilvl="0" w:tplc="E4B6981C">
      <w:start w:val="1"/>
      <w:numFmt w:val="bullet"/>
      <w:suff w:val="space"/>
      <w:lvlText w:val="–"/>
      <w:lvlJc w:val="left"/>
      <w:pPr>
        <w:ind w:left="1080" w:hanging="360"/>
      </w:pPr>
      <w:rPr>
        <w:rFonts w:ascii="Times New Roman" w:hAnsi="Times New Roman" w:cs="Times New Roman"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nsid w:val="4B2C08D7"/>
    <w:multiLevelType w:val="hybridMultilevel"/>
    <w:tmpl w:val="6EAC57E4"/>
    <w:lvl w:ilvl="0" w:tplc="93C0AB48">
      <w:start w:val="1"/>
      <w:numFmt w:val="bullet"/>
      <w:suff w:val="space"/>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4D877C14"/>
    <w:multiLevelType w:val="hybridMultilevel"/>
    <w:tmpl w:val="5E206314"/>
    <w:lvl w:ilvl="0" w:tplc="8930803C">
      <w:start w:val="1"/>
      <w:numFmt w:val="bullet"/>
      <w:suff w:val="space"/>
      <w:lvlText w:val="–"/>
      <w:lvlJc w:val="left"/>
      <w:pPr>
        <w:ind w:left="1645" w:hanging="936"/>
      </w:pPr>
      <w:rPr>
        <w:rFonts w:ascii="Times New Roman" w:hAnsi="Times New Roman" w:cs="Times New Roman" w:hint="default"/>
      </w:rPr>
    </w:lvl>
    <w:lvl w:ilvl="1" w:tplc="8C7E4F16">
      <w:numFmt w:val="bullet"/>
      <w:lvlText w:val="•"/>
      <w:lvlJc w:val="left"/>
      <w:pPr>
        <w:ind w:left="1789" w:hanging="360"/>
      </w:pPr>
      <w:rPr>
        <w:rFonts w:ascii="Times New Roman" w:eastAsiaTheme="minorHAnsi" w:hAnsi="Times New Roman" w:cs="Times New Roman"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5">
    <w:nsid w:val="51BE3D6A"/>
    <w:multiLevelType w:val="hybridMultilevel"/>
    <w:tmpl w:val="0D92EFA6"/>
    <w:lvl w:ilvl="0" w:tplc="3DB6BBFA">
      <w:start w:val="1"/>
      <w:numFmt w:val="bullet"/>
      <w:suff w:val="space"/>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570B7BCF"/>
    <w:multiLevelType w:val="hybridMultilevel"/>
    <w:tmpl w:val="354C1FF6"/>
    <w:lvl w:ilvl="0" w:tplc="93C0AB48">
      <w:start w:val="1"/>
      <w:numFmt w:val="bullet"/>
      <w:suff w:val="space"/>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62052CC4"/>
    <w:multiLevelType w:val="hybridMultilevel"/>
    <w:tmpl w:val="E24AEEB2"/>
    <w:lvl w:ilvl="0" w:tplc="E4B6981C">
      <w:start w:val="1"/>
      <w:numFmt w:val="bullet"/>
      <w:suff w:val="space"/>
      <w:lvlText w:val="–"/>
      <w:lvlJc w:val="left"/>
      <w:pPr>
        <w:ind w:left="1211" w:hanging="360"/>
      </w:pPr>
      <w:rPr>
        <w:rFonts w:ascii="Times New Roman"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8">
    <w:nsid w:val="66395B72"/>
    <w:multiLevelType w:val="hybridMultilevel"/>
    <w:tmpl w:val="D1A2C166"/>
    <w:lvl w:ilvl="0" w:tplc="8930803C">
      <w:start w:val="1"/>
      <w:numFmt w:val="bullet"/>
      <w:suff w:val="space"/>
      <w:lvlText w:val="–"/>
      <w:lvlJc w:val="left"/>
      <w:pPr>
        <w:ind w:left="2354" w:hanging="936"/>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665C2049"/>
    <w:multiLevelType w:val="hybridMultilevel"/>
    <w:tmpl w:val="B3101B80"/>
    <w:lvl w:ilvl="0" w:tplc="B2668D6A">
      <w:start w:val="1"/>
      <w:numFmt w:val="bullet"/>
      <w:lvlText w:val="–"/>
      <w:lvlJc w:val="left"/>
      <w:pPr>
        <w:ind w:left="720" w:hanging="360"/>
      </w:pPr>
      <w:rPr>
        <w:rFonts w:ascii="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67BF574F"/>
    <w:multiLevelType w:val="hybridMultilevel"/>
    <w:tmpl w:val="7D5CB2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6C3571BD"/>
    <w:multiLevelType w:val="hybridMultilevel"/>
    <w:tmpl w:val="20DA9472"/>
    <w:lvl w:ilvl="0" w:tplc="C772F11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5"/>
  </w:num>
  <w:num w:numId="2">
    <w:abstractNumId w:val="21"/>
  </w:num>
  <w:num w:numId="3">
    <w:abstractNumId w:val="10"/>
  </w:num>
  <w:num w:numId="4">
    <w:abstractNumId w:val="8"/>
  </w:num>
  <w:num w:numId="5">
    <w:abstractNumId w:val="19"/>
  </w:num>
  <w:num w:numId="6">
    <w:abstractNumId w:val="13"/>
  </w:num>
  <w:num w:numId="7">
    <w:abstractNumId w:val="16"/>
  </w:num>
  <w:num w:numId="8">
    <w:abstractNumId w:val="5"/>
  </w:num>
  <w:num w:numId="9">
    <w:abstractNumId w:val="3"/>
  </w:num>
  <w:num w:numId="10">
    <w:abstractNumId w:val="17"/>
  </w:num>
  <w:num w:numId="11">
    <w:abstractNumId w:val="4"/>
  </w:num>
  <w:num w:numId="12">
    <w:abstractNumId w:val="12"/>
  </w:num>
  <w:num w:numId="13">
    <w:abstractNumId w:val="7"/>
  </w:num>
  <w:num w:numId="14">
    <w:abstractNumId w:val="20"/>
  </w:num>
  <w:num w:numId="15">
    <w:abstractNumId w:val="6"/>
  </w:num>
  <w:num w:numId="16">
    <w:abstractNumId w:val="14"/>
  </w:num>
  <w:num w:numId="17">
    <w:abstractNumId w:val="18"/>
  </w:num>
  <w:num w:numId="18">
    <w:abstractNumId w:val="1"/>
  </w:num>
  <w:num w:numId="19">
    <w:abstractNumId w:val="2"/>
  </w:num>
  <w:num w:numId="20">
    <w:abstractNumId w:val="9"/>
  </w:num>
  <w:num w:numId="21">
    <w:abstractNumId w:val="0"/>
  </w:num>
  <w:num w:numId="2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851"/>
  <w:characterSpacingControl w:val="doNotCompress"/>
  <w:compat>
    <w:useFELayout/>
  </w:compat>
  <w:rsids>
    <w:rsidRoot w:val="00D35330"/>
    <w:rsid w:val="00031B63"/>
    <w:rsid w:val="00076799"/>
    <w:rsid w:val="00217C19"/>
    <w:rsid w:val="00364120"/>
    <w:rsid w:val="004F49CA"/>
    <w:rsid w:val="005A5A64"/>
    <w:rsid w:val="0061662E"/>
    <w:rsid w:val="00622BB3"/>
    <w:rsid w:val="00662F07"/>
    <w:rsid w:val="0066423B"/>
    <w:rsid w:val="00704A16"/>
    <w:rsid w:val="00770792"/>
    <w:rsid w:val="007B3F28"/>
    <w:rsid w:val="008529B7"/>
    <w:rsid w:val="008619EB"/>
    <w:rsid w:val="008F41A2"/>
    <w:rsid w:val="00942BBB"/>
    <w:rsid w:val="009C059B"/>
    <w:rsid w:val="00B16663"/>
    <w:rsid w:val="00B21C51"/>
    <w:rsid w:val="00BA5A51"/>
    <w:rsid w:val="00C5753A"/>
    <w:rsid w:val="00C76317"/>
    <w:rsid w:val="00C81C5D"/>
    <w:rsid w:val="00D35330"/>
    <w:rsid w:val="00D45C97"/>
    <w:rsid w:val="00D623F2"/>
    <w:rsid w:val="00DF262D"/>
    <w:rsid w:val="00EB691B"/>
    <w:rsid w:val="00F33B3E"/>
    <w:rsid w:val="00F70B02"/>
    <w:rsid w:val="00FB389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5330"/>
    <w:pPr>
      <w:spacing w:after="200" w:line="276" w:lineRule="auto"/>
    </w:pPr>
    <w:rPr>
      <w:rFonts w:eastAsiaTheme="minorHAnsi"/>
      <w:lang w:val="be-BY"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619EB"/>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8619EB"/>
    <w:rPr>
      <w:rFonts w:ascii="Tahoma" w:eastAsiaTheme="minorHAnsi" w:hAnsi="Tahoma" w:cs="Tahoma"/>
      <w:sz w:val="16"/>
      <w:szCs w:val="16"/>
      <w:lang w:val="be-BY" w:eastAsia="en-US"/>
    </w:rPr>
  </w:style>
  <w:style w:type="paragraph" w:styleId="a5">
    <w:name w:val="List Paragraph"/>
    <w:basedOn w:val="a"/>
    <w:uiPriority w:val="34"/>
    <w:qFormat/>
    <w:rsid w:val="00FB389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7</Pages>
  <Words>1055</Words>
  <Characters>6020</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7061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Chernobushka</dc:creator>
  <cp:lastModifiedBy>HOME</cp:lastModifiedBy>
  <cp:revision>7</cp:revision>
  <dcterms:created xsi:type="dcterms:W3CDTF">2021-06-11T19:07:00Z</dcterms:created>
  <dcterms:modified xsi:type="dcterms:W3CDTF">2021-06-12T01:08:00Z</dcterms:modified>
</cp:coreProperties>
</file>