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BBE" w:rsidRDefault="002B2BBE" w:rsidP="00DF0A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18B1" w:rsidRDefault="00CE18B1" w:rsidP="00DF0A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2BBE" w:rsidRDefault="002B2BBE" w:rsidP="00DF0A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2BBE" w:rsidRDefault="002B2BBE" w:rsidP="00DF0A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2BBE" w:rsidRDefault="002B2BBE" w:rsidP="00DF0A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2BBE" w:rsidRDefault="002B2BBE" w:rsidP="00DF0A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2BBE" w:rsidRDefault="002B2BBE" w:rsidP="00DF0A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2BBE" w:rsidRDefault="002B2BBE" w:rsidP="00DF0A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2BBE" w:rsidRDefault="002B2BBE" w:rsidP="00DF0A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2BBE" w:rsidRDefault="002B2BBE" w:rsidP="00DF0A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2BBE" w:rsidRDefault="002B2BBE" w:rsidP="00DF0A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2BBE" w:rsidRDefault="002B2BBE" w:rsidP="00DF0A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2BBE" w:rsidRDefault="002B2BBE" w:rsidP="00DF0A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2BBE" w:rsidRDefault="002B2BBE" w:rsidP="00DF0A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2BBE" w:rsidRDefault="002B2BBE" w:rsidP="00DF0A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2BBE" w:rsidRDefault="002B2BBE" w:rsidP="00DF0A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2BBE" w:rsidRDefault="002B2BBE" w:rsidP="00DF0A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2BBE" w:rsidRDefault="002B2BBE" w:rsidP="00DF0A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2BBE" w:rsidRDefault="002B2BBE" w:rsidP="00DF0A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2BBE" w:rsidRDefault="002B2BBE" w:rsidP="00DF0A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2BBE" w:rsidRDefault="002B2BBE" w:rsidP="00DF0A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2BBE" w:rsidRDefault="002B2BBE" w:rsidP="00DF0A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2BBE" w:rsidRDefault="002B2BBE" w:rsidP="00DF0A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2BBE" w:rsidRDefault="00B6463C" w:rsidP="00B6463C">
      <w:pPr>
        <w:tabs>
          <w:tab w:val="left" w:pos="3949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2B2BBE" w:rsidRDefault="002B2BBE" w:rsidP="00DF0A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2BBE" w:rsidRDefault="002B2BBE" w:rsidP="00DF0A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9782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2"/>
      </w:tblGrid>
      <w:tr w:rsidR="002B2BBE" w:rsidRPr="00E76E11" w:rsidTr="00FB155D">
        <w:trPr>
          <w:trHeight w:val="12047"/>
        </w:trPr>
        <w:tc>
          <w:tcPr>
            <w:tcW w:w="9782" w:type="dxa"/>
          </w:tcPr>
          <w:tbl>
            <w:tblPr>
              <w:tblStyle w:val="a5"/>
              <w:tblW w:w="9782" w:type="dxa"/>
              <w:tblBorders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insideH w:val="none" w:sz="4" w:space="0" w:color="auto"/>
                <w:insideV w:val="non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8"/>
              <w:gridCol w:w="8364"/>
            </w:tblGrid>
            <w:tr w:rsidR="002B2BBE" w:rsidRPr="0017169A" w:rsidTr="00FB155D">
              <w:trPr>
                <w:trHeight w:val="1984"/>
              </w:trPr>
              <w:tc>
                <w:tcPr>
                  <w:tcW w:w="1418" w:type="dxa"/>
                  <w:vAlign w:val="center"/>
                </w:tcPr>
                <w:p w:rsidR="002B2BBE" w:rsidRPr="0017169A" w:rsidRDefault="002B2BBE" w:rsidP="00FB155D">
                  <w:pPr>
                    <w:pStyle w:val="-"/>
                    <w:pBdr>
                      <w:bottom w:val="none" w:sz="4" w:space="0" w:color="auto"/>
                    </w:pBdr>
                  </w:pPr>
                  <w:r w:rsidRPr="0017169A">
                    <w:rPr>
                      <w:rFonts w:eastAsia="Times New Roman"/>
                      <w:noProof/>
                    </w:rPr>
                    <w:lastRenderedPageBreak/>
                    <w:drawing>
                      <wp:inline distT="0" distB="0" distL="0" distR="0" wp14:anchorId="0231A019" wp14:editId="44D79D0C">
                        <wp:extent cx="733425" cy="828675"/>
                        <wp:effectExtent l="0" t="0" r="0" b="0"/>
                        <wp:docPr id="5" name="Рисунок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3425" cy="8286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364" w:type="dxa"/>
                </w:tcPr>
                <w:p w:rsidR="002B2BBE" w:rsidRPr="0017169A" w:rsidRDefault="002B2BBE" w:rsidP="00FB155D">
                  <w:pPr>
                    <w:pStyle w:val="-"/>
                    <w:pBdr>
                      <w:bottom w:val="none" w:sz="4" w:space="0" w:color="auto"/>
                    </w:pBdr>
                  </w:pPr>
                  <w:r w:rsidRPr="0017169A">
                    <w:t>Министерство науки и высшего образования Российской Федерации</w:t>
                  </w:r>
                </w:p>
                <w:p w:rsidR="002B2BBE" w:rsidRPr="0017169A" w:rsidRDefault="002B2BBE" w:rsidP="00FB155D">
                  <w:pPr>
                    <w:pStyle w:val="-"/>
                    <w:pBdr>
                      <w:bottom w:val="none" w:sz="4" w:space="0" w:color="auto"/>
                    </w:pBdr>
                  </w:pPr>
                  <w:r w:rsidRPr="0017169A">
                    <w:t>Федеральное государственное бюджетное образовательное учреждение</w:t>
                  </w:r>
                  <w:r w:rsidRPr="0017169A">
                    <w:br/>
                    <w:t>высшего образования</w:t>
                  </w:r>
                  <w:r>
                    <w:t xml:space="preserve">. </w:t>
                  </w:r>
                  <w:r w:rsidRPr="0017169A">
                    <w:br/>
                    <w:t>«Московский государственный технический университет</w:t>
                  </w:r>
                  <w:r w:rsidRPr="0017169A">
                    <w:br/>
                    <w:t>имени Н.Э. Баумана</w:t>
                  </w:r>
                  <w:r w:rsidRPr="0017169A">
                    <w:br/>
                    <w:t>(национальный исследовательский университет)»</w:t>
                  </w:r>
                </w:p>
                <w:p w:rsidR="002B2BBE" w:rsidRPr="0017169A" w:rsidRDefault="002B2BBE" w:rsidP="00FB155D">
                  <w:pPr>
                    <w:pStyle w:val="-"/>
                    <w:pBdr>
                      <w:bottom w:val="none" w:sz="4" w:space="0" w:color="auto"/>
                    </w:pBdr>
                  </w:pPr>
                  <w:r w:rsidRPr="0017169A">
                    <w:t>(МГТУ им. Н.Э. Баумана)</w:t>
                  </w:r>
                </w:p>
              </w:tc>
            </w:tr>
            <w:tr w:rsidR="002B2BBE" w:rsidRPr="00E76E11" w:rsidTr="00FB155D">
              <w:trPr>
                <w:trHeight w:val="12047"/>
              </w:trPr>
              <w:tc>
                <w:tcPr>
                  <w:tcW w:w="9782" w:type="dxa"/>
                  <w:gridSpan w:val="2"/>
                </w:tcPr>
                <w:p w:rsidR="002B2BBE" w:rsidRPr="0017169A" w:rsidRDefault="002B2BBE" w:rsidP="00FB155D">
                  <w:pPr>
                    <w:pStyle w:val="-0"/>
                    <w:pBdr>
                      <w:bottom w:val="thinThickSmallGap" w:sz="24" w:space="1" w:color="auto"/>
                    </w:pBdr>
                    <w:spacing w:before="0" w:after="0" w:line="240" w:lineRule="auto"/>
                    <w:rPr>
                      <w:sz w:val="12"/>
                      <w:szCs w:val="12"/>
                    </w:rPr>
                  </w:pPr>
                </w:p>
                <w:p w:rsidR="002B2BBE" w:rsidRPr="0017169A" w:rsidRDefault="002B2BBE" w:rsidP="00FB155D">
                  <w:pPr>
                    <w:pStyle w:val="-0"/>
                  </w:pPr>
                  <w:r w:rsidRPr="0017169A">
                    <w:t>ФАКУЛЬТЕТ «ИНЖЕНЕРНЫЙ БИЗНЕС И МЕНЕДЖМЕНТ»</w:t>
                  </w:r>
                  <w:bookmarkStart w:id="0" w:name="_GoBack"/>
                  <w:bookmarkEnd w:id="0"/>
                </w:p>
                <w:p w:rsidR="002B2BBE" w:rsidRPr="0017169A" w:rsidRDefault="002B2BBE" w:rsidP="00FB155D">
                  <w:pPr>
                    <w:pStyle w:val="-0"/>
                  </w:pPr>
                  <w:r w:rsidRPr="0017169A">
                    <w:t>КАФЕДРА «</w:t>
                  </w:r>
                  <w:r w:rsidR="00ED7010">
                    <w:t>ПРОМЫШЛЕННАЯ ЛОГИСТИКА</w:t>
                  </w:r>
                  <w:r>
                    <w:t xml:space="preserve">» </w:t>
                  </w:r>
                </w:p>
                <w:p w:rsidR="002B2BBE" w:rsidRPr="0017169A" w:rsidRDefault="002B2BBE" w:rsidP="00FB155D">
                  <w:pPr>
                    <w:pStyle w:val="-1"/>
                    <w:spacing w:before="600" w:after="120"/>
                    <w:jc w:val="left"/>
                    <w:rPr>
                      <w:b w:val="0"/>
                    </w:rPr>
                  </w:pPr>
                </w:p>
                <w:p w:rsidR="002B2BBE" w:rsidRPr="002B2BBE" w:rsidRDefault="002B2BBE" w:rsidP="00FB155D">
                  <w:pPr>
                    <w:pStyle w:val="-1"/>
                  </w:pPr>
                  <w:r>
                    <w:t>Домашнее задание</w:t>
                  </w:r>
                </w:p>
                <w:p w:rsidR="002B2BBE" w:rsidRPr="000E4558" w:rsidRDefault="002B2BBE" w:rsidP="00FB155D">
                  <w:pPr>
                    <w:pStyle w:val="-1"/>
                    <w:spacing w:after="120"/>
                  </w:pPr>
                  <w:r>
                    <w:t>по дисциплине</w:t>
                  </w:r>
                </w:p>
                <w:p w:rsidR="002B2BBE" w:rsidRDefault="002B2BBE" w:rsidP="00FB155D">
                  <w:pPr>
                    <w:pStyle w:val="-1"/>
                    <w:spacing w:after="120"/>
                  </w:pPr>
                  <w:r>
                    <w:t>«Парадигмы и конструкции языков программирования»</w:t>
                  </w:r>
                </w:p>
                <w:p w:rsidR="002B2BBE" w:rsidRPr="000E4558" w:rsidRDefault="002B2BBE" w:rsidP="00FB155D">
                  <w:pPr>
                    <w:pStyle w:val="-1"/>
                    <w:spacing w:after="120"/>
                    <w:rPr>
                      <w:szCs w:val="44"/>
                    </w:rPr>
                  </w:pPr>
                  <w:r w:rsidRPr="000E4558">
                    <w:rPr>
                      <w:szCs w:val="44"/>
                    </w:rPr>
                    <w:t>НА ТЕМУ:</w:t>
                  </w:r>
                </w:p>
                <w:p w:rsidR="002B2BBE" w:rsidRPr="0017169A" w:rsidRDefault="002B2BBE" w:rsidP="00FB155D">
                  <w:pPr>
                    <w:pStyle w:val="-1"/>
                    <w:spacing w:after="120"/>
                  </w:pPr>
                  <w:r>
                    <w:t>Первый язык программирования.</w:t>
                  </w:r>
                </w:p>
                <w:p w:rsidR="002B2BBE" w:rsidRDefault="002B2BBE" w:rsidP="00FB155D">
                  <w:pPr>
                    <w:pStyle w:val="-2"/>
                  </w:pPr>
                </w:p>
                <w:p w:rsidR="002B2BBE" w:rsidRPr="0017169A" w:rsidRDefault="002B2BBE" w:rsidP="00FB155D">
                  <w:pPr>
                    <w:pStyle w:val="-2"/>
                  </w:pPr>
                </w:p>
                <w:p w:rsidR="002B2BBE" w:rsidRPr="0017169A" w:rsidRDefault="002B2BBE" w:rsidP="00FB155D">
                  <w:pPr>
                    <w:pStyle w:val="-2"/>
                  </w:pPr>
                  <w:r w:rsidRPr="0017169A">
                    <w:t>Студенты ИБМ3-</w:t>
                  </w:r>
                  <w:r>
                    <w:t>34Б</w:t>
                  </w:r>
                  <w:r w:rsidRPr="0017169A">
                    <w:tab/>
                  </w:r>
                  <w:r w:rsidRPr="0017169A">
                    <w:tab/>
                  </w:r>
                  <w:r w:rsidRPr="0017169A">
                    <w:tab/>
                    <w:t xml:space="preserve"> </w:t>
                  </w:r>
                  <w:proofErr w:type="spellStart"/>
                  <w:r>
                    <w:t>Ю.В.Срывалина</w:t>
                  </w:r>
                  <w:proofErr w:type="spellEnd"/>
                </w:p>
                <w:p w:rsidR="002B2BBE" w:rsidRPr="0017169A" w:rsidRDefault="002B2BBE" w:rsidP="00FB155D">
                  <w:pPr>
                    <w:pStyle w:val="-3"/>
                  </w:pPr>
                  <w:r w:rsidRPr="0017169A">
                    <w:tab/>
                  </w:r>
                  <w:r w:rsidRPr="0017169A">
                    <w:tab/>
                    <w:t>(Подпись, дата)</w:t>
                  </w:r>
                </w:p>
                <w:p w:rsidR="002B2BBE" w:rsidRPr="0017169A" w:rsidRDefault="002B2BBE" w:rsidP="00FB155D">
                  <w:pPr>
                    <w:pStyle w:val="-2"/>
                  </w:pPr>
                  <w:r>
                    <w:tab/>
                  </w:r>
                  <w:r>
                    <w:tab/>
                    <w:t xml:space="preserve"> </w:t>
                  </w:r>
                </w:p>
                <w:p w:rsidR="002B2BBE" w:rsidRPr="0017169A" w:rsidRDefault="002B2BBE" w:rsidP="00FB155D">
                  <w:pPr>
                    <w:pStyle w:val="-2"/>
                    <w:spacing w:before="0"/>
                    <w:rPr>
                      <w:sz w:val="18"/>
                      <w:szCs w:val="18"/>
                    </w:rPr>
                  </w:pPr>
                  <w:r w:rsidRPr="0017169A">
                    <w:tab/>
                  </w:r>
                  <w:r w:rsidRPr="0017169A">
                    <w:tab/>
                  </w:r>
                </w:p>
                <w:p w:rsidR="002B2BBE" w:rsidRPr="0017169A" w:rsidRDefault="002B2BBE" w:rsidP="00FB155D">
                  <w:pPr>
                    <w:pStyle w:val="-2"/>
                  </w:pPr>
                </w:p>
                <w:p w:rsidR="00ED7010" w:rsidRPr="0017169A" w:rsidRDefault="00ED7010" w:rsidP="00FB155D">
                  <w:pPr>
                    <w:pStyle w:val="-2"/>
                  </w:pPr>
                  <w:r>
                    <w:t>Преподаватель</w:t>
                  </w:r>
                  <w:r w:rsidR="002B2BBE" w:rsidRPr="0017169A">
                    <w:tab/>
                    <w:t xml:space="preserve"> </w:t>
                  </w:r>
                  <w:r w:rsidR="002B2BBE" w:rsidRPr="0017169A">
                    <w:tab/>
                  </w:r>
                  <w:r w:rsidR="002B2BBE" w:rsidRPr="0017169A">
                    <w:tab/>
                    <w:t xml:space="preserve"> </w:t>
                  </w:r>
                  <w:r>
                    <w:t xml:space="preserve">Ю.Е. </w:t>
                  </w:r>
                  <w:proofErr w:type="spellStart"/>
                  <w:r>
                    <w:t>Гапанюк</w:t>
                  </w:r>
                  <w:proofErr w:type="spellEnd"/>
                </w:p>
                <w:p w:rsidR="002B2BBE" w:rsidRPr="0017169A" w:rsidRDefault="002B2BBE" w:rsidP="00FB155D">
                  <w:pPr>
                    <w:pStyle w:val="-3"/>
                  </w:pPr>
                  <w:r w:rsidRPr="0017169A">
                    <w:tab/>
                  </w:r>
                  <w:r w:rsidRPr="0017169A">
                    <w:tab/>
                    <w:t xml:space="preserve"> (Подпись, дата)</w:t>
                  </w:r>
                </w:p>
                <w:p w:rsidR="002B2BBE" w:rsidRPr="0017169A" w:rsidRDefault="002B2BBE" w:rsidP="00FB155D">
                  <w:pPr>
                    <w:pStyle w:val="-3"/>
                  </w:pPr>
                </w:p>
                <w:p w:rsidR="002B2BBE" w:rsidRDefault="002B2BBE" w:rsidP="00FB155D">
                  <w:pPr>
                    <w:pStyle w:val="-3"/>
                    <w:jc w:val="center"/>
                    <w:rPr>
                      <w:sz w:val="28"/>
                      <w:szCs w:val="28"/>
                    </w:rPr>
                  </w:pPr>
                </w:p>
                <w:p w:rsidR="00ED7010" w:rsidRDefault="00ED7010" w:rsidP="00FB155D">
                  <w:pPr>
                    <w:pStyle w:val="-3"/>
                    <w:jc w:val="center"/>
                    <w:rPr>
                      <w:sz w:val="28"/>
                      <w:szCs w:val="28"/>
                    </w:rPr>
                  </w:pPr>
                </w:p>
                <w:p w:rsidR="00ED7010" w:rsidRDefault="00ED7010" w:rsidP="00FB155D">
                  <w:pPr>
                    <w:pStyle w:val="-3"/>
                    <w:jc w:val="center"/>
                    <w:rPr>
                      <w:sz w:val="28"/>
                      <w:szCs w:val="28"/>
                    </w:rPr>
                  </w:pPr>
                </w:p>
                <w:p w:rsidR="00ED7010" w:rsidRDefault="00ED7010" w:rsidP="00FB155D">
                  <w:pPr>
                    <w:pStyle w:val="-3"/>
                    <w:jc w:val="center"/>
                    <w:rPr>
                      <w:sz w:val="28"/>
                      <w:szCs w:val="28"/>
                    </w:rPr>
                  </w:pPr>
                </w:p>
                <w:p w:rsidR="002B2BBE" w:rsidRPr="00FA5963" w:rsidRDefault="002B2BBE" w:rsidP="00FB155D">
                  <w:pPr>
                    <w:pStyle w:val="-3"/>
                    <w:jc w:val="center"/>
                    <w:rPr>
                      <w:sz w:val="28"/>
                      <w:szCs w:val="28"/>
                    </w:rPr>
                  </w:pPr>
                  <w:r w:rsidRPr="0017169A">
                    <w:rPr>
                      <w:sz w:val="28"/>
                      <w:szCs w:val="28"/>
                    </w:rPr>
                    <w:t>2024 г.</w:t>
                  </w:r>
                </w:p>
              </w:tc>
            </w:tr>
          </w:tbl>
          <w:p w:rsidR="002B2BBE" w:rsidRPr="00E76E11" w:rsidRDefault="002B2BBE" w:rsidP="00FB155D"/>
        </w:tc>
      </w:tr>
    </w:tbl>
    <w:p w:rsidR="00ED7010" w:rsidRDefault="00ED7010" w:rsidP="002B2B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29C2" w:rsidRPr="00DF0A22" w:rsidRDefault="00DD29C2" w:rsidP="002B2B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0A22">
        <w:rPr>
          <w:rFonts w:ascii="Times New Roman" w:hAnsi="Times New Roman" w:cs="Times New Roman"/>
          <w:b/>
          <w:sz w:val="28"/>
          <w:szCs w:val="28"/>
        </w:rPr>
        <w:t>Первый язык программирования.</w:t>
      </w:r>
    </w:p>
    <w:p w:rsidR="00DD29C2" w:rsidRPr="00DD29C2" w:rsidRDefault="00DD29C2" w:rsidP="00DD29C2">
      <w:pPr>
        <w:rPr>
          <w:rFonts w:ascii="Times New Roman" w:hAnsi="Times New Roman" w:cs="Times New Roman"/>
          <w:sz w:val="28"/>
          <w:szCs w:val="28"/>
        </w:rPr>
      </w:pPr>
      <w:r w:rsidRPr="00DD29C2">
        <w:rPr>
          <w:rFonts w:ascii="Times New Roman" w:hAnsi="Times New Roman" w:cs="Times New Roman"/>
          <w:sz w:val="28"/>
          <w:szCs w:val="28"/>
        </w:rPr>
        <w:t>Языки программирования — это средство коммуникации между человеком и машиной. Рассказываем, как развивались языки программирования, чем отличаются друг от друга, что на них влияет и что ждет в будущем</w:t>
      </w:r>
    </w:p>
    <w:p w:rsidR="00DD29C2" w:rsidRPr="00DD29C2" w:rsidRDefault="00DD29C2" w:rsidP="00DD29C2">
      <w:pPr>
        <w:rPr>
          <w:rFonts w:ascii="Times New Roman" w:hAnsi="Times New Roman" w:cs="Times New Roman"/>
          <w:sz w:val="28"/>
          <w:szCs w:val="28"/>
        </w:rPr>
      </w:pPr>
      <w:r w:rsidRPr="00DD29C2">
        <w:rPr>
          <w:rFonts w:ascii="Times New Roman" w:hAnsi="Times New Roman" w:cs="Times New Roman"/>
          <w:sz w:val="28"/>
          <w:szCs w:val="28"/>
        </w:rPr>
        <w:t xml:space="preserve">Первым высокоуровневым языком программирования считается </w:t>
      </w:r>
      <w:r w:rsidRPr="00DF0A22">
        <w:rPr>
          <w:rFonts w:ascii="Times New Roman" w:hAnsi="Times New Roman" w:cs="Times New Roman"/>
          <w:b/>
          <w:sz w:val="28"/>
          <w:szCs w:val="28"/>
        </w:rPr>
        <w:t>FORTRAN</w:t>
      </w:r>
      <w:r w:rsidRPr="00DD29C2">
        <w:rPr>
          <w:rFonts w:ascii="Times New Roman" w:hAnsi="Times New Roman" w:cs="Times New Roman"/>
          <w:sz w:val="28"/>
          <w:szCs w:val="28"/>
        </w:rPr>
        <w:t>. Он был создан в 1954 году группой программистов под руководством Джона Бэкуса в корпорации IBM. Этот язык отличается от своих предшественников, языков низкого уровня, тем, что не был привязан к конкретному типу ЭВМ. Это позволило использовать язык на разных типах машин и сделало его очень популярным. FORTRAN был разработан специально для научных и инженерных вычислений. Его эффективность в обработке математических задач и умение работать с массивами данных сделали его неотъемлемым инструментом в таких областях, как аэрокосмическая промышленность, физика, метеорология и других научных сферах.</w:t>
      </w:r>
    </w:p>
    <w:p w:rsidR="00A152D2" w:rsidRPr="00DD29C2" w:rsidRDefault="00DD29C2" w:rsidP="00DD29C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D29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Вначале, название этой системы писалось исключительно большими буквами: FORTRAN. Его применяли для различных версий до появления </w:t>
      </w:r>
      <w:proofErr w:type="spellStart"/>
      <w:r w:rsidRPr="00DD29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Fortran</w:t>
      </w:r>
      <w:proofErr w:type="spellEnd"/>
      <w:r w:rsidRPr="00DD29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77. Для бесплатных вариантов синтаксиса новое написание использовалось, начиная с Фортран 90. Особенность версии </w:t>
      </w:r>
      <w:proofErr w:type="spellStart"/>
      <w:r w:rsidRPr="00DD29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Fortran</w:t>
      </w:r>
      <w:proofErr w:type="spellEnd"/>
      <w:r w:rsidRPr="00DD29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77 заключается в том, что в состав языка не входили строчные символы, но в качестве дополнения многие компиляторы их могут поддерживать.</w:t>
      </w:r>
    </w:p>
    <w:p w:rsidR="00DD29C2" w:rsidRPr="00DD29C2" w:rsidRDefault="00DD29C2" w:rsidP="00DD29C2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D29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Первая программа, которая компилировала текст, написанный на языке Фортран, в набор машинных кодов разрабатывалась с нуля в период с 54 по 57 года прошлого века. Тогда еще не были созданы высокоуровневые (= HLL) символьные системы. В основном все ОС отличались простотой, а память компьютеров не превышала 16 </w:t>
      </w:r>
      <w:proofErr w:type="spellStart"/>
      <w:r w:rsidRPr="00DD29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Kb</w:t>
      </w:r>
      <w:proofErr w:type="spellEnd"/>
      <w:r w:rsidRPr="00DD29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Тот компилятор был ориентирован на IBM 704. Система HLL оказалась более производительной, чем ассемблер, что и способствовало ее быстрому распространению.</w:t>
      </w:r>
    </w:p>
    <w:p w:rsidR="00DD29C2" w:rsidRPr="00DD29C2" w:rsidRDefault="00DD29C2" w:rsidP="00DD29C2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D29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Разработка </w:t>
      </w:r>
      <w:proofErr w:type="spellStart"/>
      <w:r w:rsidRPr="00DD29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Fortran</w:t>
      </w:r>
      <w:proofErr w:type="spellEnd"/>
      <w:r w:rsidRPr="00DD29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завершилась в 1958 году. Тогда же появился и третий Фортран, но эта версия еще не была широко представлена.</w:t>
      </w:r>
    </w:p>
    <w:p w:rsidR="00DD29C2" w:rsidRPr="00DD29C2" w:rsidRDefault="00DD29C2" w:rsidP="00DD29C2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D29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Фортран IV появился уже в 1961 году. Он включал ряд улучшенных разработок, в том числе, были реализованы операторы COMMON и EQUIVALENCE.</w:t>
      </w:r>
    </w:p>
    <w:p w:rsidR="00DD29C2" w:rsidRPr="00DD29C2" w:rsidRDefault="00DD29C2" w:rsidP="00DD29C2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D29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Еще через год агентством стандартизации США были развернуты работы по разработке стандартов для объективно ориентированной системы Фортран. </w:t>
      </w:r>
      <w:r w:rsidRPr="00DD29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 xml:space="preserve">Это был необходимый шаг для того, чтобы этот язык программирования мог использоваться на всех новых компьютерах. В результате </w:t>
      </w:r>
      <w:proofErr w:type="spellStart"/>
      <w:r w:rsidRPr="00DD29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Fortran</w:t>
      </w:r>
      <w:proofErr w:type="spellEnd"/>
      <w:r w:rsidRPr="00DD29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получил еще большую популярность и был доступен на </w:t>
      </w:r>
      <w:proofErr w:type="spellStart"/>
      <w:r w:rsidRPr="00DD29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Apple</w:t>
      </w:r>
      <w:proofErr w:type="spellEnd"/>
      <w:r w:rsidRPr="00DD29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TRS80.</w:t>
      </w:r>
    </w:p>
    <w:p w:rsidR="00DD29C2" w:rsidRPr="00DD29C2" w:rsidRDefault="00DD29C2" w:rsidP="00DD29C2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D29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Первый международный стандарт HLL получил реализацию в языке FORTRAN 66 в 1967 году. Благодаря его публикации, ФОРТРАН по широте своего применения намного опередил другие языки того времени. В средине 1970-х годов прошлого века эта система уже использовалась почти на всех ПК, мини или </w:t>
      </w:r>
      <w:proofErr w:type="spellStart"/>
      <w:r w:rsidRPr="00DD29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мэйнфреймах</w:t>
      </w:r>
      <w:proofErr w:type="spellEnd"/>
      <w:r w:rsidRPr="00DD29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В языке программирования FORTRAN 66 применялись утверждение </w:t>
      </w:r>
      <w:proofErr w:type="spellStart"/>
      <w:r w:rsidRPr="00DD29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if</w:t>
      </w:r>
      <w:proofErr w:type="spellEnd"/>
      <w:r w:rsidRPr="00DD29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DD29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goto-statement</w:t>
      </w:r>
      <w:proofErr w:type="spellEnd"/>
      <w:r w:rsidRPr="00DD29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</w:t>
      </w:r>
      <w:proofErr w:type="spellStart"/>
      <w:r w:rsidRPr="00DD29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spagethi</w:t>
      </w:r>
      <w:proofErr w:type="spellEnd"/>
      <w:r w:rsidRPr="00DD29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-программы. Аналогичное структурированное написание программ получило особую популярность в шестидесятых и семидесятых годах.</w:t>
      </w:r>
    </w:p>
    <w:p w:rsidR="00DD29C2" w:rsidRPr="00DD29C2" w:rsidRDefault="00DD29C2" w:rsidP="00DD29C2">
      <w:pPr>
        <w:shd w:val="clear" w:color="auto" w:fill="FFFFFF"/>
        <w:spacing w:after="180" w:line="42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D29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Система </w:t>
      </w:r>
      <w:proofErr w:type="spellStart"/>
      <w:r w:rsidRPr="00DD29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Fortran</w:t>
      </w:r>
      <w:proofErr w:type="spellEnd"/>
      <w:r w:rsidRPr="00DD29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работала на перфорированных картах, в том числе и с платформой FMS. Разработчикам приходилось оптимизировать размещение источников языка до того момента, когда в </w:t>
      </w:r>
      <w:proofErr w:type="spellStart"/>
      <w:r w:rsidRPr="00DD29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Fortran</w:t>
      </w:r>
      <w:proofErr w:type="spellEnd"/>
      <w:r w:rsidRPr="00DD29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90 появился «свободный» синтаксис. В этой системе началом кода массива, который не превышал 72000 символов, был 7-й столбец.</w:t>
      </w:r>
    </w:p>
    <w:p w:rsidR="00DD29C2" w:rsidRPr="00DD29C2" w:rsidRDefault="00DD29C2" w:rsidP="00DD29C2">
      <w:pPr>
        <w:rPr>
          <w:rFonts w:ascii="Times New Roman" w:hAnsi="Times New Roman" w:cs="Times New Roman"/>
          <w:sz w:val="28"/>
          <w:szCs w:val="28"/>
        </w:rPr>
      </w:pPr>
      <w:r w:rsidRPr="00DD29C2">
        <w:rPr>
          <w:rFonts w:ascii="Times New Roman" w:hAnsi="Times New Roman" w:cs="Times New Roman"/>
          <w:sz w:val="28"/>
          <w:szCs w:val="28"/>
        </w:rPr>
        <w:t xml:space="preserve">При этом, пока не появилась версия языка программирования </w:t>
      </w:r>
      <w:proofErr w:type="spellStart"/>
      <w:r w:rsidRPr="00DD29C2">
        <w:rPr>
          <w:rFonts w:ascii="Times New Roman" w:hAnsi="Times New Roman" w:cs="Times New Roman"/>
          <w:sz w:val="28"/>
          <w:szCs w:val="28"/>
        </w:rPr>
        <w:t>Fortran</w:t>
      </w:r>
      <w:proofErr w:type="spellEnd"/>
      <w:r w:rsidRPr="00DD29C2">
        <w:rPr>
          <w:rFonts w:ascii="Times New Roman" w:hAnsi="Times New Roman" w:cs="Times New Roman"/>
          <w:sz w:val="28"/>
          <w:szCs w:val="28"/>
        </w:rPr>
        <w:t xml:space="preserve"> 90 не учитывались пробелы, расположенные между 7-м и 72-м столбцами. Другими словами, цикл «DO I = 1.5» мог представляться в форме записи. В то же время, «DO I = 1,5» имеет значение аналогичное с «DOI = 1.5».</w:t>
      </w:r>
    </w:p>
    <w:p w:rsidR="00DD29C2" w:rsidRPr="00DD29C2" w:rsidRDefault="00DD29C2" w:rsidP="00DD29C2">
      <w:pPr>
        <w:rPr>
          <w:rFonts w:ascii="Times New Roman" w:hAnsi="Times New Roman" w:cs="Times New Roman"/>
          <w:sz w:val="28"/>
          <w:szCs w:val="28"/>
        </w:rPr>
      </w:pPr>
      <w:r w:rsidRPr="00DD29C2">
        <w:rPr>
          <w:rFonts w:ascii="Times New Roman" w:hAnsi="Times New Roman" w:cs="Times New Roman"/>
          <w:sz w:val="28"/>
          <w:szCs w:val="28"/>
        </w:rPr>
        <w:t xml:space="preserve">Большое количество промышленных кодов писались в </w:t>
      </w:r>
      <w:proofErr w:type="spellStart"/>
      <w:r w:rsidRPr="00DD29C2">
        <w:rPr>
          <w:rFonts w:ascii="Times New Roman" w:hAnsi="Times New Roman" w:cs="Times New Roman"/>
          <w:sz w:val="28"/>
          <w:szCs w:val="28"/>
        </w:rPr>
        <w:t>Nastran</w:t>
      </w:r>
      <w:proofErr w:type="spellEnd"/>
      <w:r w:rsidRPr="00DD29C2">
        <w:rPr>
          <w:rFonts w:ascii="Times New Roman" w:hAnsi="Times New Roman" w:cs="Times New Roman"/>
          <w:sz w:val="28"/>
          <w:szCs w:val="28"/>
        </w:rPr>
        <w:t xml:space="preserve">, NAG и IMSL. Важно, чтобы обновленные вариации языка программирования были совместимы с ранними версиями. Этому требованию полностью соответствовал Фортран 90. Эта версия совместима с </w:t>
      </w:r>
      <w:proofErr w:type="spellStart"/>
      <w:r w:rsidRPr="00DD29C2">
        <w:rPr>
          <w:rFonts w:ascii="Times New Roman" w:hAnsi="Times New Roman" w:cs="Times New Roman"/>
          <w:sz w:val="28"/>
          <w:szCs w:val="28"/>
        </w:rPr>
        <w:t>Fortran</w:t>
      </w:r>
      <w:proofErr w:type="spellEnd"/>
      <w:r w:rsidRPr="00DD29C2">
        <w:rPr>
          <w:rFonts w:ascii="Times New Roman" w:hAnsi="Times New Roman" w:cs="Times New Roman"/>
          <w:sz w:val="28"/>
          <w:szCs w:val="28"/>
        </w:rPr>
        <w:t xml:space="preserve"> 77. В дальнейшем при появлении новых разработок данное требование уже не соблюдалось.</w:t>
      </w:r>
    </w:p>
    <w:p w:rsidR="00DD29C2" w:rsidRPr="00DD29C2" w:rsidRDefault="00DD29C2" w:rsidP="00DD29C2">
      <w:pPr>
        <w:rPr>
          <w:rFonts w:ascii="Times New Roman" w:hAnsi="Times New Roman" w:cs="Times New Roman"/>
          <w:sz w:val="28"/>
          <w:szCs w:val="28"/>
        </w:rPr>
      </w:pPr>
      <w:r w:rsidRPr="00DD29C2">
        <w:rPr>
          <w:rFonts w:ascii="Times New Roman" w:hAnsi="Times New Roman" w:cs="Times New Roman"/>
          <w:sz w:val="28"/>
          <w:szCs w:val="28"/>
        </w:rPr>
        <w:t xml:space="preserve">Более современные версии языка программирования </w:t>
      </w:r>
      <w:proofErr w:type="spellStart"/>
      <w:r w:rsidRPr="00DD29C2">
        <w:rPr>
          <w:rFonts w:ascii="Times New Roman" w:hAnsi="Times New Roman" w:cs="Times New Roman"/>
          <w:sz w:val="28"/>
          <w:szCs w:val="28"/>
        </w:rPr>
        <w:t>Fortran</w:t>
      </w:r>
      <w:proofErr w:type="spellEnd"/>
      <w:r w:rsidRPr="00DD29C2">
        <w:rPr>
          <w:rFonts w:ascii="Times New Roman" w:hAnsi="Times New Roman" w:cs="Times New Roman"/>
          <w:sz w:val="28"/>
          <w:szCs w:val="28"/>
        </w:rPr>
        <w:t xml:space="preserve"> 90 и 95 были обновлены до стандарта Фортран 2003, который действует до настоящего времени. Отметим, что новые программы для компилирования в машинный код могут без ограничений использоваться в современных версиях и могут поддерживать даже 64-хразрядные процессоры. Кроме того, с учетом существующих тенденций разработчики создали компиляторы для </w:t>
      </w:r>
      <w:proofErr w:type="spellStart"/>
      <w:r w:rsidRPr="00DD29C2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D29C2">
        <w:rPr>
          <w:rFonts w:ascii="Times New Roman" w:hAnsi="Times New Roman" w:cs="Times New Roman"/>
          <w:sz w:val="28"/>
          <w:szCs w:val="28"/>
        </w:rPr>
        <w:t xml:space="preserve"> в форме объектно-ориентированной системы </w:t>
      </w:r>
      <w:proofErr w:type="spellStart"/>
      <w:r w:rsidRPr="00DD29C2">
        <w:rPr>
          <w:rFonts w:ascii="Times New Roman" w:hAnsi="Times New Roman" w:cs="Times New Roman"/>
          <w:sz w:val="28"/>
          <w:szCs w:val="28"/>
        </w:rPr>
        <w:t>Actor</w:t>
      </w:r>
      <w:proofErr w:type="spellEnd"/>
      <w:r w:rsidRPr="00DD2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9C2">
        <w:rPr>
          <w:rFonts w:ascii="Times New Roman" w:hAnsi="Times New Roman" w:cs="Times New Roman"/>
          <w:sz w:val="28"/>
          <w:szCs w:val="28"/>
        </w:rPr>
        <w:t>Fortran</w:t>
      </w:r>
      <w:proofErr w:type="spellEnd"/>
      <w:r w:rsidRPr="00DD29C2">
        <w:rPr>
          <w:rFonts w:ascii="Times New Roman" w:hAnsi="Times New Roman" w:cs="Times New Roman"/>
          <w:sz w:val="28"/>
          <w:szCs w:val="28"/>
        </w:rPr>
        <w:t>.</w:t>
      </w:r>
    </w:p>
    <w:p w:rsidR="00DF0A22" w:rsidRDefault="00DF0A22" w:rsidP="00DD29C2">
      <w:pPr>
        <w:rPr>
          <w:rFonts w:ascii="Times New Roman" w:hAnsi="Times New Roman" w:cs="Times New Roman"/>
          <w:b/>
          <w:sz w:val="28"/>
          <w:szCs w:val="28"/>
        </w:rPr>
      </w:pPr>
    </w:p>
    <w:p w:rsidR="00DF0A22" w:rsidRDefault="00DF0A22" w:rsidP="00DD29C2">
      <w:pPr>
        <w:rPr>
          <w:rFonts w:ascii="Times New Roman" w:hAnsi="Times New Roman" w:cs="Times New Roman"/>
          <w:b/>
          <w:sz w:val="28"/>
          <w:szCs w:val="28"/>
        </w:rPr>
      </w:pPr>
    </w:p>
    <w:p w:rsidR="00DF0A22" w:rsidRDefault="00DF0A22" w:rsidP="00DD29C2">
      <w:pPr>
        <w:rPr>
          <w:rFonts w:ascii="Times New Roman" w:hAnsi="Times New Roman" w:cs="Times New Roman"/>
          <w:b/>
          <w:sz w:val="28"/>
          <w:szCs w:val="28"/>
        </w:rPr>
      </w:pPr>
    </w:p>
    <w:p w:rsidR="00DD29C2" w:rsidRPr="00DD29C2" w:rsidRDefault="00DD29C2" w:rsidP="00DD29C2">
      <w:pPr>
        <w:rPr>
          <w:rFonts w:ascii="Times New Roman" w:hAnsi="Times New Roman" w:cs="Times New Roman"/>
          <w:sz w:val="28"/>
          <w:szCs w:val="28"/>
        </w:rPr>
      </w:pPr>
      <w:r w:rsidRPr="00DF0A22">
        <w:rPr>
          <w:rFonts w:ascii="Times New Roman" w:hAnsi="Times New Roman" w:cs="Times New Roman"/>
          <w:b/>
          <w:sz w:val="28"/>
          <w:szCs w:val="28"/>
        </w:rPr>
        <w:t>Структура</w:t>
      </w:r>
      <w:r w:rsidRPr="00DD29C2">
        <w:rPr>
          <w:rFonts w:ascii="Times New Roman" w:hAnsi="Times New Roman" w:cs="Times New Roman"/>
          <w:sz w:val="28"/>
          <w:szCs w:val="28"/>
        </w:rPr>
        <w:t xml:space="preserve"> </w:t>
      </w:r>
      <w:r w:rsidRPr="00DD29C2">
        <w:rPr>
          <w:rFonts w:ascii="Times New Roman" w:hAnsi="Times New Roman" w:cs="Times New Roman"/>
          <w:b/>
          <w:sz w:val="28"/>
          <w:szCs w:val="28"/>
        </w:rPr>
        <w:t xml:space="preserve">языка программирования </w:t>
      </w:r>
      <w:proofErr w:type="spellStart"/>
      <w:r w:rsidRPr="00DD29C2">
        <w:rPr>
          <w:rFonts w:ascii="Times New Roman" w:hAnsi="Times New Roman" w:cs="Times New Roman"/>
          <w:b/>
          <w:sz w:val="28"/>
          <w:szCs w:val="28"/>
        </w:rPr>
        <w:t>Fortran</w:t>
      </w:r>
      <w:proofErr w:type="spellEnd"/>
    </w:p>
    <w:p w:rsidR="00DF0A22" w:rsidRDefault="00DF0A22" w:rsidP="00DD29C2">
      <w:pPr>
        <w:rPr>
          <w:rFonts w:ascii="Times New Roman" w:hAnsi="Times New Roman" w:cs="Times New Roman"/>
          <w:sz w:val="28"/>
          <w:szCs w:val="28"/>
        </w:rPr>
      </w:pPr>
    </w:p>
    <w:p w:rsidR="00DD29C2" w:rsidRPr="00DD29C2" w:rsidRDefault="00DD29C2" w:rsidP="00DD29C2">
      <w:pPr>
        <w:rPr>
          <w:rFonts w:ascii="Times New Roman" w:hAnsi="Times New Roman" w:cs="Times New Roman"/>
          <w:sz w:val="28"/>
          <w:szCs w:val="28"/>
        </w:rPr>
      </w:pPr>
      <w:r w:rsidRPr="00DD29C2">
        <w:rPr>
          <w:rFonts w:ascii="Times New Roman" w:hAnsi="Times New Roman" w:cs="Times New Roman"/>
          <w:sz w:val="28"/>
          <w:szCs w:val="28"/>
        </w:rPr>
        <w:t xml:space="preserve">Программа на языке программирования </w:t>
      </w:r>
      <w:proofErr w:type="spellStart"/>
      <w:r w:rsidRPr="00DD29C2">
        <w:rPr>
          <w:rFonts w:ascii="Times New Roman" w:hAnsi="Times New Roman" w:cs="Times New Roman"/>
          <w:sz w:val="28"/>
          <w:szCs w:val="28"/>
        </w:rPr>
        <w:t>Fortran</w:t>
      </w:r>
      <w:proofErr w:type="spellEnd"/>
      <w:r w:rsidRPr="00DD29C2">
        <w:rPr>
          <w:rFonts w:ascii="Times New Roman" w:hAnsi="Times New Roman" w:cs="Times New Roman"/>
          <w:sz w:val="28"/>
          <w:szCs w:val="28"/>
        </w:rPr>
        <w:t xml:space="preserve"> представляет собой систему, составленную из элементов библиотеки, включающих основной программный текст, модули, внешние подпрограммы и процедуры.</w:t>
      </w:r>
    </w:p>
    <w:p w:rsidR="00DF0A22" w:rsidRPr="00DF0A22" w:rsidRDefault="00DF0A22" w:rsidP="00DF0A22">
      <w:pPr>
        <w:rPr>
          <w:rFonts w:ascii="Times New Roman" w:hAnsi="Times New Roman" w:cs="Times New Roman"/>
          <w:sz w:val="28"/>
          <w:szCs w:val="28"/>
        </w:rPr>
      </w:pPr>
      <w:r w:rsidRPr="00DF0A22">
        <w:rPr>
          <w:rFonts w:ascii="Times New Roman" w:hAnsi="Times New Roman" w:cs="Times New Roman"/>
          <w:sz w:val="28"/>
          <w:szCs w:val="28"/>
        </w:rPr>
        <w:t xml:space="preserve">Началом каждой компьютерной программы на языке </w:t>
      </w:r>
      <w:proofErr w:type="spellStart"/>
      <w:r w:rsidRPr="00DF0A22">
        <w:rPr>
          <w:rFonts w:ascii="Times New Roman" w:hAnsi="Times New Roman" w:cs="Times New Roman"/>
          <w:sz w:val="28"/>
          <w:szCs w:val="28"/>
        </w:rPr>
        <w:t>Fortran</w:t>
      </w:r>
      <w:proofErr w:type="spellEnd"/>
      <w:r w:rsidRPr="00DF0A22">
        <w:rPr>
          <w:rFonts w:ascii="Times New Roman" w:hAnsi="Times New Roman" w:cs="Times New Roman"/>
          <w:sz w:val="28"/>
          <w:szCs w:val="28"/>
        </w:rPr>
        <w:t xml:space="preserve"> выступает запись ключевого слова </w:t>
      </w:r>
      <w:proofErr w:type="spellStart"/>
      <w:r w:rsidRPr="00DF0A22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DF0A22">
        <w:rPr>
          <w:rFonts w:ascii="Times New Roman" w:hAnsi="Times New Roman" w:cs="Times New Roman"/>
          <w:sz w:val="28"/>
          <w:szCs w:val="28"/>
        </w:rPr>
        <w:t xml:space="preserve">, а в ее конце указывается </w:t>
      </w:r>
      <w:proofErr w:type="spellStart"/>
      <w:r w:rsidRPr="00DF0A22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DF0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A22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DF0A22">
        <w:rPr>
          <w:rFonts w:ascii="Times New Roman" w:hAnsi="Times New Roman" w:cs="Times New Roman"/>
          <w:sz w:val="28"/>
          <w:szCs w:val="28"/>
        </w:rPr>
        <w:t>, после чего прописано название программного продукта.</w:t>
      </w:r>
    </w:p>
    <w:p w:rsidR="00DF0A22" w:rsidRPr="00DF0A22" w:rsidRDefault="00DF0A22" w:rsidP="00DF0A22">
      <w:pPr>
        <w:rPr>
          <w:rFonts w:ascii="Times New Roman" w:hAnsi="Times New Roman" w:cs="Times New Roman"/>
          <w:sz w:val="28"/>
          <w:szCs w:val="28"/>
        </w:rPr>
      </w:pPr>
      <w:r w:rsidRPr="00DF0A22">
        <w:rPr>
          <w:rFonts w:ascii="Times New Roman" w:hAnsi="Times New Roman" w:cs="Times New Roman"/>
          <w:sz w:val="28"/>
          <w:szCs w:val="28"/>
        </w:rPr>
        <w:t xml:space="preserve">Неявная команда </w:t>
      </w:r>
      <w:proofErr w:type="spellStart"/>
      <w:r w:rsidRPr="00DF0A22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DF0A22">
        <w:rPr>
          <w:rFonts w:ascii="Times New Roman" w:hAnsi="Times New Roman" w:cs="Times New Roman"/>
          <w:sz w:val="28"/>
          <w:szCs w:val="28"/>
        </w:rPr>
        <w:t xml:space="preserve"> дает возможность компилирующей программе выполнить проверку правильности объявления типов переменных. Следует в обязательном порядке в начале программы прописывать оператор </w:t>
      </w:r>
      <w:proofErr w:type="spellStart"/>
      <w:r w:rsidRPr="00DF0A22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DF0A22">
        <w:rPr>
          <w:rFonts w:ascii="Times New Roman" w:hAnsi="Times New Roman" w:cs="Times New Roman"/>
          <w:sz w:val="28"/>
          <w:szCs w:val="28"/>
        </w:rPr>
        <w:t xml:space="preserve"> вначале каждой программы.</w:t>
      </w:r>
    </w:p>
    <w:p w:rsidR="00DF0A22" w:rsidRPr="00DF0A22" w:rsidRDefault="00DF0A22" w:rsidP="00DF0A22">
      <w:pPr>
        <w:rPr>
          <w:rFonts w:ascii="Times New Roman" w:hAnsi="Times New Roman" w:cs="Times New Roman"/>
          <w:sz w:val="28"/>
          <w:szCs w:val="28"/>
        </w:rPr>
      </w:pPr>
      <w:r w:rsidRPr="00DF0A22">
        <w:rPr>
          <w:rFonts w:ascii="Times New Roman" w:hAnsi="Times New Roman" w:cs="Times New Roman"/>
          <w:sz w:val="28"/>
          <w:szCs w:val="28"/>
        </w:rPr>
        <w:t xml:space="preserve">Для выделения комментариев в </w:t>
      </w:r>
      <w:proofErr w:type="spellStart"/>
      <w:r w:rsidRPr="00DF0A22">
        <w:rPr>
          <w:rFonts w:ascii="Times New Roman" w:hAnsi="Times New Roman" w:cs="Times New Roman"/>
          <w:sz w:val="28"/>
          <w:szCs w:val="28"/>
        </w:rPr>
        <w:t>Fortran</w:t>
      </w:r>
      <w:proofErr w:type="spellEnd"/>
      <w:r w:rsidRPr="00DF0A22">
        <w:rPr>
          <w:rFonts w:ascii="Times New Roman" w:hAnsi="Times New Roman" w:cs="Times New Roman"/>
          <w:sz w:val="28"/>
          <w:szCs w:val="28"/>
        </w:rPr>
        <w:t xml:space="preserve"> применяется установленная перед ними метка (!). Все следующие за восклицательным знаком символы или строки компилятор будет игнорировать.</w:t>
      </w:r>
    </w:p>
    <w:p w:rsidR="00DF0A22" w:rsidRPr="00DF0A22" w:rsidRDefault="00DF0A22" w:rsidP="00DF0A22">
      <w:pPr>
        <w:rPr>
          <w:rFonts w:ascii="Times New Roman" w:hAnsi="Times New Roman" w:cs="Times New Roman"/>
          <w:sz w:val="28"/>
          <w:szCs w:val="28"/>
        </w:rPr>
      </w:pPr>
      <w:r w:rsidRPr="00DF0A22">
        <w:rPr>
          <w:rFonts w:ascii="Times New Roman" w:hAnsi="Times New Roman" w:cs="Times New Roman"/>
          <w:sz w:val="28"/>
          <w:szCs w:val="28"/>
        </w:rPr>
        <w:t xml:space="preserve">Для вывода данных на монитор следует прописать оператор </w:t>
      </w:r>
      <w:proofErr w:type="spellStart"/>
      <w:r w:rsidRPr="00DF0A2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F0A22">
        <w:rPr>
          <w:rFonts w:ascii="Times New Roman" w:hAnsi="Times New Roman" w:cs="Times New Roman"/>
          <w:sz w:val="28"/>
          <w:szCs w:val="28"/>
        </w:rPr>
        <w:t xml:space="preserve"> *.</w:t>
      </w:r>
    </w:p>
    <w:p w:rsidR="00DF0A22" w:rsidRPr="00DF0A22" w:rsidRDefault="00DF0A22" w:rsidP="00DF0A22">
      <w:pPr>
        <w:rPr>
          <w:rFonts w:ascii="Times New Roman" w:hAnsi="Times New Roman" w:cs="Times New Roman"/>
          <w:sz w:val="28"/>
          <w:szCs w:val="28"/>
        </w:rPr>
      </w:pPr>
      <w:r w:rsidRPr="00DF0A22">
        <w:rPr>
          <w:rFonts w:ascii="Times New Roman" w:hAnsi="Times New Roman" w:cs="Times New Roman"/>
          <w:sz w:val="28"/>
          <w:szCs w:val="28"/>
        </w:rPr>
        <w:t>Что программа была более удобной для чтения нужно использовать отступы строк кода.</w:t>
      </w:r>
    </w:p>
    <w:p w:rsidR="00DD29C2" w:rsidRDefault="00DF0A22" w:rsidP="00DF0A22">
      <w:pPr>
        <w:rPr>
          <w:rFonts w:ascii="Times New Roman" w:hAnsi="Times New Roman" w:cs="Times New Roman"/>
          <w:sz w:val="28"/>
          <w:szCs w:val="28"/>
        </w:rPr>
      </w:pPr>
      <w:r w:rsidRPr="00DF0A22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proofErr w:type="spellStart"/>
      <w:r w:rsidRPr="00DF0A22">
        <w:rPr>
          <w:rFonts w:ascii="Times New Roman" w:hAnsi="Times New Roman" w:cs="Times New Roman"/>
          <w:sz w:val="28"/>
          <w:szCs w:val="28"/>
        </w:rPr>
        <w:t>Fortran</w:t>
      </w:r>
      <w:proofErr w:type="spellEnd"/>
      <w:r w:rsidRPr="00DF0A22">
        <w:rPr>
          <w:rFonts w:ascii="Times New Roman" w:hAnsi="Times New Roman" w:cs="Times New Roman"/>
          <w:sz w:val="28"/>
          <w:szCs w:val="28"/>
        </w:rPr>
        <w:t xml:space="preserve"> могут использоваться прописные и строчные символы. Данная система не имеет чувствительности к регистрам, если это не строковые литералы.</w:t>
      </w:r>
    </w:p>
    <w:p w:rsidR="00DF0A22" w:rsidRPr="00DF0A22" w:rsidRDefault="00DF0A22" w:rsidP="00DF0A22">
      <w:pPr>
        <w:rPr>
          <w:rFonts w:ascii="Times New Roman" w:hAnsi="Times New Roman" w:cs="Times New Roman"/>
          <w:sz w:val="28"/>
          <w:szCs w:val="28"/>
        </w:rPr>
      </w:pPr>
      <w:r w:rsidRPr="00DF0A22">
        <w:rPr>
          <w:rFonts w:ascii="Times New Roman" w:hAnsi="Times New Roman" w:cs="Times New Roman"/>
          <w:sz w:val="28"/>
          <w:szCs w:val="28"/>
        </w:rPr>
        <w:t>Базовый комплект символов языка пр</w:t>
      </w:r>
      <w:r>
        <w:rPr>
          <w:rFonts w:ascii="Times New Roman" w:hAnsi="Times New Roman" w:cs="Times New Roman"/>
          <w:sz w:val="28"/>
          <w:szCs w:val="28"/>
        </w:rPr>
        <w:t xml:space="preserve">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Fortran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включает</w:t>
      </w:r>
    </w:p>
    <w:p w:rsidR="00DF0A22" w:rsidRPr="00DF0A22" w:rsidRDefault="00DF0A22" w:rsidP="00DF0A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DF0A22">
        <w:rPr>
          <w:rFonts w:ascii="Times New Roman" w:hAnsi="Times New Roman" w:cs="Times New Roman"/>
          <w:sz w:val="28"/>
          <w:szCs w:val="28"/>
        </w:rPr>
        <w:t>Буквенные символы А … Я и А … Я.</w:t>
      </w:r>
    </w:p>
    <w:p w:rsidR="00DF0A22" w:rsidRPr="00DF0A22" w:rsidRDefault="00DF0A22" w:rsidP="00DF0A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DF0A22">
        <w:rPr>
          <w:rFonts w:ascii="Times New Roman" w:hAnsi="Times New Roman" w:cs="Times New Roman"/>
          <w:sz w:val="28"/>
          <w:szCs w:val="28"/>
        </w:rPr>
        <w:t>Цифровые обозначения 0 … 9.</w:t>
      </w:r>
    </w:p>
    <w:p w:rsidR="00DF0A22" w:rsidRPr="00DF0A22" w:rsidRDefault="00DF0A22" w:rsidP="00DF0A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DF0A22">
        <w:rPr>
          <w:rFonts w:ascii="Times New Roman" w:hAnsi="Times New Roman" w:cs="Times New Roman"/>
          <w:sz w:val="28"/>
          <w:szCs w:val="28"/>
        </w:rPr>
        <w:t>Метка подчеркивания (_)</w:t>
      </w:r>
    </w:p>
    <w:p w:rsidR="00DF0A22" w:rsidRPr="00DF0A22" w:rsidRDefault="00DF0A22" w:rsidP="00DF0A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DF0A22">
        <w:rPr>
          <w:rFonts w:ascii="Times New Roman" w:hAnsi="Times New Roman" w:cs="Times New Roman"/>
          <w:sz w:val="28"/>
          <w:szCs w:val="28"/>
        </w:rPr>
        <w:t>Спецсимволы =: + пробел — * / () [</w:t>
      </w:r>
      <w:proofErr w:type="gramStart"/>
      <w:r w:rsidRPr="00DF0A22">
        <w:rPr>
          <w:rFonts w:ascii="Times New Roman" w:hAnsi="Times New Roman" w:cs="Times New Roman"/>
          <w:sz w:val="28"/>
          <w:szCs w:val="28"/>
        </w:rPr>
        <w:t>],.</w:t>
      </w:r>
      <w:proofErr w:type="gramEnd"/>
      <w:r w:rsidRPr="00DF0A22">
        <w:rPr>
          <w:rFonts w:ascii="Times New Roman" w:hAnsi="Times New Roman" w:cs="Times New Roman"/>
          <w:sz w:val="28"/>
          <w:szCs w:val="28"/>
        </w:rPr>
        <w:t xml:space="preserve"> $ ‘! «% &amp;; &lt;&gt;?</w:t>
      </w:r>
    </w:p>
    <w:p w:rsidR="00DF0A22" w:rsidRPr="00DF0A22" w:rsidRDefault="00DF0A22" w:rsidP="00DF0A22">
      <w:pPr>
        <w:rPr>
          <w:rFonts w:ascii="Times New Roman" w:hAnsi="Times New Roman" w:cs="Times New Roman"/>
          <w:sz w:val="28"/>
          <w:szCs w:val="28"/>
        </w:rPr>
      </w:pPr>
      <w:r w:rsidRPr="00DF0A22">
        <w:rPr>
          <w:rFonts w:ascii="Times New Roman" w:hAnsi="Times New Roman" w:cs="Times New Roman"/>
          <w:sz w:val="28"/>
          <w:szCs w:val="28"/>
        </w:rPr>
        <w:t>Обозначения включают символы основной библиотеки. Модуль аутентификации (</w:t>
      </w:r>
      <w:proofErr w:type="spellStart"/>
      <w:r w:rsidRPr="00DF0A22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DF0A22">
        <w:rPr>
          <w:rFonts w:ascii="Times New Roman" w:hAnsi="Times New Roman" w:cs="Times New Roman"/>
          <w:sz w:val="28"/>
          <w:szCs w:val="28"/>
        </w:rPr>
        <w:t>) может выступать ключевым словом, идентификатором, постоянной, строковым литералом или символом.</w:t>
      </w:r>
    </w:p>
    <w:p w:rsidR="00DF0A22" w:rsidRDefault="00DF0A22" w:rsidP="00DF0A22">
      <w:pPr>
        <w:rPr>
          <w:rFonts w:ascii="Times New Roman" w:hAnsi="Times New Roman" w:cs="Times New Roman"/>
          <w:sz w:val="28"/>
          <w:szCs w:val="28"/>
        </w:rPr>
      </w:pPr>
      <w:r w:rsidRPr="00DF0A22">
        <w:rPr>
          <w:rFonts w:ascii="Times New Roman" w:hAnsi="Times New Roman" w:cs="Times New Roman"/>
          <w:sz w:val="28"/>
          <w:szCs w:val="28"/>
        </w:rPr>
        <w:t xml:space="preserve">Операторы заявления программы составляются из </w:t>
      </w:r>
      <w:proofErr w:type="spellStart"/>
      <w:r w:rsidRPr="00DF0A22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DF0A22">
        <w:rPr>
          <w:rFonts w:ascii="Times New Roman" w:hAnsi="Times New Roman" w:cs="Times New Roman"/>
          <w:sz w:val="28"/>
          <w:szCs w:val="28"/>
        </w:rPr>
        <w:t>.</w:t>
      </w:r>
    </w:p>
    <w:p w:rsidR="00DF0A22" w:rsidRDefault="00DF0A22" w:rsidP="00DF0A22">
      <w:pPr>
        <w:rPr>
          <w:rFonts w:ascii="Times New Roman" w:hAnsi="Times New Roman" w:cs="Times New Roman"/>
          <w:sz w:val="28"/>
          <w:szCs w:val="28"/>
        </w:rPr>
      </w:pPr>
      <w:r w:rsidRPr="00DF0A22">
        <w:rPr>
          <w:rFonts w:ascii="Times New Roman" w:hAnsi="Times New Roman" w:cs="Times New Roman"/>
          <w:sz w:val="28"/>
          <w:szCs w:val="28"/>
        </w:rPr>
        <w:t>Идентификатор — это имя, которое применяется для определения переменной, действия или других компонентов программы, которые определены пользователем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F0A22" w:rsidRPr="00DF0A22" w:rsidRDefault="00DF0A22" w:rsidP="00DF0A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DF0A22">
        <w:rPr>
          <w:rFonts w:ascii="Times New Roman" w:hAnsi="Times New Roman" w:cs="Times New Roman"/>
          <w:sz w:val="28"/>
          <w:szCs w:val="28"/>
        </w:rPr>
        <w:t>равила написания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идентификатора</w:t>
      </w:r>
      <w:r w:rsidRPr="00DF0A22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языке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Fortran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F0A22" w:rsidRPr="00DF0A22" w:rsidRDefault="00DF0A22" w:rsidP="00DF0A22">
      <w:pPr>
        <w:rPr>
          <w:rFonts w:ascii="Times New Roman" w:hAnsi="Times New Roman" w:cs="Times New Roman"/>
          <w:sz w:val="28"/>
          <w:szCs w:val="28"/>
        </w:rPr>
      </w:pPr>
    </w:p>
    <w:p w:rsidR="00DF0A22" w:rsidRPr="00DF0A22" w:rsidRDefault="00DF0A22" w:rsidP="00DF0A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DF0A22">
        <w:rPr>
          <w:rFonts w:ascii="Times New Roman" w:hAnsi="Times New Roman" w:cs="Times New Roman"/>
          <w:sz w:val="28"/>
          <w:szCs w:val="28"/>
        </w:rPr>
        <w:t>Максимальное количество символов в идентификаторе — 31.</w:t>
      </w:r>
    </w:p>
    <w:p w:rsidR="00DF0A22" w:rsidRPr="00DF0A22" w:rsidRDefault="00DF0A22" w:rsidP="00DF0A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DF0A22">
        <w:rPr>
          <w:rFonts w:ascii="Times New Roman" w:hAnsi="Times New Roman" w:cs="Times New Roman"/>
          <w:sz w:val="28"/>
          <w:szCs w:val="28"/>
        </w:rPr>
        <w:t>Имя может включать буквенно-цифровые знаки, указанные выше и подчеркивание (_).</w:t>
      </w:r>
    </w:p>
    <w:p w:rsidR="00DF0A22" w:rsidRPr="00DF0A22" w:rsidRDefault="00DF0A22" w:rsidP="00DF0A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DF0A22">
        <w:rPr>
          <w:rFonts w:ascii="Times New Roman" w:hAnsi="Times New Roman" w:cs="Times New Roman"/>
          <w:sz w:val="28"/>
          <w:szCs w:val="28"/>
        </w:rPr>
        <w:t>Начинаться идентификатор может только с буквенного символа.</w:t>
      </w:r>
    </w:p>
    <w:p w:rsidR="00DF0A22" w:rsidRPr="00DF0A22" w:rsidRDefault="00DF0A22" w:rsidP="00DF0A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DF0A22">
        <w:rPr>
          <w:rFonts w:ascii="Times New Roman" w:hAnsi="Times New Roman" w:cs="Times New Roman"/>
          <w:sz w:val="28"/>
          <w:szCs w:val="28"/>
        </w:rPr>
        <w:t>У идентификатор нет чувствительности к регистру.</w:t>
      </w:r>
    </w:p>
    <w:p w:rsidR="00DF0A22" w:rsidRPr="00DD29C2" w:rsidRDefault="00DF0A22" w:rsidP="00DF0A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DF0A22">
        <w:rPr>
          <w:rFonts w:ascii="Times New Roman" w:hAnsi="Times New Roman" w:cs="Times New Roman"/>
          <w:sz w:val="28"/>
          <w:szCs w:val="28"/>
        </w:rPr>
        <w:t>Ключевыми словами называют специальные, зарезервированные в библиотеке записи, которые нельзя применять в виде идентификаторов/имен.</w:t>
      </w:r>
    </w:p>
    <w:p w:rsidR="00DD29C2" w:rsidRPr="00DD29C2" w:rsidRDefault="00DD29C2" w:rsidP="00DD29C2">
      <w:pPr>
        <w:shd w:val="clear" w:color="auto" w:fill="FFFFFF"/>
        <w:spacing w:after="450" w:line="432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DD29C2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Достоинства языка программирования </w:t>
      </w:r>
      <w:proofErr w:type="spellStart"/>
      <w:r w:rsidRPr="00DD29C2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Fortran</w:t>
      </w:r>
      <w:proofErr w:type="spellEnd"/>
      <w:r w:rsidRPr="00DD29C2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:</w:t>
      </w:r>
    </w:p>
    <w:p w:rsidR="00DD29C2" w:rsidRPr="00DD29C2" w:rsidRDefault="00DD29C2" w:rsidP="00DD29C2">
      <w:pPr>
        <w:numPr>
          <w:ilvl w:val="0"/>
          <w:numId w:val="2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D29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Очень простой и доступный вариант языка для обучения программированию. Система отличается понятным синтаксисом, а ее исторический опыт применения будет полезен для тех, кто только начинает знакомиться с разработкой программ.</w:t>
      </w:r>
    </w:p>
    <w:p w:rsidR="00DD29C2" w:rsidRPr="00DD29C2" w:rsidRDefault="00DD29C2" w:rsidP="00DD29C2">
      <w:pPr>
        <w:numPr>
          <w:ilvl w:val="0"/>
          <w:numId w:val="2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D29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Освоив азы </w:t>
      </w:r>
      <w:proofErr w:type="spellStart"/>
      <w:r w:rsidRPr="00DD29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Fortran</w:t>
      </w:r>
      <w:proofErr w:type="spellEnd"/>
      <w:r w:rsidRPr="00DD29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будет не сложно разобраться в других языках.</w:t>
      </w:r>
    </w:p>
    <w:p w:rsidR="00DD29C2" w:rsidRPr="00DD29C2" w:rsidRDefault="00DD29C2" w:rsidP="00DD29C2">
      <w:pPr>
        <w:numPr>
          <w:ilvl w:val="0"/>
          <w:numId w:val="2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D29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Система имеет обширный набор инструментов, доступных на бесплатной основе, поэтому не придется заморачиваться с лицензиями.</w:t>
      </w:r>
    </w:p>
    <w:p w:rsidR="00DD29C2" w:rsidRPr="00DD29C2" w:rsidRDefault="00DD29C2" w:rsidP="00DD29C2">
      <w:pPr>
        <w:numPr>
          <w:ilvl w:val="0"/>
          <w:numId w:val="2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D29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Благодаря распространенности во всем мире, Фортран имеет объемную библиотеку и большой ассортимент прикладных приложений, которые созданы за его длинную историю.</w:t>
      </w:r>
    </w:p>
    <w:p w:rsidR="00DD29C2" w:rsidRPr="00DD29C2" w:rsidRDefault="00DD29C2" w:rsidP="00DD29C2">
      <w:pPr>
        <w:numPr>
          <w:ilvl w:val="0"/>
          <w:numId w:val="2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D29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Эта система стандартизирована для разных платформ, а ее новые версия отличаются совместимостью с более ранними вариантами.</w:t>
      </w:r>
    </w:p>
    <w:p w:rsidR="00DD29C2" w:rsidRPr="00DD29C2" w:rsidRDefault="00DD29C2" w:rsidP="00DD29C2">
      <w:pPr>
        <w:numPr>
          <w:ilvl w:val="0"/>
          <w:numId w:val="2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D29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Язык программирования </w:t>
      </w:r>
      <w:proofErr w:type="spellStart"/>
      <w:r w:rsidRPr="00DD29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Fortran</w:t>
      </w:r>
      <w:proofErr w:type="spellEnd"/>
      <w:r w:rsidRPr="00DD29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имеет набор средств (трансляторов) для преобразования в машинные системы разных компьютеров.</w:t>
      </w:r>
    </w:p>
    <w:p w:rsidR="00DD29C2" w:rsidRPr="00DD29C2" w:rsidRDefault="00DD29C2" w:rsidP="00DD29C2">
      <w:pPr>
        <w:numPr>
          <w:ilvl w:val="0"/>
          <w:numId w:val="2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D29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Практически на всех ПК присутствует компилятор Фортран, поэтому у пользователей всегда есть возможности для сложных параллельных вычислений.</w:t>
      </w:r>
    </w:p>
    <w:p w:rsidR="00DD29C2" w:rsidRPr="00DD29C2" w:rsidRDefault="00DD29C2" w:rsidP="00DD29C2">
      <w:pPr>
        <w:numPr>
          <w:ilvl w:val="0"/>
          <w:numId w:val="2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D29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С помощью этой системы можно формировать компактные и эффективные программные коды, чем и была обусловлена ее востребованность в то время, когда ЭВМ еще не отличались особой производительностью.</w:t>
      </w:r>
    </w:p>
    <w:p w:rsidR="00DD29C2" w:rsidRPr="00DD29C2" w:rsidRDefault="00DD29C2" w:rsidP="00DD29C2">
      <w:pPr>
        <w:numPr>
          <w:ilvl w:val="0"/>
          <w:numId w:val="2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D29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Язык программирования </w:t>
      </w:r>
      <w:proofErr w:type="spellStart"/>
      <w:r w:rsidRPr="00DD29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Fortran</w:t>
      </w:r>
      <w:proofErr w:type="spellEnd"/>
      <w:r w:rsidRPr="00DD29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полезно изучать тем, кто получает высшее образование по техническим и, особенно, физико-математическим дисциплинам.</w:t>
      </w:r>
    </w:p>
    <w:p w:rsidR="00DD29C2" w:rsidRDefault="00DD29C2" w:rsidP="00DD29C2">
      <w:pPr>
        <w:rPr>
          <w:rFonts w:ascii="Times New Roman" w:hAnsi="Times New Roman" w:cs="Times New Roman"/>
          <w:b/>
          <w:sz w:val="28"/>
          <w:szCs w:val="28"/>
        </w:rPr>
      </w:pPr>
    </w:p>
    <w:p w:rsidR="00DD29C2" w:rsidRPr="00DD29C2" w:rsidRDefault="00DD29C2" w:rsidP="00DD29C2">
      <w:pPr>
        <w:rPr>
          <w:rFonts w:ascii="Times New Roman" w:hAnsi="Times New Roman" w:cs="Times New Roman"/>
          <w:b/>
          <w:sz w:val="28"/>
          <w:szCs w:val="28"/>
        </w:rPr>
      </w:pPr>
      <w:r w:rsidRPr="00DD29C2">
        <w:rPr>
          <w:rFonts w:ascii="Times New Roman" w:hAnsi="Times New Roman" w:cs="Times New Roman"/>
          <w:b/>
          <w:sz w:val="28"/>
          <w:szCs w:val="28"/>
        </w:rPr>
        <w:t xml:space="preserve">Основные минусы </w:t>
      </w:r>
      <w:r>
        <w:rPr>
          <w:rFonts w:ascii="Times New Roman" w:hAnsi="Times New Roman" w:cs="Times New Roman"/>
          <w:b/>
          <w:sz w:val="28"/>
          <w:szCs w:val="28"/>
        </w:rPr>
        <w:t xml:space="preserve">языка программирования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Fortran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D29C2" w:rsidRPr="00DD29C2" w:rsidRDefault="00DD29C2" w:rsidP="00DD29C2">
      <w:pPr>
        <w:numPr>
          <w:ilvl w:val="0"/>
          <w:numId w:val="3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D29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Жесткие требования к формату кода. К примеру, версия Фортран 77 имеет ограничения по длине строки, а в ее начале нужно было делать отступ. Этакие условия делали неудобной работу даже при использовании перфокарт, не говоря уже о мониторе ПК. Позже, начиная со стандарта </w:t>
      </w:r>
      <w:proofErr w:type="spellStart"/>
      <w:r w:rsidRPr="00DD29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Fortran</w:t>
      </w:r>
      <w:proofErr w:type="spellEnd"/>
      <w:r w:rsidRPr="00DD29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90, эти ограничения смягчили.</w:t>
      </w:r>
    </w:p>
    <w:p w:rsidR="00DD29C2" w:rsidRPr="00DD29C2" w:rsidRDefault="00DD29C2" w:rsidP="00DD29C2">
      <w:pPr>
        <w:numPr>
          <w:ilvl w:val="0"/>
          <w:numId w:val="3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D29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Небольшой набор команд для управления программной структурой. К примеру, очень сложно было писать программные приложения, при отсутствии оператора GOTO.</w:t>
      </w:r>
    </w:p>
    <w:p w:rsidR="00DD29C2" w:rsidRPr="00DD29C2" w:rsidRDefault="00DD29C2" w:rsidP="00DD29C2">
      <w:pPr>
        <w:numPr>
          <w:ilvl w:val="0"/>
          <w:numId w:val="3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D29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Слабый набор средств для описания данных.</w:t>
      </w:r>
    </w:p>
    <w:p w:rsidR="00D5524D" w:rsidRDefault="00D5524D" w:rsidP="00DD29C2">
      <w:pPr>
        <w:rPr>
          <w:rFonts w:ascii="Times New Roman" w:hAnsi="Times New Roman" w:cs="Times New Roman"/>
          <w:sz w:val="28"/>
          <w:szCs w:val="28"/>
        </w:rPr>
      </w:pPr>
    </w:p>
    <w:p w:rsidR="00DD29C2" w:rsidRPr="00D5524D" w:rsidRDefault="00D5524D" w:rsidP="00DD29C2">
      <w:pPr>
        <w:rPr>
          <w:rFonts w:ascii="Times New Roman" w:hAnsi="Times New Roman" w:cs="Times New Roman"/>
          <w:sz w:val="28"/>
          <w:szCs w:val="28"/>
        </w:rPr>
      </w:pPr>
      <w:r w:rsidRPr="00D5524D">
        <w:rPr>
          <w:rFonts w:ascii="Times New Roman" w:hAnsi="Times New Roman" w:cs="Times New Roman"/>
          <w:sz w:val="28"/>
          <w:szCs w:val="28"/>
        </w:rPr>
        <w:t xml:space="preserve">В заключение, можно отметить, что </w:t>
      </w:r>
      <w:proofErr w:type="spellStart"/>
      <w:r w:rsidRPr="00D5524D">
        <w:rPr>
          <w:rFonts w:ascii="Times New Roman" w:hAnsi="Times New Roman" w:cs="Times New Roman"/>
          <w:sz w:val="28"/>
          <w:szCs w:val="28"/>
        </w:rPr>
        <w:t>Fortran</w:t>
      </w:r>
      <w:proofErr w:type="spellEnd"/>
      <w:r w:rsidRPr="00D5524D">
        <w:rPr>
          <w:rFonts w:ascii="Times New Roman" w:hAnsi="Times New Roman" w:cs="Times New Roman"/>
          <w:sz w:val="28"/>
          <w:szCs w:val="28"/>
        </w:rPr>
        <w:t xml:space="preserve">, несмотря на свой почтенный возраст, остается актуальным и востребованным языком программирования, особенно в областях, требующих высокой производительности вычислений. Его сильные стороны, такие как эффективная работа с массивами, оптимизация для векторных и параллельных вычислений, и обширные библиотеки для научных и инженерных задач, остаются неоспоримыми. Хотя </w:t>
      </w:r>
      <w:proofErr w:type="spellStart"/>
      <w:r w:rsidRPr="00D5524D">
        <w:rPr>
          <w:rFonts w:ascii="Times New Roman" w:hAnsi="Times New Roman" w:cs="Times New Roman"/>
          <w:sz w:val="28"/>
          <w:szCs w:val="28"/>
        </w:rPr>
        <w:t>Fortran</w:t>
      </w:r>
      <w:proofErr w:type="spellEnd"/>
      <w:r w:rsidRPr="00D5524D">
        <w:rPr>
          <w:rFonts w:ascii="Times New Roman" w:hAnsi="Times New Roman" w:cs="Times New Roman"/>
          <w:sz w:val="28"/>
          <w:szCs w:val="28"/>
        </w:rPr>
        <w:t xml:space="preserve"> уступает современным языкам в некоторых аспектах, таких как поддержка объектно-ориентированного программирования (хотя современные стандарты уже включают некоторые его элементы) и разработка веб-приложений, его эволюция и развитие продолжаются, стремясь к совместимости с современными требованиями. Поэтому </w:t>
      </w:r>
      <w:proofErr w:type="spellStart"/>
      <w:r w:rsidRPr="00D5524D">
        <w:rPr>
          <w:rFonts w:ascii="Times New Roman" w:hAnsi="Times New Roman" w:cs="Times New Roman"/>
          <w:sz w:val="28"/>
          <w:szCs w:val="28"/>
        </w:rPr>
        <w:t>Fortran</w:t>
      </w:r>
      <w:proofErr w:type="spellEnd"/>
      <w:r w:rsidRPr="00D5524D">
        <w:rPr>
          <w:rFonts w:ascii="Times New Roman" w:hAnsi="Times New Roman" w:cs="Times New Roman"/>
          <w:sz w:val="28"/>
          <w:szCs w:val="28"/>
        </w:rPr>
        <w:t xml:space="preserve">, вероятно, будет продолжать играть значительную роль в научных исследованиях и инженерных расчетах еще в течение длительного времени, особенно в нишах, где производительность вычислений является критическим фактором. Однако, необходимо признать и ограничения языка, и понимать, что для новых проектов, требующих широкого спектра </w:t>
      </w:r>
      <w:r w:rsidRPr="00D5524D">
        <w:rPr>
          <w:rFonts w:ascii="Times New Roman" w:hAnsi="Times New Roman" w:cs="Times New Roman"/>
          <w:sz w:val="28"/>
          <w:szCs w:val="28"/>
        </w:rPr>
        <w:lastRenderedPageBreak/>
        <w:t>функциональности и современных подходов к разработке, выбор других языков может быть более обоснованным.</w:t>
      </w:r>
    </w:p>
    <w:sectPr w:rsidR="00DD29C2" w:rsidRPr="00D55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445C8"/>
    <w:multiLevelType w:val="multilevel"/>
    <w:tmpl w:val="7DD2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E869F7"/>
    <w:multiLevelType w:val="multilevel"/>
    <w:tmpl w:val="ECCC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274CEC"/>
    <w:multiLevelType w:val="multilevel"/>
    <w:tmpl w:val="99A4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9C2"/>
    <w:rsid w:val="002B2BBE"/>
    <w:rsid w:val="00A152D2"/>
    <w:rsid w:val="00B6463C"/>
    <w:rsid w:val="00CE18B1"/>
    <w:rsid w:val="00D5524D"/>
    <w:rsid w:val="00DD29C2"/>
    <w:rsid w:val="00DD5316"/>
    <w:rsid w:val="00DF0A22"/>
    <w:rsid w:val="00ED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4C52D5-2E21-4D37-BD97-3305900B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D29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D29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D2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D29C2"/>
    <w:pPr>
      <w:ind w:left="720"/>
      <w:contextualSpacing/>
    </w:pPr>
  </w:style>
  <w:style w:type="paragraph" w:customStyle="1" w:styleId="-">
    <w:name w:val="Титул - Шапка"/>
    <w:uiPriority w:val="99"/>
    <w:qFormat/>
    <w:rsid w:val="002B2BBE"/>
    <w:pPr>
      <w:pBdr>
        <w:bottom w:val="thinThickSmallGap" w:sz="24" w:space="0" w:color="auto"/>
      </w:pBdr>
      <w:spacing w:after="0" w:line="240" w:lineRule="auto"/>
      <w:jc w:val="center"/>
    </w:pPr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-0">
    <w:name w:val="Титул - Факультет"/>
    <w:uiPriority w:val="99"/>
    <w:qFormat/>
    <w:rsid w:val="002B2BBE"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-1">
    <w:name w:val="Титул - Заголовок"/>
    <w:uiPriority w:val="99"/>
    <w:qFormat/>
    <w:rsid w:val="002B2BBE"/>
    <w:pPr>
      <w:spacing w:after="0" w:line="276" w:lineRule="auto"/>
      <w:jc w:val="center"/>
    </w:pPr>
    <w:rPr>
      <w:rFonts w:ascii="Times New Roman" w:eastAsia="Calibri" w:hAnsi="Times New Roman" w:cs="Times New Roman"/>
      <w:b/>
      <w:sz w:val="44"/>
      <w:szCs w:val="20"/>
      <w:lang w:eastAsia="ru-RU"/>
    </w:rPr>
  </w:style>
  <w:style w:type="paragraph" w:customStyle="1" w:styleId="-2">
    <w:name w:val="Титул - Подписи"/>
    <w:uiPriority w:val="99"/>
    <w:qFormat/>
    <w:rsid w:val="002B2BBE"/>
    <w:pPr>
      <w:tabs>
        <w:tab w:val="left" w:pos="1134"/>
        <w:tab w:val="left" w:pos="4820"/>
        <w:tab w:val="left" w:leader="underscore" w:pos="6237"/>
        <w:tab w:val="left" w:pos="6663"/>
      </w:tabs>
      <w:spacing w:before="240"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-3">
    <w:name w:val="Титул - Подпись (подстрочный текст)"/>
    <w:uiPriority w:val="99"/>
    <w:qFormat/>
    <w:rsid w:val="002B2BBE"/>
    <w:pPr>
      <w:tabs>
        <w:tab w:val="center" w:pos="1560"/>
        <w:tab w:val="center" w:pos="5529"/>
        <w:tab w:val="center" w:pos="8080"/>
      </w:tabs>
      <w:spacing w:after="0" w:line="276" w:lineRule="auto"/>
    </w:pPr>
    <w:rPr>
      <w:rFonts w:ascii="Times New Roman" w:eastAsia="Calibri" w:hAnsi="Times New Roman" w:cs="Times New Roman"/>
      <w:sz w:val="18"/>
      <w:szCs w:val="18"/>
      <w:lang w:eastAsia="ru-RU"/>
    </w:rPr>
  </w:style>
  <w:style w:type="table" w:styleId="a5">
    <w:name w:val="Table Grid"/>
    <w:basedOn w:val="a1"/>
    <w:uiPriority w:val="99"/>
    <w:rsid w:val="002B2BB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0C90B-4678-42F5-A673-C950A6E25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1518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</dc:creator>
  <cp:keywords/>
  <dc:description/>
  <cp:lastModifiedBy>dim</cp:lastModifiedBy>
  <cp:revision>5</cp:revision>
  <dcterms:created xsi:type="dcterms:W3CDTF">2024-12-09T16:01:00Z</dcterms:created>
  <dcterms:modified xsi:type="dcterms:W3CDTF">2024-12-10T11:20:00Z</dcterms:modified>
</cp:coreProperties>
</file>