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A2DF5" w14:textId="77777777" w:rsidR="00596D61" w:rsidRPr="00596D61" w:rsidRDefault="00596D61" w:rsidP="00596D61">
      <w:r w:rsidRPr="00596D61">
        <w:t>Go</w:t>
      </w:r>
      <w:r w:rsidRPr="00596D61">
        <w:t>语言（</w:t>
      </w:r>
      <w:r w:rsidRPr="00596D61">
        <w:t>Golang</w:t>
      </w:r>
      <w:r w:rsidRPr="00596D61">
        <w:t>）内置了垃圾回收（</w:t>
      </w:r>
      <w:r w:rsidRPr="00596D61">
        <w:t>Garbage Collection, GC</w:t>
      </w:r>
      <w:r w:rsidRPr="00596D61">
        <w:t>）机制，用于自动管理内存，回收不再使用的内存对象，以防止内存泄漏。</w:t>
      </w:r>
      <w:r w:rsidRPr="00596D61">
        <w:t>Go</w:t>
      </w:r>
      <w:r w:rsidRPr="00596D61">
        <w:t>的</w:t>
      </w:r>
      <w:r w:rsidRPr="00596D61">
        <w:t>GC</w:t>
      </w:r>
      <w:r w:rsidRPr="00596D61">
        <w:t>机制在设计上注重低停顿时间（</w:t>
      </w:r>
      <w:r w:rsidRPr="00596D61">
        <w:t>pause time</w:t>
      </w:r>
      <w:r w:rsidRPr="00596D61">
        <w:t>），以尽量减少对程序性能的影响。以下是</w:t>
      </w:r>
      <w:r w:rsidRPr="00596D61">
        <w:t>Go</w:t>
      </w:r>
      <w:r w:rsidRPr="00596D61">
        <w:t>语言垃圾回收机制的一些关键特性和原理：</w:t>
      </w:r>
    </w:p>
    <w:p w14:paraId="0B121874" w14:textId="77777777" w:rsidR="00596D61" w:rsidRPr="00596D61" w:rsidRDefault="00596D61" w:rsidP="00596D61">
      <w:pPr>
        <w:rPr>
          <w:b/>
          <w:bCs/>
        </w:rPr>
      </w:pPr>
      <w:r w:rsidRPr="00596D61">
        <w:rPr>
          <w:b/>
          <w:bCs/>
        </w:rPr>
        <w:t xml:space="preserve">1. </w:t>
      </w:r>
      <w:r w:rsidRPr="00596D61">
        <w:rPr>
          <w:b/>
          <w:bCs/>
        </w:rPr>
        <w:t>并发标记</w:t>
      </w:r>
      <w:r w:rsidRPr="00596D61">
        <w:rPr>
          <w:b/>
          <w:bCs/>
        </w:rPr>
        <w:t>-</w:t>
      </w:r>
      <w:r w:rsidRPr="00596D61">
        <w:rPr>
          <w:b/>
          <w:bCs/>
        </w:rPr>
        <w:t>清除算法</w:t>
      </w:r>
    </w:p>
    <w:p w14:paraId="5040C4C6" w14:textId="77777777" w:rsidR="00596D61" w:rsidRPr="00596D61" w:rsidRDefault="00596D61" w:rsidP="00596D61">
      <w:r w:rsidRPr="00596D61">
        <w:t>Go</w:t>
      </w:r>
      <w:r w:rsidRPr="00596D61">
        <w:t>的垃圾回收器主要基于并发标记</w:t>
      </w:r>
      <w:r w:rsidRPr="00596D61">
        <w:t>-</w:t>
      </w:r>
      <w:r w:rsidRPr="00596D61">
        <w:t>清除算法（</w:t>
      </w:r>
      <w:r w:rsidRPr="00596D61">
        <w:t>Concurrent Mark and Sweep</w:t>
      </w:r>
      <w:r w:rsidRPr="00596D61">
        <w:t>）。该算法分为几个阶段：</w:t>
      </w:r>
    </w:p>
    <w:p w14:paraId="5FC9C754" w14:textId="77777777" w:rsidR="00596D61" w:rsidRPr="00596D61" w:rsidRDefault="00596D61" w:rsidP="00596D61">
      <w:pPr>
        <w:numPr>
          <w:ilvl w:val="0"/>
          <w:numId w:val="1"/>
        </w:numPr>
      </w:pPr>
      <w:r w:rsidRPr="00596D61">
        <w:rPr>
          <w:b/>
          <w:bCs/>
        </w:rPr>
        <w:t>标记阶段（</w:t>
      </w:r>
      <w:r w:rsidRPr="00596D61">
        <w:rPr>
          <w:b/>
          <w:bCs/>
        </w:rPr>
        <w:t>Mark Phase</w:t>
      </w:r>
      <w:r w:rsidRPr="00596D61">
        <w:rPr>
          <w:b/>
          <w:bCs/>
        </w:rPr>
        <w:t>）</w:t>
      </w:r>
      <w:r w:rsidRPr="00596D61">
        <w:t>：</w:t>
      </w:r>
      <w:r w:rsidRPr="00596D61">
        <w:t>GC</w:t>
      </w:r>
      <w:r w:rsidRPr="00596D61">
        <w:t>会从根集合（</w:t>
      </w:r>
      <w:r w:rsidRPr="00596D61">
        <w:t>root set</w:t>
      </w:r>
      <w:r w:rsidRPr="00596D61">
        <w:t>，包括全局变量、栈上的局部变量等）开始，遍历所有可达的对象，并将它们标记为</w:t>
      </w:r>
      <w:r w:rsidRPr="00596D61">
        <w:t>“</w:t>
      </w:r>
      <w:r w:rsidRPr="00596D61">
        <w:t>活动</w:t>
      </w:r>
      <w:r w:rsidRPr="00596D61">
        <w:t>”</w:t>
      </w:r>
      <w:r w:rsidRPr="00596D61">
        <w:t>。这个阶段需要暂停一些或全部的</w:t>
      </w:r>
      <w:r w:rsidRPr="00596D61">
        <w:t>goroutine</w:t>
      </w:r>
      <w:r w:rsidRPr="00596D61">
        <w:t>，但</w:t>
      </w:r>
      <w:r w:rsidRPr="00596D61">
        <w:t>Go</w:t>
      </w:r>
      <w:r w:rsidRPr="00596D61">
        <w:t>会尽量减少暂停时间。</w:t>
      </w:r>
    </w:p>
    <w:p w14:paraId="5AF0D4D4" w14:textId="77777777" w:rsidR="00596D61" w:rsidRPr="00596D61" w:rsidRDefault="00596D61" w:rsidP="00596D61">
      <w:pPr>
        <w:numPr>
          <w:ilvl w:val="0"/>
          <w:numId w:val="1"/>
        </w:numPr>
      </w:pPr>
      <w:r w:rsidRPr="00596D61">
        <w:rPr>
          <w:b/>
          <w:bCs/>
        </w:rPr>
        <w:t>清除阶段（</w:t>
      </w:r>
      <w:r w:rsidRPr="00596D61">
        <w:rPr>
          <w:b/>
          <w:bCs/>
        </w:rPr>
        <w:t>Sweep Phase</w:t>
      </w:r>
      <w:r w:rsidRPr="00596D61">
        <w:rPr>
          <w:b/>
          <w:bCs/>
        </w:rPr>
        <w:t>）</w:t>
      </w:r>
      <w:r w:rsidRPr="00596D61">
        <w:t>：在标记阶段结束后，</w:t>
      </w:r>
      <w:r w:rsidRPr="00596D61">
        <w:t>GC</w:t>
      </w:r>
      <w:r w:rsidRPr="00596D61">
        <w:t>会扫描内存空间，回收那些未被标记为</w:t>
      </w:r>
      <w:r w:rsidRPr="00596D61">
        <w:t>“</w:t>
      </w:r>
      <w:r w:rsidRPr="00596D61">
        <w:t>活动</w:t>
      </w:r>
      <w:r w:rsidRPr="00596D61">
        <w:t>”</w:t>
      </w:r>
      <w:r w:rsidRPr="00596D61">
        <w:t>的对象。这个阶段是并发进行的，不需要暂停</w:t>
      </w:r>
      <w:r w:rsidRPr="00596D61">
        <w:t>goroutine</w:t>
      </w:r>
      <w:r w:rsidRPr="00596D61">
        <w:t>。</w:t>
      </w:r>
    </w:p>
    <w:p w14:paraId="6421B7C2" w14:textId="77777777" w:rsidR="00596D61" w:rsidRPr="00596D61" w:rsidRDefault="00596D61" w:rsidP="00596D61">
      <w:pPr>
        <w:rPr>
          <w:b/>
          <w:bCs/>
        </w:rPr>
      </w:pPr>
      <w:r w:rsidRPr="00596D61">
        <w:rPr>
          <w:b/>
          <w:bCs/>
        </w:rPr>
        <w:t xml:space="preserve">2. </w:t>
      </w:r>
      <w:r w:rsidRPr="00596D61">
        <w:rPr>
          <w:b/>
          <w:bCs/>
        </w:rPr>
        <w:t>完全的并发标记</w:t>
      </w:r>
    </w:p>
    <w:p w14:paraId="7C937925" w14:textId="77777777" w:rsidR="00596D61" w:rsidRPr="00596D61" w:rsidRDefault="00596D61" w:rsidP="00596D61">
      <w:r w:rsidRPr="00596D61">
        <w:t>从</w:t>
      </w:r>
      <w:r w:rsidRPr="00596D61">
        <w:t>Go 1.5</w:t>
      </w:r>
      <w:r w:rsidRPr="00596D61">
        <w:t>版本开始，</w:t>
      </w:r>
      <w:r w:rsidRPr="00596D61">
        <w:t>Go</w:t>
      </w:r>
      <w:r w:rsidRPr="00596D61">
        <w:t>的垃圾回收器实现了完全的并发标记。这意味着在标记阶段，</w:t>
      </w:r>
      <w:r w:rsidRPr="00596D61">
        <w:t>Go</w:t>
      </w:r>
      <w:r w:rsidRPr="00596D61">
        <w:t>可以允许大部分的</w:t>
      </w:r>
      <w:r w:rsidRPr="00596D61">
        <w:t>goroutine</w:t>
      </w:r>
      <w:r w:rsidRPr="00596D61">
        <w:t>继续运行，只有在特定情况下（如需要访问某些特定的数据结构时）才会短暂暂停</w:t>
      </w:r>
      <w:r w:rsidRPr="00596D61">
        <w:t>goroutine</w:t>
      </w:r>
      <w:r w:rsidRPr="00596D61">
        <w:t>。这大大减少了</w:t>
      </w:r>
      <w:r w:rsidRPr="00596D61">
        <w:t>GC</w:t>
      </w:r>
      <w:r w:rsidRPr="00596D61">
        <w:t>对程序性能的影响。</w:t>
      </w:r>
    </w:p>
    <w:p w14:paraId="409B8151" w14:textId="77777777" w:rsidR="00596D61" w:rsidRPr="00596D61" w:rsidRDefault="00596D61" w:rsidP="00596D61">
      <w:pPr>
        <w:rPr>
          <w:b/>
          <w:bCs/>
        </w:rPr>
      </w:pPr>
      <w:r w:rsidRPr="00596D61">
        <w:rPr>
          <w:b/>
          <w:bCs/>
        </w:rPr>
        <w:t xml:space="preserve">3. </w:t>
      </w:r>
      <w:r w:rsidRPr="00596D61">
        <w:rPr>
          <w:b/>
          <w:bCs/>
        </w:rPr>
        <w:t>写屏障（</w:t>
      </w:r>
      <w:r w:rsidRPr="00596D61">
        <w:rPr>
          <w:b/>
          <w:bCs/>
        </w:rPr>
        <w:t>Write Barrier</w:t>
      </w:r>
      <w:r w:rsidRPr="00596D61">
        <w:rPr>
          <w:b/>
          <w:bCs/>
        </w:rPr>
        <w:t>）</w:t>
      </w:r>
    </w:p>
    <w:p w14:paraId="28BCEA73" w14:textId="77777777" w:rsidR="00596D61" w:rsidRPr="00596D61" w:rsidRDefault="00596D61" w:rsidP="00596D61">
      <w:r w:rsidRPr="00596D61">
        <w:t>为了实现并发标记和程序执行的并行，</w:t>
      </w:r>
      <w:r w:rsidRPr="00596D61">
        <w:t>Go</w:t>
      </w:r>
      <w:r w:rsidRPr="00596D61">
        <w:t>使用了写屏障技术。写屏障是在对内存进行写操作时插入的一段额外代码，它用于记录跨代引用（即年轻代对象引用老年代对象）或维护其他</w:t>
      </w:r>
      <w:r w:rsidRPr="00596D61">
        <w:t>GC</w:t>
      </w:r>
      <w:r w:rsidRPr="00596D61">
        <w:t>所需的信息。写屏障的存在使得</w:t>
      </w:r>
      <w:r w:rsidRPr="00596D61">
        <w:t>GC</w:t>
      </w:r>
      <w:r w:rsidRPr="00596D61">
        <w:t>能够更准确地追踪内存中的对象关系。</w:t>
      </w:r>
    </w:p>
    <w:p w14:paraId="727B1870" w14:textId="77777777" w:rsidR="00596D61" w:rsidRPr="00596D61" w:rsidRDefault="00596D61" w:rsidP="00596D61">
      <w:pPr>
        <w:rPr>
          <w:b/>
          <w:bCs/>
        </w:rPr>
      </w:pPr>
      <w:r w:rsidRPr="00596D61">
        <w:rPr>
          <w:b/>
          <w:bCs/>
        </w:rPr>
        <w:t xml:space="preserve">4. </w:t>
      </w:r>
      <w:r w:rsidRPr="00596D61">
        <w:rPr>
          <w:b/>
          <w:bCs/>
        </w:rPr>
        <w:t>三色标记法</w:t>
      </w:r>
    </w:p>
    <w:p w14:paraId="776578A5" w14:textId="77777777" w:rsidR="00596D61" w:rsidRPr="00596D61" w:rsidRDefault="00596D61" w:rsidP="00596D61">
      <w:r w:rsidRPr="00596D61">
        <w:t>Go</w:t>
      </w:r>
      <w:r w:rsidRPr="00596D61">
        <w:t>的</w:t>
      </w:r>
      <w:r w:rsidRPr="00596D61">
        <w:t>GC</w:t>
      </w:r>
      <w:r w:rsidRPr="00596D61">
        <w:t>还使用了三色标记法（</w:t>
      </w:r>
      <w:r w:rsidRPr="00596D61">
        <w:t>Tri-Color Marking</w:t>
      </w:r>
      <w:r w:rsidRPr="00596D61">
        <w:t>）来优化标记过程。对象被分为三类：</w:t>
      </w:r>
    </w:p>
    <w:p w14:paraId="0AD24ACE" w14:textId="77777777" w:rsidR="00596D61" w:rsidRPr="00596D61" w:rsidRDefault="00596D61" w:rsidP="00596D61">
      <w:pPr>
        <w:numPr>
          <w:ilvl w:val="0"/>
          <w:numId w:val="2"/>
        </w:numPr>
      </w:pPr>
      <w:r w:rsidRPr="00596D61">
        <w:rPr>
          <w:b/>
          <w:bCs/>
        </w:rPr>
        <w:t>白色（</w:t>
      </w:r>
      <w:r w:rsidRPr="00596D61">
        <w:rPr>
          <w:b/>
          <w:bCs/>
        </w:rPr>
        <w:t>White</w:t>
      </w:r>
      <w:r w:rsidRPr="00596D61">
        <w:rPr>
          <w:b/>
          <w:bCs/>
        </w:rPr>
        <w:t>）</w:t>
      </w:r>
      <w:r w:rsidRPr="00596D61">
        <w:t>：表示对象尚未被</w:t>
      </w:r>
      <w:r w:rsidRPr="00596D61">
        <w:t>GC</w:t>
      </w:r>
      <w:r w:rsidRPr="00596D61">
        <w:t>访问。</w:t>
      </w:r>
    </w:p>
    <w:p w14:paraId="408C73DD" w14:textId="77777777" w:rsidR="00596D61" w:rsidRPr="00596D61" w:rsidRDefault="00596D61" w:rsidP="00596D61">
      <w:pPr>
        <w:numPr>
          <w:ilvl w:val="0"/>
          <w:numId w:val="2"/>
        </w:numPr>
      </w:pPr>
      <w:r w:rsidRPr="00596D61">
        <w:rPr>
          <w:b/>
          <w:bCs/>
        </w:rPr>
        <w:t>灰色（</w:t>
      </w:r>
      <w:r w:rsidRPr="00596D61">
        <w:rPr>
          <w:b/>
          <w:bCs/>
        </w:rPr>
        <w:t>Gray</w:t>
      </w:r>
      <w:r w:rsidRPr="00596D61">
        <w:rPr>
          <w:b/>
          <w:bCs/>
        </w:rPr>
        <w:t>）</w:t>
      </w:r>
      <w:r w:rsidRPr="00596D61">
        <w:t>：表示对象已被</w:t>
      </w:r>
      <w:r w:rsidRPr="00596D61">
        <w:t>GC</w:t>
      </w:r>
      <w:r w:rsidRPr="00596D61">
        <w:t>访问，但其引用的对象还未完全标记。</w:t>
      </w:r>
    </w:p>
    <w:p w14:paraId="6745B382" w14:textId="77777777" w:rsidR="00596D61" w:rsidRPr="00596D61" w:rsidRDefault="00596D61" w:rsidP="00596D61">
      <w:pPr>
        <w:numPr>
          <w:ilvl w:val="0"/>
          <w:numId w:val="2"/>
        </w:numPr>
      </w:pPr>
      <w:r w:rsidRPr="00596D61">
        <w:rPr>
          <w:b/>
          <w:bCs/>
        </w:rPr>
        <w:t>黑色（</w:t>
      </w:r>
      <w:r w:rsidRPr="00596D61">
        <w:rPr>
          <w:b/>
          <w:bCs/>
        </w:rPr>
        <w:t>Black</w:t>
      </w:r>
      <w:r w:rsidRPr="00596D61">
        <w:rPr>
          <w:b/>
          <w:bCs/>
        </w:rPr>
        <w:t>）</w:t>
      </w:r>
      <w:r w:rsidRPr="00596D61">
        <w:t>：表示对象已被</w:t>
      </w:r>
      <w:r w:rsidRPr="00596D61">
        <w:t>GC</w:t>
      </w:r>
      <w:r w:rsidRPr="00596D61">
        <w:t>访问，并且其引用的对象也已被标记。</w:t>
      </w:r>
    </w:p>
    <w:p w14:paraId="78047457" w14:textId="77777777" w:rsidR="00596D61" w:rsidRPr="00596D61" w:rsidRDefault="00596D61" w:rsidP="00596D61">
      <w:r w:rsidRPr="00596D61">
        <w:t>通过并发地处理这些标记，</w:t>
      </w:r>
      <w:r w:rsidRPr="00596D61">
        <w:t>GC</w:t>
      </w:r>
      <w:r w:rsidRPr="00596D61">
        <w:t>可以更高效地完成标记阶段。</w:t>
      </w:r>
    </w:p>
    <w:p w14:paraId="5DF01FF2" w14:textId="77777777" w:rsidR="00596D61" w:rsidRPr="00596D61" w:rsidRDefault="00596D61" w:rsidP="00596D61">
      <w:pPr>
        <w:rPr>
          <w:b/>
          <w:bCs/>
        </w:rPr>
      </w:pPr>
      <w:r w:rsidRPr="00596D61">
        <w:rPr>
          <w:b/>
          <w:bCs/>
        </w:rPr>
        <w:t xml:space="preserve">5. </w:t>
      </w:r>
      <w:r w:rsidRPr="00596D61">
        <w:rPr>
          <w:b/>
          <w:bCs/>
        </w:rPr>
        <w:t>触发条件</w:t>
      </w:r>
    </w:p>
    <w:p w14:paraId="600667CB" w14:textId="77777777" w:rsidR="00596D61" w:rsidRPr="00596D61" w:rsidRDefault="00596D61" w:rsidP="00596D61">
      <w:r w:rsidRPr="00596D61">
        <w:lastRenderedPageBreak/>
        <w:t>Go</w:t>
      </w:r>
      <w:r w:rsidRPr="00596D61">
        <w:t>的垃圾回收器会根据内存分配的增长和程序的运行状况来决定何时触发</w:t>
      </w:r>
      <w:r w:rsidRPr="00596D61">
        <w:t>GC</w:t>
      </w:r>
      <w:r w:rsidRPr="00596D61">
        <w:t>。具体来说，当堆内存增长到一定阈值或内存分配速度过快时，</w:t>
      </w:r>
      <w:r w:rsidRPr="00596D61">
        <w:t>GC</w:t>
      </w:r>
      <w:r w:rsidRPr="00596D61">
        <w:t>会被触发。</w:t>
      </w:r>
    </w:p>
    <w:p w14:paraId="70C8D1A0" w14:textId="77777777" w:rsidR="00596D61" w:rsidRPr="00596D61" w:rsidRDefault="00596D61" w:rsidP="00596D61">
      <w:pPr>
        <w:rPr>
          <w:b/>
          <w:bCs/>
        </w:rPr>
      </w:pPr>
      <w:r w:rsidRPr="00596D61">
        <w:rPr>
          <w:b/>
          <w:bCs/>
        </w:rPr>
        <w:t xml:space="preserve">6. </w:t>
      </w:r>
      <w:r w:rsidRPr="00596D61">
        <w:rPr>
          <w:b/>
          <w:bCs/>
        </w:rPr>
        <w:t>性能调优</w:t>
      </w:r>
    </w:p>
    <w:p w14:paraId="631EE321" w14:textId="77777777" w:rsidR="00596D61" w:rsidRPr="00596D61" w:rsidRDefault="00596D61" w:rsidP="00596D61">
      <w:r w:rsidRPr="00596D61">
        <w:t>Go</w:t>
      </w:r>
      <w:r w:rsidRPr="00596D61">
        <w:t>提供了一些参数和调优选项来控制</w:t>
      </w:r>
      <w:r w:rsidRPr="00596D61">
        <w:t>GC</w:t>
      </w:r>
      <w:r w:rsidRPr="00596D61">
        <w:t>的行为，如</w:t>
      </w:r>
      <w:r w:rsidRPr="00596D61">
        <w:t>GOGC</w:t>
      </w:r>
      <w:r w:rsidRPr="00596D61">
        <w:t>环境变量，它用于设置触发</w:t>
      </w:r>
      <w:r w:rsidRPr="00596D61">
        <w:t>GC</w:t>
      </w:r>
      <w:r w:rsidRPr="00596D61">
        <w:t>的内存增长比例。用户可以根据应用程序的具体需求来调整这些参数，以优化性能和内存使用。</w:t>
      </w:r>
    </w:p>
    <w:p w14:paraId="32FC5A81" w14:textId="77777777" w:rsidR="00596D61" w:rsidRPr="00596D61" w:rsidRDefault="00596D61" w:rsidP="00596D61">
      <w:pPr>
        <w:rPr>
          <w:b/>
          <w:bCs/>
        </w:rPr>
      </w:pPr>
      <w:r w:rsidRPr="00596D61">
        <w:rPr>
          <w:b/>
          <w:bCs/>
        </w:rPr>
        <w:t>总结</w:t>
      </w:r>
    </w:p>
    <w:p w14:paraId="1628E7D3" w14:textId="77777777" w:rsidR="00596D61" w:rsidRPr="00596D61" w:rsidRDefault="00596D61" w:rsidP="00596D61">
      <w:r w:rsidRPr="00596D61">
        <w:t>Go</w:t>
      </w:r>
      <w:r w:rsidRPr="00596D61">
        <w:t>语言的垃圾回收机制通过并发标记</w:t>
      </w:r>
      <w:r w:rsidRPr="00596D61">
        <w:t>-</w:t>
      </w:r>
      <w:r w:rsidRPr="00596D61">
        <w:t>清除、写屏障、三色标记法等技术，实现了低停顿时间的内存回收。这些特性使得</w:t>
      </w:r>
      <w:r w:rsidRPr="00596D61">
        <w:t>Go</w:t>
      </w:r>
      <w:r w:rsidRPr="00596D61">
        <w:t>语言在高性能和并发编程方面表现出色，同时降低了开发者管理内存的负担。</w:t>
      </w:r>
    </w:p>
    <w:p w14:paraId="0AB064F0" w14:textId="77777777" w:rsidR="00813955" w:rsidRDefault="00813955"/>
    <w:sectPr w:rsidR="008139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DD1EA8"/>
    <w:multiLevelType w:val="multilevel"/>
    <w:tmpl w:val="70DA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02357D"/>
    <w:multiLevelType w:val="multilevel"/>
    <w:tmpl w:val="7F1A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4752383">
    <w:abstractNumId w:val="1"/>
  </w:num>
  <w:num w:numId="2" w16cid:durableId="846024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D61"/>
    <w:rsid w:val="001A0E8B"/>
    <w:rsid w:val="00596D61"/>
    <w:rsid w:val="00813955"/>
    <w:rsid w:val="009C188C"/>
    <w:rsid w:val="00D75A98"/>
    <w:rsid w:val="00DA799B"/>
    <w:rsid w:val="00EB2C98"/>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728DF9"/>
  <w15:chartTrackingRefBased/>
  <w15:docId w15:val="{86EEEEA4-61B5-9F4F-BBAA-0DEC7CBD5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D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6D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6D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6D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6D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6D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6D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6D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6D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D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6D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6D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6D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6D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6D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6D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6D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6D61"/>
    <w:rPr>
      <w:rFonts w:eastAsiaTheme="majorEastAsia" w:cstheme="majorBidi"/>
      <w:color w:val="272727" w:themeColor="text1" w:themeTint="D8"/>
    </w:rPr>
  </w:style>
  <w:style w:type="paragraph" w:styleId="Title">
    <w:name w:val="Title"/>
    <w:basedOn w:val="Normal"/>
    <w:next w:val="Normal"/>
    <w:link w:val="TitleChar"/>
    <w:uiPriority w:val="10"/>
    <w:qFormat/>
    <w:rsid w:val="00596D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D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6D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6D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6D61"/>
    <w:pPr>
      <w:spacing w:before="160"/>
      <w:jc w:val="center"/>
    </w:pPr>
    <w:rPr>
      <w:i/>
      <w:iCs/>
      <w:color w:val="404040" w:themeColor="text1" w:themeTint="BF"/>
    </w:rPr>
  </w:style>
  <w:style w:type="character" w:customStyle="1" w:styleId="QuoteChar">
    <w:name w:val="Quote Char"/>
    <w:basedOn w:val="DefaultParagraphFont"/>
    <w:link w:val="Quote"/>
    <w:uiPriority w:val="29"/>
    <w:rsid w:val="00596D61"/>
    <w:rPr>
      <w:i/>
      <w:iCs/>
      <w:color w:val="404040" w:themeColor="text1" w:themeTint="BF"/>
    </w:rPr>
  </w:style>
  <w:style w:type="paragraph" w:styleId="ListParagraph">
    <w:name w:val="List Paragraph"/>
    <w:basedOn w:val="Normal"/>
    <w:uiPriority w:val="34"/>
    <w:qFormat/>
    <w:rsid w:val="00596D61"/>
    <w:pPr>
      <w:ind w:left="720"/>
      <w:contextualSpacing/>
    </w:pPr>
  </w:style>
  <w:style w:type="character" w:styleId="IntenseEmphasis">
    <w:name w:val="Intense Emphasis"/>
    <w:basedOn w:val="DefaultParagraphFont"/>
    <w:uiPriority w:val="21"/>
    <w:qFormat/>
    <w:rsid w:val="00596D61"/>
    <w:rPr>
      <w:i/>
      <w:iCs/>
      <w:color w:val="0F4761" w:themeColor="accent1" w:themeShade="BF"/>
    </w:rPr>
  </w:style>
  <w:style w:type="paragraph" w:styleId="IntenseQuote">
    <w:name w:val="Intense Quote"/>
    <w:basedOn w:val="Normal"/>
    <w:next w:val="Normal"/>
    <w:link w:val="IntenseQuoteChar"/>
    <w:uiPriority w:val="30"/>
    <w:qFormat/>
    <w:rsid w:val="00596D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6D61"/>
    <w:rPr>
      <w:i/>
      <w:iCs/>
      <w:color w:val="0F4761" w:themeColor="accent1" w:themeShade="BF"/>
    </w:rPr>
  </w:style>
  <w:style w:type="character" w:styleId="IntenseReference">
    <w:name w:val="Intense Reference"/>
    <w:basedOn w:val="DefaultParagraphFont"/>
    <w:uiPriority w:val="32"/>
    <w:qFormat/>
    <w:rsid w:val="00596D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5366657">
      <w:bodyDiv w:val="1"/>
      <w:marLeft w:val="0"/>
      <w:marRight w:val="0"/>
      <w:marTop w:val="0"/>
      <w:marBottom w:val="0"/>
      <w:divBdr>
        <w:top w:val="none" w:sz="0" w:space="0" w:color="auto"/>
        <w:left w:val="none" w:sz="0" w:space="0" w:color="auto"/>
        <w:bottom w:val="none" w:sz="0" w:space="0" w:color="auto"/>
        <w:right w:val="none" w:sz="0" w:space="0" w:color="auto"/>
      </w:divBdr>
      <w:divsChild>
        <w:div w:id="1592351799">
          <w:marLeft w:val="0"/>
          <w:marRight w:val="0"/>
          <w:marTop w:val="0"/>
          <w:marBottom w:val="0"/>
          <w:divBdr>
            <w:top w:val="none" w:sz="0" w:space="0" w:color="auto"/>
            <w:left w:val="none" w:sz="0" w:space="0" w:color="auto"/>
            <w:bottom w:val="none" w:sz="0" w:space="0" w:color="auto"/>
            <w:right w:val="none" w:sz="0" w:space="0" w:color="auto"/>
          </w:divBdr>
          <w:divsChild>
            <w:div w:id="1714646420">
              <w:marLeft w:val="0"/>
              <w:marRight w:val="0"/>
              <w:marTop w:val="0"/>
              <w:marBottom w:val="0"/>
              <w:divBdr>
                <w:top w:val="none" w:sz="0" w:space="0" w:color="auto"/>
                <w:left w:val="none" w:sz="0" w:space="0" w:color="auto"/>
                <w:bottom w:val="none" w:sz="0" w:space="0" w:color="auto"/>
                <w:right w:val="none" w:sz="0" w:space="0" w:color="auto"/>
              </w:divBdr>
              <w:divsChild>
                <w:div w:id="17812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228361">
      <w:bodyDiv w:val="1"/>
      <w:marLeft w:val="0"/>
      <w:marRight w:val="0"/>
      <w:marTop w:val="0"/>
      <w:marBottom w:val="0"/>
      <w:divBdr>
        <w:top w:val="none" w:sz="0" w:space="0" w:color="auto"/>
        <w:left w:val="none" w:sz="0" w:space="0" w:color="auto"/>
        <w:bottom w:val="none" w:sz="0" w:space="0" w:color="auto"/>
        <w:right w:val="none" w:sz="0" w:space="0" w:color="auto"/>
      </w:divBdr>
      <w:divsChild>
        <w:div w:id="40255539">
          <w:marLeft w:val="0"/>
          <w:marRight w:val="0"/>
          <w:marTop w:val="0"/>
          <w:marBottom w:val="0"/>
          <w:divBdr>
            <w:top w:val="none" w:sz="0" w:space="0" w:color="auto"/>
            <w:left w:val="none" w:sz="0" w:space="0" w:color="auto"/>
            <w:bottom w:val="none" w:sz="0" w:space="0" w:color="auto"/>
            <w:right w:val="none" w:sz="0" w:space="0" w:color="auto"/>
          </w:divBdr>
          <w:divsChild>
            <w:div w:id="749891585">
              <w:marLeft w:val="0"/>
              <w:marRight w:val="0"/>
              <w:marTop w:val="0"/>
              <w:marBottom w:val="0"/>
              <w:divBdr>
                <w:top w:val="none" w:sz="0" w:space="0" w:color="auto"/>
                <w:left w:val="none" w:sz="0" w:space="0" w:color="auto"/>
                <w:bottom w:val="none" w:sz="0" w:space="0" w:color="auto"/>
                <w:right w:val="none" w:sz="0" w:space="0" w:color="auto"/>
              </w:divBdr>
              <w:divsChild>
                <w:div w:id="20379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450</Words>
  <Characters>684</Characters>
  <Application>Microsoft Office Word</Application>
  <DocSecurity>0</DocSecurity>
  <Lines>25</Lines>
  <Paragraphs>25</Paragraphs>
  <ScaleCrop>false</ScaleCrop>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Long KX Zhang</dc:creator>
  <cp:keywords/>
  <dc:description/>
  <cp:lastModifiedBy>Yu Long KX Zhang</cp:lastModifiedBy>
  <cp:revision>1</cp:revision>
  <dcterms:created xsi:type="dcterms:W3CDTF">2024-09-05T03:11:00Z</dcterms:created>
  <dcterms:modified xsi:type="dcterms:W3CDTF">2024-09-05T03:12:00Z</dcterms:modified>
</cp:coreProperties>
</file>