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BE" w:rsidRPr="003E4EBE" w:rsidRDefault="003E4EBE" w:rsidP="00666267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    </w:t>
      </w:r>
      <w:r w:rsidRPr="003E4EB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A65AF6">
        <w:rPr>
          <w:rFonts w:asciiTheme="minorEastAsia" w:eastAsiaTheme="minorEastAsia" w:hAnsiTheme="minorEastAsia" w:hint="eastAsia"/>
          <w:b/>
          <w:sz w:val="28"/>
          <w:szCs w:val="28"/>
        </w:rPr>
        <w:t>《数字电路与数字逻辑》小测验（第二</w:t>
      </w:r>
      <w:r w:rsidRPr="003E4EBE">
        <w:rPr>
          <w:rFonts w:asciiTheme="minorEastAsia" w:eastAsiaTheme="minorEastAsia" w:hAnsiTheme="minorEastAsia" w:hint="eastAsia"/>
          <w:b/>
          <w:sz w:val="28"/>
          <w:szCs w:val="28"/>
        </w:rPr>
        <w:t>次）</w:t>
      </w:r>
    </w:p>
    <w:p w:rsidR="003E4EBE" w:rsidRDefault="003E4EBE" w:rsidP="00666267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适用专业：计算机、网络18级。</w:t>
      </w:r>
      <w:r w:rsidR="00CA3B0A">
        <w:rPr>
          <w:rFonts w:asciiTheme="minorEastAsia" w:eastAsiaTheme="minorEastAsia" w:hAnsiTheme="minorEastAsia" w:hint="eastAsia"/>
          <w:b/>
          <w:sz w:val="20"/>
          <w:szCs w:val="20"/>
        </w:rPr>
        <w:t>(</w:t>
      </w:r>
      <w:r w:rsidR="00A65AF6">
        <w:rPr>
          <w:rFonts w:asciiTheme="minorEastAsia" w:eastAsiaTheme="minorEastAsia" w:hAnsiTheme="minorEastAsia" w:hint="eastAsia"/>
          <w:b/>
          <w:sz w:val="20"/>
          <w:szCs w:val="20"/>
        </w:rPr>
        <w:t>共两</w:t>
      </w:r>
      <w:r w:rsidR="00CA3B0A">
        <w:rPr>
          <w:rFonts w:asciiTheme="minorEastAsia" w:eastAsiaTheme="minorEastAsia" w:hAnsiTheme="minorEastAsia" w:hint="eastAsia"/>
          <w:b/>
          <w:sz w:val="20"/>
          <w:szCs w:val="20"/>
        </w:rPr>
        <w:t>道题)</w:t>
      </w:r>
      <w:r w:rsidR="00DB6247" w:rsidRPr="00DB6247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="00DB6247"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    测验时间：第12周，8:00-9:40</w:t>
      </w:r>
    </w:p>
    <w:p w:rsidR="00DB6247" w:rsidRPr="00A94BF9" w:rsidRDefault="00DB6247" w:rsidP="00DB6247">
      <w:pPr>
        <w:spacing w:line="220" w:lineRule="atLeast"/>
        <w:rPr>
          <w:rFonts w:asciiTheme="minorEastAsia" w:eastAsiaTheme="minorEastAsia" w:hAnsiTheme="minorEastAsia"/>
          <w:b/>
          <w:color w:val="FF0000"/>
          <w:sz w:val="20"/>
          <w:szCs w:val="20"/>
        </w:rPr>
      </w:pP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（说明：请同学在自备的答题纸上作答，可以不抄写原题目，但要写清题号。答完拍照，合成为word文档，上传至各班共享云盘。</w:t>
      </w:r>
      <w:r w:rsidRPr="00A94BF9">
        <w:rPr>
          <w:rFonts w:asciiTheme="minorEastAsia" w:eastAsiaTheme="minorEastAsia" w:hAnsiTheme="minorEastAsia"/>
          <w:b/>
          <w:color w:val="FF0000"/>
          <w:sz w:val="20"/>
          <w:szCs w:val="20"/>
        </w:rPr>
        <w:t>W</w:t>
      </w: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ord文档命名规则及页眉页脚</w:t>
      </w:r>
      <w:r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要求</w:t>
      </w: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与作业相同。）</w:t>
      </w:r>
    </w:p>
    <w:p w:rsidR="003E4EBE" w:rsidRDefault="003E4EBE" w:rsidP="00666267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4358AB" w:rsidRPr="00666267" w:rsidRDefault="00666267" w:rsidP="00666267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666267">
        <w:rPr>
          <w:rFonts w:asciiTheme="minorEastAsia" w:eastAsiaTheme="minorEastAsia" w:hAnsiTheme="minorEastAsia" w:hint="eastAsia"/>
          <w:b/>
          <w:sz w:val="20"/>
          <w:szCs w:val="20"/>
        </w:rPr>
        <w:t>1、</w:t>
      </w:r>
      <w:r w:rsidR="00233D80" w:rsidRPr="00233D80">
        <w:rPr>
          <w:rFonts w:asciiTheme="minorEastAsia" w:eastAsiaTheme="minorEastAsia" w:hAnsiTheme="minorEastAsia" w:hint="eastAsia"/>
          <w:b/>
          <w:sz w:val="20"/>
          <w:szCs w:val="20"/>
        </w:rPr>
        <w:t>组合电路分析：分析下图电路，写出输出函数F</w:t>
      </w:r>
      <w:r w:rsidR="00233D80">
        <w:rPr>
          <w:rFonts w:asciiTheme="minorEastAsia" w:eastAsiaTheme="minorEastAsia" w:hAnsiTheme="minorEastAsia" w:hint="eastAsia"/>
          <w:b/>
          <w:sz w:val="20"/>
          <w:szCs w:val="20"/>
        </w:rPr>
        <w:t>的逻辑表达式，并填写真值表</w:t>
      </w:r>
      <w:r w:rsidR="00233D80" w:rsidRPr="00233D80">
        <w:rPr>
          <w:rFonts w:asciiTheme="minorEastAsia" w:eastAsiaTheme="minorEastAsia" w:hAnsiTheme="minorEastAsia" w:hint="eastAsia"/>
          <w:b/>
          <w:sz w:val="20"/>
          <w:szCs w:val="20"/>
        </w:rPr>
        <w:t>。</w:t>
      </w:r>
    </w:p>
    <w:p w:rsidR="00666267" w:rsidRDefault="00233D80" w:rsidP="00666267">
      <w:r>
        <w:rPr>
          <w:noProof/>
        </w:rPr>
        <w:drawing>
          <wp:inline distT="0" distB="0" distL="0" distR="0">
            <wp:extent cx="4479396" cy="1837055"/>
            <wp:effectExtent l="4974" t="0" r="0" b="0"/>
            <wp:docPr id="11" name="对象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96000" cy="2627313"/>
                      <a:chOff x="1600200" y="533400"/>
                      <a:chExt cx="6096000" cy="2627313"/>
                    </a:xfrm>
                  </a:grpSpPr>
                  <a:grpSp>
                    <a:nvGrpSpPr>
                      <a:cNvPr id="338947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1600200" y="533400"/>
                        <a:ext cx="6096000" cy="2627313"/>
                        <a:chOff x="1008" y="336"/>
                        <a:chExt cx="3840" cy="1655"/>
                      </a:xfrm>
                    </a:grpSpPr>
                    <a:pic>
                      <a:nvPicPr>
                        <a:cNvPr id="338948" name="Picture 4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008" y="336"/>
                          <a:ext cx="3840" cy="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338949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6" y="384"/>
                          <a:ext cx="288" cy="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altLang="zh-CN" sz="2000" b="1">
                                <a:solidFill>
                                  <a:srgbClr val="FF3300"/>
                                </a:solidFill>
                                <a:ea typeface="宋体" pitchFamily="2" charset="-122"/>
                              </a:rPr>
                              <a:t>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8950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72" y="480"/>
                          <a:ext cx="192" cy="2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altLang="zh-CN" sz="1800" b="1">
                                <a:solidFill>
                                  <a:srgbClr val="993300"/>
                                </a:solidFill>
                                <a:latin typeface="宋体" pitchFamily="2" charset="-122"/>
                                <a:ea typeface="宋体" pitchFamily="2" charset="-122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8951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44" y="1680"/>
                          <a:ext cx="288" cy="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altLang="zh-CN" sz="2000" b="1">
                                <a:solidFill>
                                  <a:srgbClr val="FF3300"/>
                                </a:solidFill>
                                <a:ea typeface="宋体" pitchFamily="2" charset="-122"/>
                              </a:rPr>
                              <a:t>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8952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52" y="384"/>
                          <a:ext cx="288" cy="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altLang="zh-CN" sz="2000" b="1">
                                <a:solidFill>
                                  <a:srgbClr val="FF3300"/>
                                </a:solidFill>
                                <a:ea typeface="宋体" pitchFamily="2" charset="-122"/>
                              </a:rPr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8953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4" y="912"/>
                          <a:ext cx="288" cy="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altLang="zh-CN" sz="2000" b="1">
                                <a:solidFill>
                                  <a:srgbClr val="FF3300"/>
                                </a:solidFill>
                                <a:ea typeface="宋体" pitchFamily="2" charset="-122"/>
                              </a:rPr>
                              <a:t>Q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8954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4" y="1440"/>
                          <a:ext cx="288" cy="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altLang="zh-CN" sz="2000" b="1">
                                <a:solidFill>
                                  <a:srgbClr val="FF3300"/>
                                </a:solidFill>
                                <a:ea typeface="宋体" pitchFamily="2" charset="-122"/>
                              </a:rPr>
                              <a:t>R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66267" w:rsidRDefault="00666267" w:rsidP="00666267"/>
    <w:p w:rsidR="003E4EBE" w:rsidRDefault="003E4EBE" w:rsidP="00666267"/>
    <w:p w:rsidR="00A149D1" w:rsidRDefault="00A149D1" w:rsidP="00666267"/>
    <w:p w:rsidR="00A149D1" w:rsidRDefault="00A149D1" w:rsidP="00666267"/>
    <w:p w:rsidR="00A149D1" w:rsidRDefault="00A149D1" w:rsidP="00666267"/>
    <w:p w:rsidR="00B76AE2" w:rsidRDefault="00B76AE2" w:rsidP="00B76AE2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 w:rsidRPr="00B76AE2">
        <w:rPr>
          <w:rFonts w:asciiTheme="minorEastAsia" w:eastAsiaTheme="minorEastAsia" w:hAnsiTheme="minorEastAsia" w:hint="eastAsia"/>
          <w:b/>
          <w:sz w:val="20"/>
          <w:szCs w:val="20"/>
        </w:rPr>
        <w:t>2</w:t>
      </w:r>
      <w:r w:rsidR="00666267" w:rsidRPr="00B76AE2">
        <w:rPr>
          <w:rFonts w:asciiTheme="minorEastAsia" w:eastAsiaTheme="minorEastAsia" w:hAnsiTheme="minorEastAsia" w:hint="eastAsia"/>
          <w:b/>
          <w:sz w:val="20"/>
          <w:szCs w:val="20"/>
        </w:rPr>
        <w:t>、</w:t>
      </w:r>
      <w:r w:rsidRPr="00B76AE2">
        <w:rPr>
          <w:rFonts w:asciiTheme="minorEastAsia" w:eastAsiaTheme="minorEastAsia" w:hAnsiTheme="minorEastAsia" w:hint="eastAsia"/>
          <w:b/>
          <w:sz w:val="20"/>
          <w:szCs w:val="20"/>
        </w:rPr>
        <w:t>组合电路设计：</w:t>
      </w:r>
      <w:r w:rsidR="00C13BAA" w:rsidRPr="00B76AE2">
        <w:rPr>
          <w:rFonts w:asciiTheme="minorEastAsia" w:eastAsiaTheme="minorEastAsia" w:hAnsiTheme="minorEastAsia" w:hint="eastAsia"/>
          <w:b/>
          <w:sz w:val="20"/>
          <w:szCs w:val="20"/>
        </w:rPr>
        <w:t>有三套调节系统</w:t>
      </w:r>
      <w:r w:rsidR="00C13BAA" w:rsidRPr="00B76AE2">
        <w:rPr>
          <w:rFonts w:asciiTheme="minorEastAsia" w:eastAsiaTheme="minorEastAsia" w:hAnsiTheme="minorEastAsia"/>
          <w:b/>
          <w:sz w:val="20"/>
          <w:szCs w:val="20"/>
        </w:rPr>
        <w:t>A</w:t>
      </w:r>
      <w:r w:rsidR="00C13BAA" w:rsidRPr="00B76AE2">
        <w:rPr>
          <w:rFonts w:asciiTheme="minorEastAsia" w:eastAsiaTheme="minorEastAsia" w:hAnsiTheme="minorEastAsia" w:hint="eastAsia"/>
          <w:b/>
          <w:sz w:val="20"/>
          <w:szCs w:val="20"/>
        </w:rPr>
        <w:t>、</w:t>
      </w:r>
      <w:r w:rsidR="00C13BAA" w:rsidRPr="00B76AE2">
        <w:rPr>
          <w:rFonts w:asciiTheme="minorEastAsia" w:eastAsiaTheme="minorEastAsia" w:hAnsiTheme="minorEastAsia"/>
          <w:b/>
          <w:sz w:val="20"/>
          <w:szCs w:val="20"/>
        </w:rPr>
        <w:t>B</w:t>
      </w:r>
      <w:r w:rsidR="00C13BAA" w:rsidRPr="00B76AE2">
        <w:rPr>
          <w:rFonts w:asciiTheme="minorEastAsia" w:eastAsiaTheme="minorEastAsia" w:hAnsiTheme="minorEastAsia" w:hint="eastAsia"/>
          <w:b/>
          <w:sz w:val="20"/>
          <w:szCs w:val="20"/>
        </w:rPr>
        <w:t>和</w:t>
      </w:r>
      <w:r w:rsidR="00C13BAA" w:rsidRPr="00B76AE2">
        <w:rPr>
          <w:rFonts w:asciiTheme="minorEastAsia" w:eastAsiaTheme="minorEastAsia" w:hAnsiTheme="minorEastAsia"/>
          <w:b/>
          <w:sz w:val="20"/>
          <w:szCs w:val="20"/>
        </w:rPr>
        <w:t>C</w:t>
      </w:r>
      <w:r w:rsidR="00C13BAA" w:rsidRPr="00B76AE2">
        <w:rPr>
          <w:rFonts w:asciiTheme="minorEastAsia" w:eastAsiaTheme="minorEastAsia" w:hAnsiTheme="minorEastAsia" w:hint="eastAsia"/>
          <w:b/>
          <w:sz w:val="20"/>
          <w:szCs w:val="20"/>
        </w:rPr>
        <w:t>，正常情况下必须有两套或两套以上的系统投入</w:t>
      </w:r>
    </w:p>
    <w:p w:rsidR="00C13BAA" w:rsidRPr="00B76AE2" w:rsidRDefault="00C13BAA" w:rsidP="00B76AE2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 w:rsidRPr="00B76AE2">
        <w:rPr>
          <w:rFonts w:asciiTheme="minorEastAsia" w:eastAsiaTheme="minorEastAsia" w:hAnsiTheme="minorEastAsia" w:hint="eastAsia"/>
          <w:b/>
          <w:sz w:val="20"/>
          <w:szCs w:val="20"/>
        </w:rPr>
        <w:t>运行，如出现其它情况则需发出中断信号</w:t>
      </w:r>
      <w:r w:rsidRPr="00B76AE2">
        <w:rPr>
          <w:rFonts w:asciiTheme="minorEastAsia" w:eastAsiaTheme="minorEastAsia" w:hAnsiTheme="minorEastAsia"/>
          <w:b/>
          <w:sz w:val="20"/>
          <w:szCs w:val="20"/>
        </w:rPr>
        <w:t>F</w:t>
      </w:r>
      <w:r w:rsidRPr="00B76AE2">
        <w:rPr>
          <w:rFonts w:asciiTheme="minorEastAsia" w:eastAsiaTheme="minorEastAsia" w:hAnsiTheme="minorEastAsia" w:hint="eastAsia"/>
          <w:b/>
          <w:sz w:val="20"/>
          <w:szCs w:val="20"/>
        </w:rPr>
        <w:t>，设计发出中断信号的电路。</w:t>
      </w:r>
    </w:p>
    <w:p w:rsidR="00C13BAA" w:rsidRPr="00B76AE2" w:rsidRDefault="00C13BAA" w:rsidP="00B76AE2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 w:rsidRPr="00B76AE2">
        <w:rPr>
          <w:rFonts w:asciiTheme="minorEastAsia" w:eastAsiaTheme="minorEastAsia" w:hAnsiTheme="minorEastAsia" w:hint="eastAsia"/>
          <w:b/>
          <w:sz w:val="20"/>
          <w:szCs w:val="20"/>
        </w:rPr>
        <w:t>（1）只用与非门实现该电路，画出电路图。</w:t>
      </w:r>
    </w:p>
    <w:p w:rsidR="00C13BAA" w:rsidRPr="00B76AE2" w:rsidRDefault="00C13BAA" w:rsidP="00B76AE2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 w:rsidRPr="00B76AE2">
        <w:rPr>
          <w:rFonts w:asciiTheme="minorEastAsia" w:eastAsiaTheme="minorEastAsia" w:hAnsiTheme="minorEastAsia" w:hint="eastAsia"/>
          <w:b/>
          <w:sz w:val="20"/>
          <w:szCs w:val="20"/>
        </w:rPr>
        <w:t>（2）用</w:t>
      </w:r>
      <w:r w:rsidRPr="00B76AE2">
        <w:rPr>
          <w:rFonts w:asciiTheme="minorEastAsia" w:eastAsiaTheme="minorEastAsia" w:hAnsiTheme="minorEastAsia"/>
          <w:b/>
          <w:sz w:val="20"/>
          <w:szCs w:val="20"/>
        </w:rPr>
        <w:t>3</w:t>
      </w:r>
      <w:r w:rsidRPr="00B76AE2">
        <w:rPr>
          <w:rFonts w:asciiTheme="minorEastAsia" w:eastAsiaTheme="minorEastAsia" w:hAnsiTheme="minorEastAsia" w:hint="eastAsia"/>
          <w:b/>
          <w:sz w:val="20"/>
          <w:szCs w:val="20"/>
        </w:rPr>
        <w:t>线</w:t>
      </w:r>
      <w:r w:rsidRPr="00B76AE2">
        <w:rPr>
          <w:rFonts w:asciiTheme="minorEastAsia" w:eastAsiaTheme="minorEastAsia" w:hAnsiTheme="minorEastAsia"/>
          <w:b/>
          <w:sz w:val="20"/>
          <w:szCs w:val="20"/>
        </w:rPr>
        <w:t>—8</w:t>
      </w:r>
      <w:r w:rsidRPr="00B76AE2">
        <w:rPr>
          <w:rFonts w:asciiTheme="minorEastAsia" w:eastAsiaTheme="minorEastAsia" w:hAnsiTheme="minorEastAsia" w:hint="eastAsia"/>
          <w:b/>
          <w:sz w:val="20"/>
          <w:szCs w:val="20"/>
        </w:rPr>
        <w:t>线译码器</w:t>
      </w:r>
      <w:r w:rsidRPr="00B76AE2">
        <w:rPr>
          <w:rFonts w:asciiTheme="minorEastAsia" w:eastAsiaTheme="minorEastAsia" w:hAnsiTheme="minorEastAsia"/>
          <w:b/>
          <w:sz w:val="20"/>
          <w:szCs w:val="20"/>
        </w:rPr>
        <w:t>74138</w:t>
      </w:r>
      <w:r w:rsidRPr="00B76AE2">
        <w:rPr>
          <w:rFonts w:asciiTheme="minorEastAsia" w:eastAsiaTheme="minorEastAsia" w:hAnsiTheme="minorEastAsia" w:hint="eastAsia"/>
          <w:b/>
          <w:sz w:val="20"/>
          <w:szCs w:val="20"/>
        </w:rPr>
        <w:t>实现该电路，画出电路图。</w:t>
      </w:r>
    </w:p>
    <w:p w:rsidR="00C13BAA" w:rsidRPr="00B76AE2" w:rsidRDefault="00C13BAA" w:rsidP="00B76AE2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 w:rsidRPr="00B76AE2">
        <w:rPr>
          <w:rFonts w:asciiTheme="minorEastAsia" w:eastAsiaTheme="minorEastAsia" w:hAnsiTheme="minorEastAsia" w:hint="eastAsia"/>
          <w:b/>
          <w:sz w:val="20"/>
          <w:szCs w:val="20"/>
        </w:rPr>
        <w:t>要求：写出必要的设计过程，画出设计电路图。</w:t>
      </w:r>
    </w:p>
    <w:p w:rsidR="00FC31B4" w:rsidRDefault="00FC31B4"/>
    <w:p w:rsidR="00FC31B4" w:rsidRDefault="00FC31B4" w:rsidP="00FC31B4">
      <w:pPr>
        <w:ind w:firstLineChars="250" w:firstLine="550"/>
        <w:rPr>
          <w:szCs w:val="21"/>
        </w:rPr>
      </w:pPr>
    </w:p>
    <w:p w:rsidR="00FC31B4" w:rsidRPr="00B57B3A" w:rsidRDefault="00FC31B4" w:rsidP="00FC31B4">
      <w:pPr>
        <w:ind w:firstLineChars="250" w:firstLine="625"/>
        <w:rPr>
          <w:rFonts w:ascii="宋体"/>
          <w:bCs/>
          <w:color w:val="000000"/>
          <w:spacing w:val="30"/>
          <w:szCs w:val="21"/>
        </w:rPr>
      </w:pPr>
    </w:p>
    <w:p w:rsidR="00FC31B4" w:rsidRDefault="00FC31B4" w:rsidP="00A149D1">
      <w:pPr>
        <w:ind w:firstLineChars="200" w:firstLine="440"/>
      </w:pPr>
    </w:p>
    <w:p w:rsidR="00FC31B4" w:rsidRDefault="00FC31B4"/>
    <w:sectPr w:rsidR="00FC31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35F" w:rsidRDefault="003D535F" w:rsidP="00666267">
      <w:pPr>
        <w:spacing w:after="0"/>
      </w:pPr>
      <w:r>
        <w:separator/>
      </w:r>
    </w:p>
  </w:endnote>
  <w:endnote w:type="continuationSeparator" w:id="0">
    <w:p w:rsidR="003D535F" w:rsidRDefault="003D535F" w:rsidP="006662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35F" w:rsidRDefault="003D535F" w:rsidP="00666267">
      <w:pPr>
        <w:spacing w:after="0"/>
      </w:pPr>
      <w:r>
        <w:separator/>
      </w:r>
    </w:p>
  </w:footnote>
  <w:footnote w:type="continuationSeparator" w:id="0">
    <w:p w:rsidR="003D535F" w:rsidRDefault="003D535F" w:rsidP="006662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D08F4"/>
    <w:multiLevelType w:val="hybridMultilevel"/>
    <w:tmpl w:val="48508834"/>
    <w:lvl w:ilvl="0" w:tplc="60283AFC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5AD8"/>
    <w:rsid w:val="000D4533"/>
    <w:rsid w:val="000D643D"/>
    <w:rsid w:val="001E12ED"/>
    <w:rsid w:val="00233D80"/>
    <w:rsid w:val="0029132E"/>
    <w:rsid w:val="00323B43"/>
    <w:rsid w:val="00341E37"/>
    <w:rsid w:val="003D37D8"/>
    <w:rsid w:val="003D535F"/>
    <w:rsid w:val="003E4EBE"/>
    <w:rsid w:val="0042549C"/>
    <w:rsid w:val="00426133"/>
    <w:rsid w:val="004358AB"/>
    <w:rsid w:val="004734C3"/>
    <w:rsid w:val="0049444B"/>
    <w:rsid w:val="0055341B"/>
    <w:rsid w:val="006120A1"/>
    <w:rsid w:val="00666267"/>
    <w:rsid w:val="00876DF5"/>
    <w:rsid w:val="008B7726"/>
    <w:rsid w:val="008D512C"/>
    <w:rsid w:val="00A149D1"/>
    <w:rsid w:val="00A65AF6"/>
    <w:rsid w:val="00A94BF9"/>
    <w:rsid w:val="00B76AE2"/>
    <w:rsid w:val="00C13BAA"/>
    <w:rsid w:val="00C42781"/>
    <w:rsid w:val="00CA3B0A"/>
    <w:rsid w:val="00D31D50"/>
    <w:rsid w:val="00D770D1"/>
    <w:rsid w:val="00D975E0"/>
    <w:rsid w:val="00DB6247"/>
    <w:rsid w:val="00E13886"/>
    <w:rsid w:val="00FC31B4"/>
    <w:rsid w:val="00FF28C9"/>
    <w:rsid w:val="00FF5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2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2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2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26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662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590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590F"/>
    <w:rPr>
      <w:rFonts w:ascii="Tahoma" w:hAnsi="Tahoma"/>
      <w:sz w:val="18"/>
      <w:szCs w:val="18"/>
    </w:rPr>
  </w:style>
  <w:style w:type="paragraph" w:styleId="a7">
    <w:name w:val="No Spacing"/>
    <w:uiPriority w:val="1"/>
    <w:qFormat/>
    <w:rsid w:val="00C13BAA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2020-05-19T12:42:00Z</dcterms:modified>
</cp:coreProperties>
</file>