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1927" w:rsidRPr="00D36C41" w:rsidRDefault="00191927" w:rsidP="00191927">
      <w:pPr>
        <w:jc w:val="center"/>
        <w:rPr>
          <w:rFonts w:ascii="Times New Roman" w:hAnsi="Times New Roman" w:cs="Times New Roman"/>
          <w:b/>
          <w:lang w:val="en-US"/>
        </w:rPr>
      </w:pPr>
      <w:r w:rsidRPr="00D36C41">
        <w:rPr>
          <w:rFonts w:ascii="Times New Roman" w:hAnsi="Times New Roman" w:cs="Times New Roman"/>
          <w:b/>
          <w:lang w:val="en-US"/>
        </w:rPr>
        <w:t>Introduction to the 1000-</w:t>
      </w:r>
      <w:r w:rsidR="002D6519" w:rsidRPr="00D36C41">
        <w:rPr>
          <w:rFonts w:ascii="Times New Roman" w:hAnsi="Times New Roman" w:cs="Times New Roman"/>
          <w:b/>
          <w:lang w:val="en-US"/>
        </w:rPr>
        <w:t>C</w:t>
      </w:r>
      <w:r w:rsidRPr="00D36C41">
        <w:rPr>
          <w:rFonts w:ascii="Times New Roman" w:hAnsi="Times New Roman" w:cs="Times New Roman"/>
          <w:b/>
          <w:lang w:val="en-US"/>
        </w:rPr>
        <w:t xml:space="preserve">lass </w:t>
      </w:r>
      <w:r w:rsidR="00AF7B10" w:rsidRPr="00D36C41">
        <w:rPr>
          <w:rFonts w:ascii="Times New Roman" w:hAnsi="Times New Roman" w:cs="Times New Roman"/>
          <w:b/>
          <w:lang w:val="en-US"/>
        </w:rPr>
        <w:t xml:space="preserve">feature </w:t>
      </w:r>
      <w:r w:rsidR="00E572D7" w:rsidRPr="00D36C41">
        <w:rPr>
          <w:rFonts w:ascii="Times New Roman" w:hAnsi="Times New Roman" w:cs="Times New Roman"/>
          <w:b/>
          <w:lang w:val="en-US"/>
        </w:rPr>
        <w:t>d</w:t>
      </w:r>
      <w:r w:rsidRPr="00D36C41">
        <w:rPr>
          <w:rFonts w:ascii="Times New Roman" w:hAnsi="Times New Roman" w:cs="Times New Roman"/>
          <w:b/>
          <w:lang w:val="en-US"/>
        </w:rPr>
        <w:t>etector</w:t>
      </w:r>
    </w:p>
    <w:p w:rsidR="006B4C6C" w:rsidRPr="00495234" w:rsidRDefault="006B4C6C" w:rsidP="00191927">
      <w:pPr>
        <w:jc w:val="both"/>
        <w:rPr>
          <w:rFonts w:ascii="Times New Roman" w:hAnsi="Times New Roman" w:cs="Times New Roman"/>
          <w:b/>
          <w:sz w:val="16"/>
          <w:szCs w:val="16"/>
          <w:lang w:val="en-US"/>
        </w:rPr>
      </w:pPr>
      <w:r w:rsidRPr="00495234">
        <w:rPr>
          <w:rFonts w:ascii="Times New Roman" w:hAnsi="Times New Roman" w:cs="Times New Roman"/>
          <w:b/>
          <w:sz w:val="16"/>
          <w:szCs w:val="16"/>
          <w:lang w:val="en-US"/>
        </w:rPr>
        <w:t>*Note: Please extract the model_imagenet.rar file (containing the model file) before using the executable.</w:t>
      </w:r>
    </w:p>
    <w:p w:rsidR="00D84C77" w:rsidRPr="00D36C41" w:rsidRDefault="00191927" w:rsidP="00191927">
      <w:pPr>
        <w:jc w:val="both"/>
        <w:rPr>
          <w:rFonts w:ascii="Times New Roman" w:hAnsi="Times New Roman" w:cs="Times New Roman"/>
          <w:sz w:val="16"/>
          <w:szCs w:val="16"/>
          <w:lang w:val="en-US"/>
        </w:rPr>
      </w:pPr>
      <w:r w:rsidRPr="00D36C41">
        <w:rPr>
          <w:rFonts w:ascii="Times New Roman" w:hAnsi="Times New Roman" w:cs="Times New Roman"/>
          <w:sz w:val="16"/>
          <w:szCs w:val="16"/>
          <w:lang w:val="en-US"/>
        </w:rPr>
        <w:t xml:space="preserve">The ''image_classification.exe'' is to detect </w:t>
      </w:r>
      <w:r w:rsidR="00EF0066" w:rsidRPr="00D36C41">
        <w:rPr>
          <w:rFonts w:ascii="Times New Roman" w:hAnsi="Times New Roman" w:cs="Times New Roman"/>
          <w:sz w:val="16"/>
          <w:szCs w:val="16"/>
          <w:lang w:val="en-US"/>
        </w:rPr>
        <w:t xml:space="preserve">a </w:t>
      </w:r>
      <w:r w:rsidRPr="00D36C41">
        <w:rPr>
          <w:rFonts w:ascii="Times New Roman" w:hAnsi="Times New Roman" w:cs="Times New Roman"/>
          <w:sz w:val="16"/>
          <w:szCs w:val="16"/>
          <w:lang w:val="en-US"/>
        </w:rPr>
        <w:t>1000</w:t>
      </w:r>
      <w:r w:rsidR="006C4293" w:rsidRPr="00D36C41">
        <w:rPr>
          <w:rFonts w:ascii="Times New Roman" w:hAnsi="Times New Roman" w:cs="Times New Roman"/>
          <w:sz w:val="16"/>
          <w:szCs w:val="16"/>
          <w:lang w:val="en-US"/>
        </w:rPr>
        <w:t xml:space="preserve">-D </w:t>
      </w:r>
      <w:r w:rsidR="00EF0066" w:rsidRPr="00D36C41">
        <w:rPr>
          <w:rFonts w:ascii="Times New Roman" w:hAnsi="Times New Roman" w:cs="Times New Roman"/>
          <w:sz w:val="16"/>
          <w:szCs w:val="16"/>
          <w:lang w:val="en-US"/>
        </w:rPr>
        <w:t xml:space="preserve">feature vector in which each element value </w:t>
      </w:r>
      <w:r w:rsidR="00D70112" w:rsidRPr="00D36C41">
        <w:rPr>
          <w:rFonts w:ascii="Times New Roman" w:hAnsi="Times New Roman" w:cs="Times New Roman"/>
          <w:sz w:val="16"/>
          <w:szCs w:val="16"/>
          <w:lang w:val="en-US"/>
        </w:rPr>
        <w:t>represents the score</w:t>
      </w:r>
      <w:r w:rsidR="00AF09E5" w:rsidRPr="00D36C41">
        <w:rPr>
          <w:rFonts w:ascii="Times New Roman" w:hAnsi="Times New Roman" w:cs="Times New Roman"/>
          <w:sz w:val="16"/>
          <w:szCs w:val="16"/>
          <w:lang w:val="en-US"/>
        </w:rPr>
        <w:t xml:space="preserve"> th</w:t>
      </w:r>
      <w:bookmarkStart w:id="0" w:name="_GoBack"/>
      <w:bookmarkEnd w:id="0"/>
      <w:r w:rsidR="00AF09E5" w:rsidRPr="00D36C41">
        <w:rPr>
          <w:rFonts w:ascii="Times New Roman" w:hAnsi="Times New Roman" w:cs="Times New Roman"/>
          <w:sz w:val="16"/>
          <w:szCs w:val="16"/>
          <w:lang w:val="en-US"/>
        </w:rPr>
        <w:t>at the image belongs to</w:t>
      </w:r>
      <w:r w:rsidR="00E80AC3" w:rsidRPr="00D36C41">
        <w:rPr>
          <w:rFonts w:ascii="Times New Roman" w:hAnsi="Times New Roman" w:cs="Times New Roman"/>
          <w:sz w:val="16"/>
          <w:szCs w:val="16"/>
          <w:lang w:val="en-US"/>
        </w:rPr>
        <w:t xml:space="preserve"> a concept</w:t>
      </w:r>
      <w:r w:rsidR="00B12878" w:rsidRPr="00D36C41">
        <w:rPr>
          <w:rFonts w:ascii="Times New Roman" w:hAnsi="Times New Roman" w:cs="Times New Roman"/>
          <w:sz w:val="16"/>
          <w:szCs w:val="16"/>
          <w:lang w:val="en-US"/>
        </w:rPr>
        <w:t xml:space="preserve"> class</w:t>
      </w:r>
      <w:r w:rsidR="00AF09E5" w:rsidRPr="00D36C41">
        <w:rPr>
          <w:rFonts w:ascii="Times New Roman" w:hAnsi="Times New Roman" w:cs="Times New Roman"/>
          <w:sz w:val="16"/>
          <w:szCs w:val="16"/>
          <w:lang w:val="en-US"/>
        </w:rPr>
        <w:t xml:space="preserve">. </w:t>
      </w:r>
      <w:r w:rsidR="00E02DDF" w:rsidRPr="00D36C41">
        <w:rPr>
          <w:rFonts w:ascii="Times New Roman" w:hAnsi="Times New Roman" w:cs="Times New Roman"/>
          <w:sz w:val="16"/>
          <w:szCs w:val="16"/>
          <w:lang w:val="en-US"/>
        </w:rPr>
        <w:t>The list of 1000 classes from the Imagenet (</w:t>
      </w:r>
      <w:r w:rsidR="00986CBA" w:rsidRPr="00D36C41">
        <w:rPr>
          <w:rFonts w:ascii="Times New Roman" w:hAnsi="Times New Roman" w:cs="Times New Roman"/>
          <w:sz w:val="16"/>
          <w:szCs w:val="16"/>
          <w:lang w:val="en-US"/>
        </w:rPr>
        <w:t xml:space="preserve"> </w:t>
      </w:r>
      <w:hyperlink r:id="rId7" w:history="1">
        <w:r w:rsidR="00986CBA" w:rsidRPr="00D36C41">
          <w:rPr>
            <w:rStyle w:val="Hyperlink"/>
            <w:rFonts w:ascii="Times New Roman" w:hAnsi="Times New Roman" w:cs="Times New Roman"/>
            <w:sz w:val="16"/>
            <w:szCs w:val="16"/>
            <w:lang w:val="en-US"/>
          </w:rPr>
          <w:t>http://www.image-net.org/</w:t>
        </w:r>
      </w:hyperlink>
      <w:r w:rsidR="00986CBA" w:rsidRPr="00D36C41">
        <w:rPr>
          <w:rFonts w:ascii="Times New Roman" w:hAnsi="Times New Roman" w:cs="Times New Roman"/>
          <w:sz w:val="16"/>
          <w:szCs w:val="16"/>
          <w:lang w:val="en-US"/>
        </w:rPr>
        <w:t xml:space="preserve"> </w:t>
      </w:r>
      <w:r w:rsidR="00E02DDF" w:rsidRPr="00D36C41">
        <w:rPr>
          <w:rFonts w:ascii="Times New Roman" w:hAnsi="Times New Roman" w:cs="Times New Roman"/>
          <w:sz w:val="16"/>
          <w:szCs w:val="16"/>
          <w:lang w:val="en-US"/>
        </w:rPr>
        <w:t xml:space="preserve">) </w:t>
      </w:r>
      <w:r w:rsidRPr="00D36C41">
        <w:rPr>
          <w:rFonts w:ascii="Times New Roman" w:hAnsi="Times New Roman" w:cs="Times New Roman"/>
          <w:sz w:val="16"/>
          <w:szCs w:val="16"/>
          <w:lang w:val="en-US"/>
        </w:rPr>
        <w:t xml:space="preserve">is listed in the file ''1000d.xlsx''. The ImageNet dataset annotated 1000 image concepts collected from the WordNet human knowledge database, and there are about 1000 to 1300 images annotated for each concept. </w:t>
      </w:r>
    </w:p>
    <w:p w:rsidR="00D64CFB" w:rsidRPr="00D36C41" w:rsidRDefault="00FF613B" w:rsidP="00191927">
      <w:pPr>
        <w:jc w:val="both"/>
        <w:rPr>
          <w:rFonts w:ascii="Times New Roman" w:hAnsi="Times New Roman" w:cs="Times New Roman"/>
          <w:sz w:val="16"/>
          <w:szCs w:val="16"/>
          <w:lang w:val="en-US"/>
        </w:rPr>
      </w:pPr>
      <w:r w:rsidRPr="00D36C41">
        <w:rPr>
          <w:rFonts w:ascii="Times New Roman" w:hAnsi="Times New Roman" w:cs="Times New Roman"/>
          <w:sz w:val="16"/>
          <w:szCs w:val="16"/>
          <w:lang w:val="en-US"/>
        </w:rPr>
        <w:t xml:space="preserve">We have integrated four main modules </w:t>
      </w:r>
      <w:r w:rsidR="002608F2" w:rsidRPr="00D36C41">
        <w:rPr>
          <w:rFonts w:ascii="Times New Roman" w:hAnsi="Times New Roman" w:cs="Times New Roman"/>
          <w:sz w:val="16"/>
          <w:szCs w:val="16"/>
          <w:lang w:val="en-US"/>
        </w:rPr>
        <w:t xml:space="preserve">including </w:t>
      </w:r>
      <w:r w:rsidR="002608F2" w:rsidRPr="00D36C41">
        <w:rPr>
          <w:rFonts w:ascii="Times New Roman" w:hAnsi="Times New Roman" w:cs="Times New Roman"/>
          <w:b/>
          <w:sz w:val="16"/>
          <w:szCs w:val="16"/>
          <w:lang w:val="en-US"/>
        </w:rPr>
        <w:t>feature configuration</w:t>
      </w:r>
      <w:r w:rsidR="002608F2" w:rsidRPr="00D36C41">
        <w:rPr>
          <w:rFonts w:ascii="Times New Roman" w:hAnsi="Times New Roman" w:cs="Times New Roman"/>
          <w:sz w:val="16"/>
          <w:szCs w:val="16"/>
          <w:lang w:val="en-US"/>
        </w:rPr>
        <w:t xml:space="preserve">, </w:t>
      </w:r>
      <w:r w:rsidR="002608F2" w:rsidRPr="00D36C41">
        <w:rPr>
          <w:rFonts w:ascii="Times New Roman" w:hAnsi="Times New Roman" w:cs="Times New Roman"/>
          <w:b/>
          <w:sz w:val="16"/>
          <w:szCs w:val="16"/>
          <w:lang w:val="en-US"/>
        </w:rPr>
        <w:t>feature extraction</w:t>
      </w:r>
      <w:r w:rsidR="002608F2" w:rsidRPr="00D36C41">
        <w:rPr>
          <w:rFonts w:ascii="Times New Roman" w:hAnsi="Times New Roman" w:cs="Times New Roman"/>
          <w:sz w:val="16"/>
          <w:szCs w:val="16"/>
          <w:lang w:val="en-US"/>
        </w:rPr>
        <w:t xml:space="preserve">, </w:t>
      </w:r>
      <w:r w:rsidR="002608F2" w:rsidRPr="00D36C41">
        <w:rPr>
          <w:rFonts w:ascii="Times New Roman" w:hAnsi="Times New Roman" w:cs="Times New Roman"/>
          <w:b/>
          <w:sz w:val="16"/>
          <w:szCs w:val="16"/>
          <w:lang w:val="en-US"/>
        </w:rPr>
        <w:t>SVM learning</w:t>
      </w:r>
      <w:r w:rsidR="002608F2" w:rsidRPr="00D36C41">
        <w:rPr>
          <w:rFonts w:ascii="Times New Roman" w:hAnsi="Times New Roman" w:cs="Times New Roman"/>
          <w:sz w:val="16"/>
          <w:szCs w:val="16"/>
          <w:lang w:val="en-US"/>
        </w:rPr>
        <w:t xml:space="preserve"> </w:t>
      </w:r>
      <w:r w:rsidRPr="00D36C41">
        <w:rPr>
          <w:rFonts w:ascii="Times New Roman" w:hAnsi="Times New Roman" w:cs="Times New Roman"/>
          <w:sz w:val="16"/>
          <w:szCs w:val="16"/>
          <w:lang w:val="en-US"/>
        </w:rPr>
        <w:t xml:space="preserve">into the </w:t>
      </w:r>
      <w:r w:rsidR="00CF2F45" w:rsidRPr="00D36C41">
        <w:rPr>
          <w:rFonts w:ascii="Times New Roman" w:hAnsi="Times New Roman" w:cs="Times New Roman"/>
          <w:sz w:val="16"/>
          <w:szCs w:val="16"/>
          <w:lang w:val="en-US"/>
        </w:rPr>
        <w:t>image_classification</w:t>
      </w:r>
      <w:r w:rsidRPr="00D36C41">
        <w:rPr>
          <w:rFonts w:ascii="Times New Roman" w:hAnsi="Times New Roman" w:cs="Times New Roman"/>
          <w:sz w:val="16"/>
          <w:szCs w:val="16"/>
          <w:lang w:val="en-US"/>
        </w:rPr>
        <w:t xml:space="preserve">.exe file. </w:t>
      </w:r>
    </w:p>
    <w:p w:rsidR="00D64CFB" w:rsidRPr="00D36C41" w:rsidRDefault="00724C77" w:rsidP="00D64CFB">
      <w:pPr>
        <w:pStyle w:val="ListParagraph"/>
        <w:numPr>
          <w:ilvl w:val="0"/>
          <w:numId w:val="2"/>
        </w:numPr>
        <w:jc w:val="both"/>
        <w:rPr>
          <w:rFonts w:ascii="Times New Roman" w:hAnsi="Times New Roman" w:cs="Times New Roman"/>
          <w:sz w:val="16"/>
          <w:szCs w:val="16"/>
          <w:lang w:val="en-US"/>
        </w:rPr>
      </w:pPr>
      <w:r w:rsidRPr="00D36C41">
        <w:rPr>
          <w:rFonts w:ascii="Times New Roman" w:hAnsi="Times New Roman" w:cs="Times New Roman"/>
          <w:sz w:val="16"/>
          <w:szCs w:val="16"/>
          <w:lang w:val="en-US"/>
        </w:rPr>
        <w:t>The feature configuration module config</w:t>
      </w:r>
      <w:r w:rsidR="00C06560" w:rsidRPr="00D36C41">
        <w:rPr>
          <w:rFonts w:ascii="Times New Roman" w:hAnsi="Times New Roman" w:cs="Times New Roman"/>
          <w:sz w:val="16"/>
          <w:szCs w:val="16"/>
          <w:lang w:val="en-US"/>
        </w:rPr>
        <w:t>ure</w:t>
      </w:r>
      <w:r w:rsidRPr="00D36C41">
        <w:rPr>
          <w:rFonts w:ascii="Times New Roman" w:hAnsi="Times New Roman" w:cs="Times New Roman"/>
          <w:sz w:val="16"/>
          <w:szCs w:val="16"/>
          <w:lang w:val="en-US"/>
        </w:rPr>
        <w:t xml:space="preserve">s different image features, including HOG (SIFT), LBP, color (histogram or color moment) features, from a unified script format. </w:t>
      </w:r>
    </w:p>
    <w:p w:rsidR="00D64CFB" w:rsidRPr="00D36C41" w:rsidRDefault="00724C77" w:rsidP="00D64CFB">
      <w:pPr>
        <w:pStyle w:val="ListParagraph"/>
        <w:numPr>
          <w:ilvl w:val="0"/>
          <w:numId w:val="2"/>
        </w:numPr>
        <w:jc w:val="both"/>
        <w:rPr>
          <w:rFonts w:ascii="Times New Roman" w:hAnsi="Times New Roman" w:cs="Times New Roman"/>
          <w:sz w:val="16"/>
          <w:szCs w:val="16"/>
          <w:lang w:val="en-US"/>
        </w:rPr>
      </w:pPr>
      <w:r w:rsidRPr="00D36C41">
        <w:rPr>
          <w:rFonts w:ascii="Times New Roman" w:hAnsi="Times New Roman" w:cs="Times New Roman"/>
          <w:sz w:val="16"/>
          <w:szCs w:val="16"/>
          <w:lang w:val="en-US"/>
        </w:rPr>
        <w:t xml:space="preserve">Then the feature extraction module extract image features using the configuration for both the training and test stage. </w:t>
      </w:r>
    </w:p>
    <w:p w:rsidR="006C4293" w:rsidRPr="00D36C41" w:rsidRDefault="00724C77" w:rsidP="00191927">
      <w:pPr>
        <w:pStyle w:val="ListParagraph"/>
        <w:numPr>
          <w:ilvl w:val="0"/>
          <w:numId w:val="2"/>
        </w:numPr>
        <w:jc w:val="both"/>
        <w:rPr>
          <w:rFonts w:ascii="Times New Roman" w:hAnsi="Times New Roman" w:cs="Times New Roman"/>
          <w:sz w:val="16"/>
          <w:szCs w:val="16"/>
          <w:lang w:val="en-US"/>
        </w:rPr>
      </w:pPr>
      <w:r w:rsidRPr="00D36C41">
        <w:rPr>
          <w:rFonts w:ascii="Times New Roman" w:hAnsi="Times New Roman" w:cs="Times New Roman"/>
          <w:sz w:val="16"/>
          <w:szCs w:val="16"/>
          <w:lang w:val="en-US"/>
        </w:rPr>
        <w:t xml:space="preserve">The SVM model learning module can optimize linear classification models from a set of image features and labels. </w:t>
      </w:r>
    </w:p>
    <w:p w:rsidR="00191927" w:rsidRPr="00D36C41" w:rsidRDefault="00191927" w:rsidP="00852E48">
      <w:pPr>
        <w:spacing w:after="0"/>
        <w:jc w:val="both"/>
        <w:rPr>
          <w:rFonts w:ascii="Times New Roman" w:hAnsi="Times New Roman" w:cs="Times New Roman"/>
          <w:sz w:val="16"/>
          <w:szCs w:val="16"/>
          <w:lang w:val="en-US"/>
        </w:rPr>
      </w:pPr>
      <w:r w:rsidRPr="00D36C41">
        <w:rPr>
          <w:rFonts w:ascii="Times New Roman" w:hAnsi="Times New Roman" w:cs="Times New Roman"/>
          <w:sz w:val="16"/>
          <w:szCs w:val="16"/>
          <w:lang w:val="en-US"/>
        </w:rPr>
        <w:t>We provide a demo example in the directory to make users understand how to use the program.</w:t>
      </w:r>
    </w:p>
    <w:p w:rsidR="00191927" w:rsidRPr="00D36C41" w:rsidRDefault="00191927" w:rsidP="00191927">
      <w:pPr>
        <w:pStyle w:val="ListParagraph"/>
        <w:numPr>
          <w:ilvl w:val="0"/>
          <w:numId w:val="1"/>
        </w:numPr>
        <w:jc w:val="both"/>
        <w:rPr>
          <w:rFonts w:ascii="Times New Roman" w:hAnsi="Times New Roman" w:cs="Times New Roman"/>
          <w:sz w:val="16"/>
          <w:szCs w:val="16"/>
          <w:lang w:val="en-US"/>
        </w:rPr>
      </w:pPr>
      <w:r w:rsidRPr="00D36C41">
        <w:rPr>
          <w:rFonts w:ascii="Times New Roman" w:hAnsi="Times New Roman" w:cs="Times New Roman"/>
          <w:sz w:val="16"/>
          <w:szCs w:val="16"/>
          <w:lang w:val="en-US"/>
        </w:rPr>
        <w:t xml:space="preserve">The operating system should be windows 7, 64bit. </w:t>
      </w:r>
    </w:p>
    <w:p w:rsidR="00191927" w:rsidRPr="00D36C41" w:rsidRDefault="00191927" w:rsidP="00191927">
      <w:pPr>
        <w:pStyle w:val="ListParagraph"/>
        <w:numPr>
          <w:ilvl w:val="0"/>
          <w:numId w:val="1"/>
        </w:numPr>
        <w:jc w:val="both"/>
        <w:rPr>
          <w:rFonts w:ascii="Times New Roman" w:hAnsi="Times New Roman" w:cs="Times New Roman"/>
          <w:sz w:val="16"/>
          <w:szCs w:val="16"/>
          <w:lang w:val="en-US"/>
        </w:rPr>
      </w:pPr>
      <w:r w:rsidRPr="00D36C41">
        <w:rPr>
          <w:rFonts w:ascii="Times New Roman" w:hAnsi="Times New Roman" w:cs="Times New Roman"/>
          <w:sz w:val="16"/>
          <w:szCs w:val="16"/>
          <w:lang w:val="en-US"/>
        </w:rPr>
        <w:t>First, the user should create an image list file. In the list file, the paths of to-be-detected images are provided. We provide some demo testing images in the directory ''Demo_test'',  and there is a demo of the image list file in "demolist.txt".</w:t>
      </w:r>
    </w:p>
    <w:p w:rsidR="00191927" w:rsidRPr="00D36C41" w:rsidRDefault="00191927" w:rsidP="00191927">
      <w:pPr>
        <w:pStyle w:val="ListParagraph"/>
        <w:numPr>
          <w:ilvl w:val="0"/>
          <w:numId w:val="1"/>
        </w:numPr>
        <w:rPr>
          <w:rFonts w:ascii="Times New Roman" w:hAnsi="Times New Roman" w:cs="Times New Roman"/>
          <w:sz w:val="16"/>
          <w:szCs w:val="16"/>
          <w:lang w:val="en-US"/>
        </w:rPr>
      </w:pPr>
      <w:r w:rsidRPr="00D36C41">
        <w:rPr>
          <w:rFonts w:ascii="Times New Roman" w:hAnsi="Times New Roman" w:cs="Times New Roman"/>
          <w:sz w:val="16"/>
          <w:szCs w:val="16"/>
          <w:lang w:val="en-US"/>
        </w:rPr>
        <w:t>The user should run the program "image_classification.exe" in the command window, and the input parameter of program is the path of image list file. Here we take our demo testing image for example. The command is shown in Figure 1:</w:t>
      </w:r>
    </w:p>
    <w:p w:rsidR="00191927" w:rsidRPr="00D36C41" w:rsidRDefault="00191927" w:rsidP="00191927">
      <w:pPr>
        <w:pStyle w:val="ListParagraph"/>
        <w:jc w:val="center"/>
        <w:rPr>
          <w:rFonts w:ascii="Times New Roman" w:hAnsi="Times New Roman" w:cs="Times New Roman"/>
          <w:sz w:val="16"/>
          <w:szCs w:val="16"/>
          <w:lang w:val="en-US"/>
        </w:rPr>
      </w:pPr>
      <w:r w:rsidRPr="00D36C41">
        <w:rPr>
          <w:rFonts w:ascii="Times New Roman" w:hAnsi="Times New Roman" w:cs="Times New Roman"/>
          <w:noProof/>
          <w:sz w:val="16"/>
          <w:szCs w:val="16"/>
          <w:lang w:val="en-US" w:eastAsia="en-US"/>
        </w:rPr>
        <w:drawing>
          <wp:inline distT="0" distB="0" distL="0" distR="0" wp14:anchorId="5F4915D2" wp14:editId="11D6F59B">
            <wp:extent cx="4566063" cy="297374"/>
            <wp:effectExtent l="19050" t="0" r="5937" b="0"/>
            <wp:docPr id="2" name="图片 2" descr="C:\Users\qsh\AppData\Local\Temp\mx31A6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qsh\AppData\Local\Temp\mx31A65.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566063" cy="297374"/>
                    </a:xfrm>
                    <a:prstGeom prst="rect">
                      <a:avLst/>
                    </a:prstGeom>
                    <a:noFill/>
                    <a:ln>
                      <a:noFill/>
                    </a:ln>
                  </pic:spPr>
                </pic:pic>
              </a:graphicData>
            </a:graphic>
          </wp:inline>
        </w:drawing>
      </w:r>
    </w:p>
    <w:p w:rsidR="00191927" w:rsidRPr="00D36C41" w:rsidRDefault="00191927" w:rsidP="00191927">
      <w:pPr>
        <w:jc w:val="center"/>
        <w:rPr>
          <w:rFonts w:ascii="Times New Roman" w:hAnsi="Times New Roman" w:cs="Times New Roman"/>
          <w:sz w:val="16"/>
          <w:szCs w:val="16"/>
          <w:lang w:val="en-US"/>
        </w:rPr>
      </w:pPr>
      <w:r w:rsidRPr="00D36C41">
        <w:rPr>
          <w:rFonts w:ascii="Times New Roman" w:hAnsi="Times New Roman" w:cs="Times New Roman"/>
          <w:sz w:val="16"/>
          <w:szCs w:val="16"/>
          <w:lang w:val="en-US"/>
        </w:rPr>
        <w:t>Figure 1. The example of the command to run the image.</w:t>
      </w:r>
    </w:p>
    <w:p w:rsidR="00191927" w:rsidRPr="00D36C41" w:rsidRDefault="00191927" w:rsidP="00191927">
      <w:pPr>
        <w:pStyle w:val="ListParagraph"/>
        <w:numPr>
          <w:ilvl w:val="0"/>
          <w:numId w:val="1"/>
        </w:numPr>
        <w:jc w:val="both"/>
        <w:rPr>
          <w:rFonts w:ascii="Times New Roman" w:hAnsi="Times New Roman" w:cs="Times New Roman"/>
          <w:sz w:val="16"/>
          <w:szCs w:val="16"/>
          <w:lang w:val="en-US"/>
        </w:rPr>
      </w:pPr>
      <w:r w:rsidRPr="00D36C41">
        <w:rPr>
          <w:rFonts w:ascii="Times New Roman" w:hAnsi="Times New Roman" w:cs="Times New Roman"/>
          <w:sz w:val="16"/>
          <w:szCs w:val="16"/>
          <w:lang w:val="en-US"/>
        </w:rPr>
        <w:t>The display of running program is shown in Figure2:</w:t>
      </w:r>
    </w:p>
    <w:p w:rsidR="00191927" w:rsidRPr="00D36C41" w:rsidRDefault="00191927" w:rsidP="00191927">
      <w:pPr>
        <w:pStyle w:val="ListParagraph"/>
        <w:jc w:val="center"/>
        <w:rPr>
          <w:rFonts w:ascii="Times New Roman" w:hAnsi="Times New Roman" w:cs="Times New Roman"/>
          <w:sz w:val="16"/>
          <w:szCs w:val="16"/>
          <w:lang w:val="en-US"/>
        </w:rPr>
      </w:pPr>
      <w:r w:rsidRPr="00D36C41">
        <w:rPr>
          <w:rFonts w:ascii="Times New Roman" w:hAnsi="Times New Roman" w:cs="Times New Roman"/>
          <w:noProof/>
          <w:sz w:val="16"/>
          <w:szCs w:val="16"/>
          <w:lang w:val="en-US" w:eastAsia="en-US"/>
        </w:rPr>
        <w:drawing>
          <wp:inline distT="0" distB="0" distL="0" distR="0" wp14:anchorId="7E98E664" wp14:editId="4ACB752D">
            <wp:extent cx="4530436" cy="1927196"/>
            <wp:effectExtent l="0" t="0" r="3810" b="0"/>
            <wp:docPr id="1" name="图片 1" descr="C:\Users\qsh\AppData\Local\Temp\mx39C6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qsh\AppData\Local\Temp\mx39C6E.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527062" cy="1925761"/>
                    </a:xfrm>
                    <a:prstGeom prst="rect">
                      <a:avLst/>
                    </a:prstGeom>
                    <a:noFill/>
                    <a:ln>
                      <a:noFill/>
                    </a:ln>
                  </pic:spPr>
                </pic:pic>
              </a:graphicData>
            </a:graphic>
          </wp:inline>
        </w:drawing>
      </w:r>
    </w:p>
    <w:p w:rsidR="00191927" w:rsidRPr="00D36C41" w:rsidRDefault="00191927" w:rsidP="00191927">
      <w:pPr>
        <w:pStyle w:val="ListParagraph"/>
        <w:jc w:val="center"/>
        <w:rPr>
          <w:rFonts w:ascii="Times New Roman" w:hAnsi="Times New Roman" w:cs="Times New Roman"/>
          <w:sz w:val="16"/>
          <w:szCs w:val="16"/>
          <w:lang w:val="en-US"/>
        </w:rPr>
      </w:pPr>
      <w:r w:rsidRPr="00D36C41">
        <w:rPr>
          <w:rFonts w:ascii="Times New Roman" w:hAnsi="Times New Roman" w:cs="Times New Roman"/>
          <w:sz w:val="16"/>
          <w:szCs w:val="16"/>
          <w:lang w:val="en-US"/>
        </w:rPr>
        <w:t>Figure 2. The display of the example running.</w:t>
      </w:r>
    </w:p>
    <w:p w:rsidR="00191927" w:rsidRPr="00D36C41" w:rsidRDefault="00191927" w:rsidP="00191927">
      <w:pPr>
        <w:pStyle w:val="ListParagraph"/>
        <w:jc w:val="both"/>
        <w:rPr>
          <w:rFonts w:ascii="Times New Roman" w:hAnsi="Times New Roman" w:cs="Times New Roman"/>
          <w:sz w:val="16"/>
          <w:szCs w:val="16"/>
          <w:lang w:val="en-US"/>
        </w:rPr>
      </w:pPr>
      <w:r w:rsidRPr="00D36C41">
        <w:rPr>
          <w:rFonts w:ascii="Times New Roman" w:hAnsi="Times New Roman" w:cs="Times New Roman"/>
          <w:sz w:val="16"/>
          <w:szCs w:val="16"/>
          <w:lang w:val="en-US"/>
        </w:rPr>
        <w:t>The output of the program is the decision scores for 1000 classes. The users can convert the decision scores into classification results in some designed ways. For example, you may want to select the top 5 or 10 classes with high scores (also larger than 0) as the positive classes, which can lead to a better accuracy. The output files are in the same directory with the testing image, and the output file name is the same to the testing image while with different file extensions.</w:t>
      </w:r>
    </w:p>
    <w:p w:rsidR="00925A60" w:rsidRPr="00D36C41" w:rsidRDefault="00191927" w:rsidP="00925964">
      <w:pPr>
        <w:ind w:left="720"/>
        <w:jc w:val="both"/>
        <w:rPr>
          <w:rFonts w:ascii="Times New Roman" w:hAnsi="Times New Roman" w:cs="Times New Roman"/>
          <w:sz w:val="16"/>
          <w:szCs w:val="16"/>
          <w:lang w:val="en-US"/>
        </w:rPr>
      </w:pPr>
      <w:r w:rsidRPr="00D36C41">
        <w:rPr>
          <w:rFonts w:ascii="Times New Roman" w:hAnsi="Times New Roman" w:cs="Times New Roman"/>
          <w:sz w:val="16"/>
          <w:szCs w:val="16"/>
          <w:lang w:val="en-US"/>
        </w:rPr>
        <w:t>In our demo example, the detection result files are stored in the directory "Demo_test", the result file of "2.jpg" is "2.txt". The content of file "2.txt" is 1000 decision scores corresponding to the 1000 classes in "1000d.xlsx".</w:t>
      </w:r>
    </w:p>
    <w:p w:rsidR="0045285C" w:rsidRPr="00D36C41" w:rsidRDefault="0045285C" w:rsidP="00925964">
      <w:pPr>
        <w:ind w:left="720"/>
        <w:jc w:val="both"/>
        <w:rPr>
          <w:rFonts w:ascii="Times New Roman" w:hAnsi="Times New Roman" w:cs="Times New Roman"/>
          <w:sz w:val="16"/>
          <w:szCs w:val="16"/>
          <w:lang w:val="en-US"/>
        </w:rPr>
      </w:pPr>
    </w:p>
    <w:p w:rsidR="0045285C" w:rsidRPr="00D36C41" w:rsidRDefault="00A76642" w:rsidP="0045285C">
      <w:pPr>
        <w:rPr>
          <w:rFonts w:ascii="Times New Roman" w:hAnsi="Times New Roman" w:cs="Times New Roman"/>
          <w:sz w:val="16"/>
          <w:szCs w:val="16"/>
          <w:lang w:val="en-US"/>
        </w:rPr>
      </w:pPr>
      <w:r w:rsidRPr="00D36C41">
        <w:rPr>
          <w:rFonts w:ascii="Times New Roman" w:hAnsi="Times New Roman" w:cs="Times New Roman"/>
          <w:sz w:val="16"/>
          <w:szCs w:val="16"/>
          <w:lang w:val="en-US"/>
        </w:rPr>
        <w:t>In summary, we can’</w:t>
      </w:r>
      <w:r w:rsidR="0045285C" w:rsidRPr="00D36C41">
        <w:rPr>
          <w:rFonts w:ascii="Times New Roman" w:hAnsi="Times New Roman" w:cs="Times New Roman"/>
          <w:sz w:val="16"/>
          <w:szCs w:val="16"/>
          <w:lang w:val="en-US"/>
        </w:rPr>
        <w:t xml:space="preserve">t make sure that this feature vector will be better than others. You should try more. </w:t>
      </w:r>
    </w:p>
    <w:sectPr w:rsidR="0045285C" w:rsidRPr="00D36C41" w:rsidSect="006813D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A517C" w:rsidRDefault="00EA517C" w:rsidP="008478C3">
      <w:pPr>
        <w:spacing w:after="0" w:line="240" w:lineRule="auto"/>
      </w:pPr>
      <w:r>
        <w:separator/>
      </w:r>
    </w:p>
  </w:endnote>
  <w:endnote w:type="continuationSeparator" w:id="0">
    <w:p w:rsidR="00EA517C" w:rsidRDefault="00EA517C" w:rsidP="008478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A517C" w:rsidRDefault="00EA517C" w:rsidP="008478C3">
      <w:pPr>
        <w:spacing w:after="0" w:line="240" w:lineRule="auto"/>
      </w:pPr>
      <w:r>
        <w:separator/>
      </w:r>
    </w:p>
  </w:footnote>
  <w:footnote w:type="continuationSeparator" w:id="0">
    <w:p w:rsidR="00EA517C" w:rsidRDefault="00EA517C" w:rsidP="008478C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AB85B4C"/>
    <w:multiLevelType w:val="hybridMultilevel"/>
    <w:tmpl w:val="7CF2BF4E"/>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44E96296"/>
    <w:multiLevelType w:val="hybridMultilevel"/>
    <w:tmpl w:val="A218000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6C52"/>
    <w:rsid w:val="000D1929"/>
    <w:rsid w:val="0016684B"/>
    <w:rsid w:val="001847C7"/>
    <w:rsid w:val="00191927"/>
    <w:rsid w:val="001B148A"/>
    <w:rsid w:val="001E26FD"/>
    <w:rsid w:val="00236648"/>
    <w:rsid w:val="002608F2"/>
    <w:rsid w:val="002A6837"/>
    <w:rsid w:val="002D6519"/>
    <w:rsid w:val="00346C52"/>
    <w:rsid w:val="0045285C"/>
    <w:rsid w:val="00453A6F"/>
    <w:rsid w:val="00495234"/>
    <w:rsid w:val="004D1287"/>
    <w:rsid w:val="005A13FE"/>
    <w:rsid w:val="00615E28"/>
    <w:rsid w:val="0066681D"/>
    <w:rsid w:val="006956E6"/>
    <w:rsid w:val="006B4C6C"/>
    <w:rsid w:val="006C4293"/>
    <w:rsid w:val="00724C77"/>
    <w:rsid w:val="00744AED"/>
    <w:rsid w:val="007F71B0"/>
    <w:rsid w:val="00814E84"/>
    <w:rsid w:val="008478C3"/>
    <w:rsid w:val="00852E48"/>
    <w:rsid w:val="008A023D"/>
    <w:rsid w:val="0090618E"/>
    <w:rsid w:val="00925964"/>
    <w:rsid w:val="00925A60"/>
    <w:rsid w:val="00981304"/>
    <w:rsid w:val="00986CBA"/>
    <w:rsid w:val="009C6B2A"/>
    <w:rsid w:val="009F25FB"/>
    <w:rsid w:val="009F2C7A"/>
    <w:rsid w:val="00A76642"/>
    <w:rsid w:val="00AF09E5"/>
    <w:rsid w:val="00AF7B10"/>
    <w:rsid w:val="00B12878"/>
    <w:rsid w:val="00B60609"/>
    <w:rsid w:val="00BE14D7"/>
    <w:rsid w:val="00C0639D"/>
    <w:rsid w:val="00C06560"/>
    <w:rsid w:val="00C446B9"/>
    <w:rsid w:val="00CA7AE6"/>
    <w:rsid w:val="00CF2F45"/>
    <w:rsid w:val="00D36B66"/>
    <w:rsid w:val="00D36C41"/>
    <w:rsid w:val="00D5784A"/>
    <w:rsid w:val="00D64CFB"/>
    <w:rsid w:val="00D70112"/>
    <w:rsid w:val="00D84C77"/>
    <w:rsid w:val="00DD4FB4"/>
    <w:rsid w:val="00E02DDF"/>
    <w:rsid w:val="00E572D7"/>
    <w:rsid w:val="00E80AC3"/>
    <w:rsid w:val="00EA517C"/>
    <w:rsid w:val="00EC1BCF"/>
    <w:rsid w:val="00EF0066"/>
    <w:rsid w:val="00F3383D"/>
    <w:rsid w:val="00FF61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7DC2B31-5208-4A04-9E01-33F87D381E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1927"/>
    <w:pPr>
      <w:spacing w:after="200" w:line="276" w:lineRule="auto"/>
    </w:pPr>
    <w:rPr>
      <w:kern w:val="0"/>
      <w:sz w:val="22"/>
      <w:lang w:val="en-S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78C3"/>
    <w:pPr>
      <w:pBdr>
        <w:bottom w:val="single" w:sz="6" w:space="1" w:color="auto"/>
      </w:pBdr>
      <w:tabs>
        <w:tab w:val="center" w:pos="4513"/>
        <w:tab w:val="right" w:pos="9026"/>
      </w:tabs>
      <w:snapToGrid w:val="0"/>
      <w:jc w:val="center"/>
    </w:pPr>
    <w:rPr>
      <w:sz w:val="18"/>
      <w:szCs w:val="18"/>
    </w:rPr>
  </w:style>
  <w:style w:type="character" w:customStyle="1" w:styleId="HeaderChar">
    <w:name w:val="Header Char"/>
    <w:basedOn w:val="DefaultParagraphFont"/>
    <w:link w:val="Header"/>
    <w:uiPriority w:val="99"/>
    <w:rsid w:val="008478C3"/>
    <w:rPr>
      <w:sz w:val="18"/>
      <w:szCs w:val="18"/>
    </w:rPr>
  </w:style>
  <w:style w:type="paragraph" w:styleId="Footer">
    <w:name w:val="footer"/>
    <w:basedOn w:val="Normal"/>
    <w:link w:val="FooterChar"/>
    <w:uiPriority w:val="99"/>
    <w:unhideWhenUsed/>
    <w:rsid w:val="008478C3"/>
    <w:pPr>
      <w:tabs>
        <w:tab w:val="center" w:pos="4513"/>
        <w:tab w:val="right" w:pos="9026"/>
      </w:tabs>
      <w:snapToGrid w:val="0"/>
    </w:pPr>
    <w:rPr>
      <w:sz w:val="18"/>
      <w:szCs w:val="18"/>
    </w:rPr>
  </w:style>
  <w:style w:type="character" w:customStyle="1" w:styleId="FooterChar">
    <w:name w:val="Footer Char"/>
    <w:basedOn w:val="DefaultParagraphFont"/>
    <w:link w:val="Footer"/>
    <w:uiPriority w:val="99"/>
    <w:rsid w:val="008478C3"/>
    <w:rPr>
      <w:sz w:val="18"/>
      <w:szCs w:val="18"/>
    </w:rPr>
  </w:style>
  <w:style w:type="paragraph" w:styleId="ListParagraph">
    <w:name w:val="List Paragraph"/>
    <w:basedOn w:val="Normal"/>
    <w:uiPriority w:val="34"/>
    <w:qFormat/>
    <w:rsid w:val="00191927"/>
    <w:pPr>
      <w:ind w:left="720"/>
      <w:contextualSpacing/>
    </w:pPr>
  </w:style>
  <w:style w:type="paragraph" w:styleId="BalloonText">
    <w:name w:val="Balloon Text"/>
    <w:basedOn w:val="Normal"/>
    <w:link w:val="BalloonTextChar"/>
    <w:uiPriority w:val="99"/>
    <w:semiHidden/>
    <w:unhideWhenUsed/>
    <w:rsid w:val="00191927"/>
    <w:pPr>
      <w:spacing w:after="0" w:line="240" w:lineRule="auto"/>
    </w:pPr>
    <w:rPr>
      <w:sz w:val="18"/>
      <w:szCs w:val="18"/>
    </w:rPr>
  </w:style>
  <w:style w:type="character" w:customStyle="1" w:styleId="BalloonTextChar">
    <w:name w:val="Balloon Text Char"/>
    <w:basedOn w:val="DefaultParagraphFont"/>
    <w:link w:val="BalloonText"/>
    <w:uiPriority w:val="99"/>
    <w:semiHidden/>
    <w:rsid w:val="00191927"/>
    <w:rPr>
      <w:kern w:val="0"/>
      <w:sz w:val="18"/>
      <w:szCs w:val="18"/>
      <w:lang w:val="en-SG"/>
    </w:rPr>
  </w:style>
  <w:style w:type="character" w:styleId="Hyperlink">
    <w:name w:val="Hyperlink"/>
    <w:basedOn w:val="DefaultParagraphFont"/>
    <w:uiPriority w:val="99"/>
    <w:unhideWhenUsed/>
    <w:rsid w:val="00986CB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www.image-net.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417</Words>
  <Characters>2377</Characters>
  <Application>Microsoft Office Word</Application>
  <DocSecurity>0</DocSecurity>
  <Lines>19</Lines>
  <Paragraphs>5</Paragraphs>
  <ScaleCrop>false</ScaleCrop>
  <Company/>
  <LinksUpToDate>false</LinksUpToDate>
  <CharactersWithSpaces>2789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snowy</dc:creator>
  <cp:keywords/>
  <dc:description/>
  <cp:lastModifiedBy>Steven Kester Yuwono</cp:lastModifiedBy>
  <cp:revision>55</cp:revision>
  <dcterms:created xsi:type="dcterms:W3CDTF">2014-08-14T12:55:00Z</dcterms:created>
  <dcterms:modified xsi:type="dcterms:W3CDTF">2015-09-18T16:42:00Z</dcterms:modified>
</cp:coreProperties>
</file>