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HitnScore web client testing workbook</w:t>
      </w:r>
    </w:p>
    <w:p>
      <w:r>
        <w:t>Complete the tests, record what happened and return this Word file to ChatGPT for review and issue resolution.</w:t>
      </w:r>
    </w:p>
    <w:p>
      <w:pPr>
        <w:pStyle w:val="Heading1"/>
      </w:pPr>
      <w:r>
        <w:t>Test setup</w:t>
      </w:r>
    </w:p>
    <w:p>
      <w:r>
        <w:t>Tester: ____________________    Date: ____________________</w:t>
        <w:br/>
        <w:t>App URL and environment: __________________________________________</w:t>
        <w:br/>
        <w:t>Build or commit: __________________________________________________</w:t>
      </w:r>
    </w:p>
    <w:p>
      <w:pPr>
        <w:pStyle w:val="Heading2"/>
      </w:pPr>
      <w:r>
        <w:t>Device baselines</w:t>
      </w:r>
    </w:p>
    <w:tbl>
      <w:tblPr>
        <w:tblW w:type="auto" w:w="0"/>
        <w:jc w:val="center"/>
        <w:tblLayout w:type="fixed"/>
        <w:tblLook w:firstColumn="1" w:firstRow="1" w:lastColumn="0" w:lastRow="0" w:noHBand="0" w:noVBand="1" w:val="04A0"/>
      </w:tblPr>
      <w:tblGrid>
        <w:gridCol w:w="2448"/>
        <w:gridCol w:w="1728"/>
        <w:gridCol w:w="5861"/>
      </w:tblGrid>
      <w:tr>
        <w:trPr>
          <w:cantSplit/>
          <w:tblHeader/>
        </w:trPr>
        <w:tc>
          <w:tcPr>
            <w:tcW w:type="dxa" w:w="2448"/>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Device</w:t>
            </w:r>
          </w:p>
        </w:tc>
        <w:tc>
          <w:tcPr>
            <w:tcW w:type="dxa" w:w="1728"/>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Display pixels</w:t>
            </w:r>
          </w:p>
        </w:tc>
        <w:tc>
          <w:tcPr>
            <w:tcW w:type="dxa" w:w="5861"/>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CSS viewport and browser</w:t>
            </w:r>
          </w:p>
        </w:tc>
      </w:tr>
      <w:tr>
        <w:trPr>
          <w:cantSplit/>
        </w:trPr>
        <w:tc>
          <w:tcPr>
            <w:tcW w:type="dxa" w:w="2448"/>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PH  iPhone 16</w:t>
            </w:r>
          </w:p>
        </w:tc>
        <w:tc>
          <w:tcPr>
            <w:tcW w:type="dxa" w:w="1728"/>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1179 × 2556</w:t>
            </w:r>
          </w:p>
        </w:tc>
        <w:tc>
          <w:tcPr>
            <w:tcW w:type="dxa" w:w="5861"/>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393 × 852 portrait; 852 × 393 landscape. Safari.</w:t>
            </w:r>
          </w:p>
        </w:tc>
      </w:tr>
      <w:tr>
        <w:trPr>
          <w:cantSplit/>
        </w:trPr>
        <w:tc>
          <w:tcPr>
            <w:tcW w:type="dxa" w:w="2448"/>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TB  iPad 11 inch A16</w:t>
            </w:r>
          </w:p>
        </w:tc>
        <w:tc>
          <w:tcPr>
            <w:tcW w:type="dxa" w:w="1728"/>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1640 × 2360</w:t>
            </w:r>
          </w:p>
        </w:tc>
        <w:tc>
          <w:tcPr>
            <w:tcW w:type="dxa" w:w="5861"/>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820 × 1180 portrait; 1180 × 820 landscape. Safari.</w:t>
            </w:r>
          </w:p>
        </w:tc>
      </w:tr>
      <w:tr>
        <w:trPr>
          <w:cantSplit/>
        </w:trPr>
        <w:tc>
          <w:tcPr>
            <w:tcW w:type="dxa" w:w="2448"/>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DT  Desktop</w:t>
            </w:r>
          </w:p>
        </w:tc>
        <w:tc>
          <w:tcPr>
            <w:tcW w:type="dxa" w:w="1728"/>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Record monitor size</w:t>
            </w:r>
          </w:p>
        </w:tc>
        <w:tc>
          <w:tcPr>
            <w:tcW w:type="dxa" w:w="5861"/>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1440 × 900 browser content; also 1920 × 1080. Chrome; Safari smoke check on Mac.</w:t>
            </w:r>
          </w:p>
        </w:tc>
      </w:tr>
    </w:tbl>
    <w:p>
      <w:r>
        <w:t>The iPad baseline assumes the A16 model. Replace it if needed. Browser chrome and zoom affect the actual content viewport; record the size used. Use real devices for touch and keyboard checks. This workbook covers the web client, not the native iOS app.</w:t>
      </w:r>
    </w:p>
    <w:p>
      <w:pPr>
        <w:pStyle w:val="Heading2"/>
      </w:pPr>
      <w:r>
        <w:t>How to record results</w:t>
      </w:r>
    </w:p>
    <w:p>
      <w:pPr>
        <w:pStyle w:val="ListBullet"/>
      </w:pPr>
      <w:r>
        <w:t>Read the test reference, then fill in the matching case ID on each device and account results sheet. All cases start as NR meaning Not run.</w:t>
      </w:r>
    </w:p>
    <w:p>
      <w:pPr>
        <w:pStyle w:val="ListBullet"/>
      </w:pPr>
      <w:r>
        <w:t>Replace NR with P Pass, F Fail, B Blocked or NA Not applicable. Explain B and NA. A correct upgrade or permission gate is a pass.</w:t>
      </w:r>
    </w:p>
    <w:p>
      <w:pPr>
        <w:pStyle w:val="ListBullet"/>
      </w:pPr>
      <w:r>
        <w:t>For the two club account, enter A and B results separately in the same row, for example A P and B F. Record each club name and role.</w:t>
      </w:r>
    </w:p>
    <w:p>
      <w:pPr>
        <w:pStyle w:val="ListBullet"/>
      </w:pPr>
      <w:r>
        <w:t>For a failure, enter an issue ID in the notes column and complete an issue record at the end. Add rows or duplicate issue records as needed.</w:t>
      </w:r>
    </w:p>
    <w:p>
      <w:pPr>
        <w:pStyle w:val="ListBullet"/>
      </w:pPr>
      <w:r>
        <w:t>Save a dated copy and upload the edited DOCX to ChatGPT. Include screenshots separately and refer to them by issue ID. You can return a partially completed workbook. Do not include passwords or session tokens.</w:t>
      </w:r>
    </w:p>
    <w:p>
      <w:r>
        <w:t>Prepared 15 October 2026. No testing has been performed or marked as passed.</w:t>
      </w:r>
    </w:p>
    <w:p>
      <w:r>
        <w:br w:type="page"/>
      </w:r>
    </w:p>
    <w:p>
      <w:pPr>
        <w:pStyle w:val="Heading1"/>
      </w:pPr>
      <w:r>
        <w:t>Accounts and preparation</w:t>
      </w:r>
    </w:p>
    <w:tbl>
      <w:tblPr>
        <w:tblW w:type="auto" w:w="0"/>
        <w:jc w:val="center"/>
        <w:tblLayout w:type="fixed"/>
        <w:tblLook w:firstColumn="1" w:firstRow="1" w:lastColumn="0" w:lastRow="0" w:noHBand="0" w:noVBand="1" w:val="04A0"/>
      </w:tblPr>
      <w:tblGrid>
        <w:gridCol w:w="720"/>
        <w:gridCol w:w="2592"/>
        <w:gridCol w:w="6725"/>
      </w:tblGrid>
      <w:tr>
        <w:trPr>
          <w:cantSplit/>
          <w:tblHeader/>
        </w:trPr>
        <w:tc>
          <w:tcPr>
            <w:tcW w:type="dxa" w:w="720"/>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ID</w:t>
            </w:r>
          </w:p>
        </w:tc>
        <w:tc>
          <w:tcPr>
            <w:tcW w:type="dxa" w:w="2592"/>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Account</w:t>
            </w:r>
          </w:p>
        </w:tc>
        <w:tc>
          <w:tcPr>
            <w:tcW w:type="dxa" w:w="672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Expected access</w:t>
            </w:r>
          </w:p>
        </w:tc>
      </w:tr>
      <w:tr>
        <w:trPr>
          <w:cantSplit/>
        </w:trPr>
        <w:tc>
          <w:tcPr>
            <w:tcW w:type="dxa" w:w="720"/>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PF</w:t>
            </w:r>
          </w:p>
        </w:tc>
        <w:tc>
          <w:tcPr>
            <w:tcW w:type="dxa" w:w="2592"/>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Personal Free</w:t>
            </w:r>
          </w:p>
        </w:tc>
        <w:tc>
          <w:tcPr>
            <w:tcW w:type="dxa" w:w="672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Latest three completed matches and redacted teaser; basic analytics; scheduling upgrade gate.</w:t>
            </w:r>
          </w:p>
        </w:tc>
      </w:tr>
      <w:tr>
        <w:trPr>
          <w:cantSplit/>
        </w:trPr>
        <w:tc>
          <w:tcPr>
            <w:tcW w:type="dxa" w:w="720"/>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PP</w:t>
            </w:r>
          </w:p>
        </w:tc>
        <w:tc>
          <w:tcPr>
            <w:tcW w:type="dxa" w:w="2592"/>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Personal Plus</w:t>
            </w:r>
          </w:p>
        </w:tc>
        <w:tc>
          <w:tcPr>
            <w:tcW w:type="dxa" w:w="672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Latest 100 completed matches; deeper performance reporting; scheduling.</w:t>
            </w:r>
          </w:p>
        </w:tc>
      </w:tr>
      <w:tr>
        <w:trPr>
          <w:cantSplit/>
        </w:trPr>
        <w:tc>
          <w:tcPr>
            <w:tcW w:type="dxa" w:w="720"/>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CE</w:t>
            </w:r>
          </w:p>
        </w:tc>
        <w:tc>
          <w:tcPr>
            <w:tcW w:type="dxa" w:w="2592"/>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Club Essentials member</w:t>
            </w:r>
          </w:p>
        </w:tc>
        <w:tc>
          <w:tcPr>
            <w:tcW w:type="dxa" w:w="672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Club scoped data; no admin only controls.</w:t>
            </w:r>
          </w:p>
        </w:tc>
      </w:tr>
      <w:tr>
        <w:trPr>
          <w:cantSplit/>
        </w:trPr>
        <w:tc>
          <w:tcPr>
            <w:tcW w:type="dxa" w:w="720"/>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CP</w:t>
            </w:r>
          </w:p>
        </w:tc>
        <w:tc>
          <w:tcPr>
            <w:tcW w:type="dxa" w:w="2592"/>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Club Pro member</w:t>
            </w:r>
          </w:p>
        </w:tc>
        <w:tc>
          <w:tcPr>
            <w:tcW w:type="dxa" w:w="672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Club scoped data; no admin only controls.</w:t>
            </w:r>
          </w:p>
        </w:tc>
      </w:tr>
      <w:tr>
        <w:trPr>
          <w:cantSplit/>
        </w:trPr>
        <w:tc>
          <w:tcPr>
            <w:tcW w:type="dxa" w:w="720"/>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CA</w:t>
            </w:r>
          </w:p>
        </w:tc>
        <w:tc>
          <w:tcPr>
            <w:tcW w:type="dxa" w:w="2592"/>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Club admin</w:t>
            </w:r>
          </w:p>
        </w:tc>
        <w:tc>
          <w:tcPr>
            <w:tcW w:type="dxa" w:w="672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Record Essentials or Pro plan; admin controls and Club Analytics.</w:t>
            </w:r>
          </w:p>
        </w:tc>
      </w:tr>
      <w:tr>
        <w:trPr>
          <w:cantSplit/>
        </w:trPr>
        <w:tc>
          <w:tcPr>
            <w:tcW w:type="dxa" w:w="720"/>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MC</w:t>
            </w:r>
          </w:p>
        </w:tc>
        <w:tc>
          <w:tcPr>
            <w:tcW w:type="dxa" w:w="2592"/>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Two club memberships</w:t>
            </w:r>
          </w:p>
        </w:tc>
        <w:tc>
          <w:tcPr>
            <w:tcW w:type="dxa" w:w="672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Repeat club cases for both associations and each membership role.</w:t>
            </w:r>
          </w:p>
        </w:tc>
      </w:tr>
    </w:tbl>
    <w:p>
      <w:r>
        <w:t>Plan, role and memberships are separate. Duplicate the admin results sheet if testing both Essentials and Pro admins. Registration produces a personal account or club enquiry, rather than directly creating each paid tier. For unrelated rows, reuse that device’s registration result and record NA with the reference.</w:t>
      </w:r>
    </w:p>
    <w:p>
      <w:pPr/>
      <w:r>
        <w:t>☐ Record URL/environment, build or commit, tester, date, browser/OS versions and actual viewport.</w:t>
      </w:r>
    </w:p>
    <w:p>
      <w:pPr/>
      <w:r>
        <w:t>☐ Prepare disposable accounts and a mailbox for registration, reset and email-change checks. Do not store passwords in this file.</w:t>
      </w:r>
    </w:p>
    <w:p>
      <w:pPr/>
      <w:r>
        <w:t>☐ Record each club’s plan, member/admin roles, enabled sports and available sport-specific or legacy unassigned courts.</w:t>
      </w:r>
    </w:p>
    <w:p>
      <w:pPr/>
      <w:r>
        <w:t>☐ Enable all four sports for the positive-path runs; separately verify one disabled sport and a club with no matching court. Expected gating is a pass, not a failed game-start test.</w:t>
      </w:r>
    </w:p>
    <w:p>
      <w:pPr/>
      <w:r>
        <w:t>☐ Seed each account/club with an active match, scheduled matches where permitted and completed matches across all four sports, dates, opponents and outcomes; use matching profile names for Player Analytics.</w:t>
      </w:r>
    </w:p>
    <w:p>
      <w:pPr/>
      <w:r>
        <w:t>☐ Include at least four completed matches for Free, 25 for dashboard pagination, 21 accessible for History pagination and dated fixtures across the analytics periods. Reuse data where possible.</w:t>
      </w:r>
    </w:p>
    <w:p>
      <w:pPr/>
      <w:r>
        <w:t>☐ Seed unread/read notifications and a plan-targeted message; retain known match IDs and expected analytics totals.</w:t>
      </w:r>
    </w:p>
    <w:p>
      <w:pPr>
        <w:pStyle w:val="Heading2"/>
      </w:pPr>
      <w:r>
        <w:t>Completion checks</w:t>
      </w:r>
    </w:p>
    <w:p>
      <w:r>
        <w:t>Complete all 18 device and account runs. Every sport needs a created, scored and finished match where enabled. Use separate matches for mutually exclusive options. Retest scoring and permission fixes across the relevant sports and roles. Log out at the end of each run.</w:t>
      </w:r>
    </w:p>
    <w:p>
      <w:pPr>
        <w:pStyle w:val="Heading2"/>
      </w:pPr>
      <w:r>
        <w:t>Device sources</w:t>
      </w:r>
    </w:p>
    <w:p>
      <w:r>
        <w:t>Apple iPhone 16 specifications</w:t>
        <w:br/>
        <w:t>https://www.apple.com/uk/iphone-16/specs/</w:t>
        <w:br/>
        <w:t>Apple iPad A16 specifications</w:t>
        <w:br/>
        <w:t>https://www.apple.com/uk/ipad-11/specs/</w:t>
      </w:r>
    </w:p>
    <w:p>
      <w:r>
        <w:br w:type="page"/>
      </w:r>
    </w:p>
    <w:p>
      <w:pPr>
        <w:pStyle w:val="Heading1"/>
      </w:pPr>
      <w:r>
        <w:t>Test reference 1</w:t>
      </w:r>
    </w:p>
    <w:p>
      <w:pPr>
        <w:pStyle w:val="Heading2"/>
      </w:pPr>
      <w:r>
        <w:t>REG-01</w:t>
      </w:r>
    </w:p>
    <w:p>
      <w:r>
        <w:t>Open Want In; submit valid personal registration; receive email, set password and sign in.</w:t>
      </w:r>
    </w:p>
    <w:p>
      <w:pPr>
        <w:spacing w:after="160"/>
      </w:pPr>
      <w:r>
        <w:t>Expected: Account is created once with correct details; email link works and confirmation explains the next step.</w:t>
      </w:r>
    </w:p>
    <w:p>
      <w:pPr>
        <w:pStyle w:val="Heading2"/>
      </w:pPr>
      <w:r>
        <w:t>REG-02</w:t>
      </w:r>
    </w:p>
    <w:p>
      <w:r>
        <w:t>Try blank/invalid fields, existing email, mismatched passwords and a reused/expired email link.</w:t>
      </w:r>
    </w:p>
    <w:p>
      <w:pPr>
        <w:spacing w:after="160"/>
      </w:pPr>
      <w:r>
        <w:t>Expected: Clear validation; no duplicate account; recovery route is available.</w:t>
      </w:r>
    </w:p>
    <w:p>
      <w:pPr>
        <w:pStyle w:val="Heading2"/>
      </w:pPr>
      <w:r>
        <w:t>REG-03</w:t>
      </w:r>
    </w:p>
    <w:p>
      <w:r>
        <w:t>Submit a club enquiry, then separately accept a prepared club-member invitation.</w:t>
      </w:r>
    </w:p>
    <w:p>
      <w:pPr>
        <w:spacing w:after="160"/>
      </w:pPr>
      <w:r>
        <w:t>Expected: Enquiry acknowledges interest rather than granting immediate club access; invitation/approval grants only the intended membership.</w:t>
      </w:r>
    </w:p>
    <w:p>
      <w:pPr>
        <w:pStyle w:val="Heading2"/>
      </w:pPr>
      <w:r>
        <w:t>AUTH-01</w:t>
      </w:r>
    </w:p>
    <w:p>
      <w:r>
        <w:t>Sign in with valid credentials; then try wrong password and unapproved membership.</w:t>
      </w:r>
    </w:p>
    <w:p>
      <w:pPr>
        <w:spacing w:after="160"/>
      </w:pPr>
      <w:r>
        <w:t>Expected: Valid approved user reaches the correct account; failures are clear and grant no access.</w:t>
      </w:r>
    </w:p>
    <w:p>
      <w:pPr>
        <w:pStyle w:val="Heading2"/>
      </w:pPr>
      <w:r>
        <w:t>AUTH-02</w:t>
      </w:r>
    </w:p>
    <w:p>
      <w:r>
        <w:t>Use password reset from login and sign in with the new password.</w:t>
      </w:r>
    </w:p>
    <w:p>
      <w:pPr>
        <w:spacing w:after="160"/>
      </w:pPr>
      <w:r>
        <w:t>Expected: Email/reset flow succeeds; old password no longer authenticates.</w:t>
      </w:r>
    </w:p>
    <w:p>
      <w:pPr>
        <w:pStyle w:val="Heading2"/>
      </w:pPr>
      <w:r>
        <w:t>AUTH-03</w:t>
      </w:r>
    </w:p>
    <w:p>
      <w:r>
        <w:t>Refresh while signed in; log out; use Back and open a protected URL.</w:t>
      </w:r>
    </w:p>
    <w:p>
      <w:pPr>
        <w:spacing w:after="160"/>
      </w:pPr>
      <w:r>
        <w:t>Expected: Valid session restores; logged-out protected content requires authentication.</w:t>
      </w:r>
    </w:p>
    <w:p>
      <w:pPr>
        <w:pStyle w:val="Heading2"/>
      </w:pPr>
      <w:r>
        <w:t>AUTH-04</w:t>
      </w:r>
    </w:p>
    <w:p>
      <w:r>
        <w:t>Sign in as the two-club user; select Club A; log out, sign in and select Club B.</w:t>
      </w:r>
    </w:p>
    <w:p>
      <w:pPr>
        <w:spacing w:after="160"/>
      </w:pPr>
      <w:r>
        <w:t>Expected: Both memberships are offered; each choice loads that club’s role, matches, courts, sports and analytics without Club A data leaking into Club B.</w:t>
      </w:r>
    </w:p>
    <w:p>
      <w:pPr>
        <w:pStyle w:val="Heading2"/>
      </w:pPr>
      <w:r>
        <w:t>DASH-01</w:t>
      </w:r>
    </w:p>
    <w:p>
      <w:r>
        <w:t>Open Home; review active, scheduled and recent matches and empty states.</w:t>
      </w:r>
    </w:p>
    <w:p>
      <w:pPr>
        <w:spacing w:after="160"/>
      </w:pPr>
      <w:r>
        <w:t>Expected: Correct account data and available actions; no stale data from the previous login.</w:t>
      </w:r>
    </w:p>
    <w:p>
      <w:r>
        <w:br w:type="page"/>
      </w:r>
    </w:p>
    <w:p>
      <w:pPr>
        <w:pStyle w:val="Heading1"/>
      </w:pPr>
      <w:r>
        <w:t>Test reference 2</w:t>
      </w:r>
    </w:p>
    <w:p>
      <w:pPr>
        <w:pStyle w:val="Heading2"/>
      </w:pPr>
      <w:r>
        <w:t>DASH-02</w:t>
      </w:r>
    </w:p>
    <w:p>
      <w:r>
        <w:t>Open Start New Match and header +; close each sport chooser.</w:t>
      </w:r>
    </w:p>
    <w:p>
      <w:pPr>
        <w:spacing w:after="160"/>
      </w:pPr>
      <w:r>
        <w:t>Expected: Both open the same chooser; only enabled implemented sports appear; closing returns to dashboard.</w:t>
      </w:r>
    </w:p>
    <w:p>
      <w:pPr>
        <w:pStyle w:val="Heading2"/>
      </w:pPr>
      <w:r>
        <w:t>DASH-03</w:t>
      </w:r>
    </w:p>
    <w:p>
      <w:r>
        <w:t>Use header navigation and scroll the page.</w:t>
      </w:r>
    </w:p>
    <w:p>
      <w:pPr>
        <w:spacing w:after="160"/>
      </w:pPr>
      <w:r>
        <w:t>Expected: Correct active item; sticky header compacts; phone navigation remains usable; Settings goes to Settings.</w:t>
      </w:r>
    </w:p>
    <w:p>
      <w:pPr>
        <w:pStyle w:val="Heading2"/>
      </w:pPr>
      <w:r>
        <w:t>DASH-04</w:t>
      </w:r>
    </w:p>
    <w:p>
      <w:r>
        <w:t>Review scheduling, club controls and Tournament navigation where enabled.</w:t>
      </w:r>
    </w:p>
    <w:p>
      <w:pPr>
        <w:spacing w:after="160"/>
      </w:pPr>
      <w:r>
        <w:t>Expected: Free scheduling shows upgrade gate; admin controls follow role; Tournament is visible only for a club with the feature enabled.</w:t>
      </w:r>
    </w:p>
    <w:p>
      <w:pPr>
        <w:pStyle w:val="Heading2"/>
      </w:pPr>
      <w:r>
        <w:t>MSG-01</w:t>
      </w:r>
    </w:p>
    <w:p>
      <w:r>
        <w:t>Open Messages with unread and read seeded notifications; mark one read; refresh and inspect on another device.</w:t>
      </w:r>
    </w:p>
    <w:p>
      <w:pPr>
        <w:spacing w:after="160"/>
      </w:pPr>
      <w:r>
        <w:t>Expected: Messages open correctly; unread state clears explicitly and read state persists across devices.</w:t>
      </w:r>
    </w:p>
    <w:p>
      <w:pPr>
        <w:pStyle w:val="Heading2"/>
      </w:pPr>
      <w:r>
        <w:t>MSG-02</w:t>
      </w:r>
    </w:p>
    <w:p>
      <w:r>
        <w:t>Review inbox for an account with no messages and accounts with plan-targeted messages.</w:t>
      </w:r>
    </w:p>
    <w:p>
      <w:pPr>
        <w:spacing w:after="160"/>
      </w:pPr>
      <w:r>
        <w:t>Expected: Useful empty state; only intended recipients see targeted notifications.</w:t>
      </w:r>
    </w:p>
    <w:p>
      <w:pPr>
        <w:pStyle w:val="Heading2"/>
      </w:pPr>
      <w:r>
        <w:t>PROF-01</w:t>
      </w:r>
    </w:p>
    <w:p>
      <w:r>
        <w:t>Open profile icon; check and update name, surname, telephone, location and country; refresh.</w:t>
      </w:r>
    </w:p>
    <w:p>
      <w:pPr>
        <w:spacing w:after="160"/>
      </w:pPr>
      <w:r>
        <w:t>Expected: Own details persist; no other user’s details appear; labels and save feedback are usable.</w:t>
      </w:r>
    </w:p>
    <w:p>
      <w:pPr>
        <w:pStyle w:val="Heading2"/>
      </w:pPr>
      <w:r>
        <w:t>PROF-02</w:t>
      </w:r>
    </w:p>
    <w:p>
      <w:r>
        <w:t>On a disposable account, change email to an unused valid address and sign in again.</w:t>
      </w:r>
    </w:p>
    <w:p>
      <w:pPr>
        <w:spacing w:after="160"/>
      </w:pPr>
      <w:r>
        <w:t>Expected: Prior sessions are revoked; login uses the new address; invalid/duplicate email is rejected clearly.</w:t>
      </w:r>
    </w:p>
    <w:p>
      <w:pPr>
        <w:pStyle w:val="Heading2"/>
      </w:pPr>
      <w:r>
        <w:t>SQ-01</w:t>
      </w:r>
    </w:p>
    <w:p>
      <w:r>
        <w:t>Create squash from dashboard; select players, shirts, format and a club court where applicable.</w:t>
      </w:r>
    </w:p>
    <w:p>
      <w:pPr>
        <w:spacing w:after="160"/>
      </w:pPr>
      <w:r>
        <w:t>Expected: Setup saves correct players/rules/court; disabled or unavailable sports cannot be created.</w:t>
      </w:r>
    </w:p>
    <w:p>
      <w:r>
        <w:br w:type="page"/>
      </w:r>
    </w:p>
    <w:p>
      <w:pPr>
        <w:pStyle w:val="Heading1"/>
      </w:pPr>
      <w:r>
        <w:t>Test reference 3</w:t>
      </w:r>
    </w:p>
    <w:p>
      <w:pPr>
        <w:pStyle w:val="Heading2"/>
      </w:pPr>
      <w:r>
        <w:t>SQ-02</w:t>
      </w:r>
    </w:p>
    <w:p>
      <w:r>
        <w:t>Score both players; change service side; use stroke/let and Undo; refresh.</w:t>
      </w:r>
    </w:p>
    <w:p>
      <w:pPr>
        <w:spacing w:after="160"/>
      </w:pPr>
      <w:r>
        <w:t>Expected: Scores, server and point rail are correct; side change replaces the current marker; undo/refresh retain consistent state.</w:t>
      </w:r>
    </w:p>
    <w:p>
      <w:pPr>
        <w:pStyle w:val="Heading2"/>
      </w:pPr>
      <w:r>
        <w:t>SQ-03</w:t>
      </w:r>
    </w:p>
    <w:p>
      <w:r>
        <w:t>Exercise Golden Point, handicap and optional timing; complete a match and separately test early-end confirmation.</w:t>
      </w:r>
    </w:p>
    <w:p>
      <w:pPr>
        <w:spacing w:after="160"/>
      </w:pPr>
      <w:r>
        <w:t>Expected: Handicap works across all tiers; timer-off opens scoring directly; enabled warm-up/break works; completion records correct winner; cancelling early-end preserves play.</w:t>
      </w:r>
    </w:p>
    <w:p>
      <w:pPr>
        <w:pStyle w:val="Heading2"/>
      </w:pPr>
      <w:r>
        <w:t>RB-01</w:t>
      </w:r>
    </w:p>
    <w:p>
      <w:r>
        <w:t>Create racketball with player shirts, format, rules and applicable court.</w:t>
      </w:r>
    </w:p>
    <w:p>
      <w:pPr>
        <w:spacing w:after="160"/>
      </w:pPr>
      <w:r>
        <w:t>Expected: Correct sport, participants and court; independent sport/court gates explain any blocked creation.</w:t>
      </w:r>
    </w:p>
    <w:p>
      <w:pPr>
        <w:pStyle w:val="Heading2"/>
      </w:pPr>
      <w:r>
        <w:t>RB-02</w:t>
      </w:r>
    </w:p>
    <w:p>
      <w:r>
        <w:t>Score both players, change service side, use stroke/let and Undo; refresh.</w:t>
      </w:r>
    </w:p>
    <w:p>
      <w:pPr>
        <w:spacing w:after="160"/>
      </w:pPr>
      <w:r>
        <w:t>Expected: Sport-appropriate scoring and service markers remain correct without duplicate current-score markers.</w:t>
      </w:r>
    </w:p>
    <w:p>
      <w:pPr>
        <w:pStyle w:val="Heading2"/>
      </w:pPr>
      <w:r>
        <w:t>RB-03</w:t>
      </w:r>
    </w:p>
    <w:p>
      <w:r>
        <w:t>Exercise handicap, Golden Point, optional warm-up/game break; complete and test early-end cancellation.</w:t>
      </w:r>
    </w:p>
    <w:p>
      <w:pPr>
        <w:spacing w:after="160"/>
      </w:pPr>
      <w:r>
        <w:t>Expected: Rules and timing match setup; completion appears in history; cancelling early-end does not finish the match.</w:t>
      </w:r>
    </w:p>
    <w:p>
      <w:pPr>
        <w:pStyle w:val="Heading2"/>
      </w:pPr>
      <w:r>
        <w:t>TEN-01</w:t>
      </w:r>
    </w:p>
    <w:p>
      <w:r>
        <w:t>Create singles, then doubles, including all shirt colours and opening order.</w:t>
      </w:r>
    </w:p>
    <w:p>
      <w:pPr>
        <w:spacing w:after="160"/>
      </w:pPr>
      <w:r>
        <w:t>Expected: Singles derives receiver from opening server; doubles accepts explicit serve/receive order and four participants.</w:t>
      </w:r>
    </w:p>
    <w:p>
      <w:pPr>
        <w:pStyle w:val="Heading2"/>
      </w:pPr>
      <w:r>
        <w:t>TEN-02</w:t>
      </w:r>
    </w:p>
    <w:p>
      <w:r>
        <w:t>Play through 0/15/30/40, deuce, advantage, a game, a set and a 6–6 tiebreak; use Undo.</w:t>
      </w:r>
    </w:p>
    <w:p>
      <w:pPr>
        <w:spacing w:after="160"/>
      </w:pPr>
      <w:r>
        <w:t>Expected: Points/games/sets, server/receiver and Right/Left labels follow the rules; undo restores prior state.</w:t>
      </w:r>
    </w:p>
    <w:p>
      <w:pPr>
        <w:pStyle w:val="Heading2"/>
      </w:pPr>
      <w:r>
        <w:t>TEN-03</w:t>
      </w:r>
    </w:p>
    <w:p>
      <w:r>
        <w:t>Test Golden Point, final-set 10-point match tiebreak and timed breaks in separate suitable matches.</w:t>
      </w:r>
    </w:p>
    <w:p>
      <w:pPr>
        <w:spacing w:after="160"/>
      </w:pPr>
      <w:r>
        <w:t>Expected: Golden Point uses Right court; final-set option uses match tiebreak; enabled odd-game/set breaks show 90/120 seconds.</w:t>
      </w:r>
    </w:p>
    <w:p>
      <w:r>
        <w:br w:type="page"/>
      </w:r>
    </w:p>
    <w:p>
      <w:pPr>
        <w:pStyle w:val="Heading1"/>
      </w:pPr>
      <w:r>
        <w:t>Test reference 4</w:t>
      </w:r>
    </w:p>
    <w:p>
      <w:pPr>
        <w:pStyle w:val="Heading2"/>
      </w:pPr>
      <w:r>
        <w:t>TEN-04</w:t>
      </w:r>
    </w:p>
    <w:p>
      <w:r>
        <w:t>Complete match; open result and point timeline.</w:t>
      </w:r>
    </w:p>
    <w:p>
      <w:pPr>
        <w:spacing w:after="160"/>
      </w:pPr>
      <w:r>
        <w:t>Expected: Correct winner, set scores, game/set boundaries and saved history after refresh.</w:t>
      </w:r>
    </w:p>
    <w:p>
      <w:pPr>
        <w:pStyle w:val="Heading2"/>
      </w:pPr>
      <w:r>
        <w:t>PAD-01</w:t>
      </w:r>
    </w:p>
    <w:p>
      <w:r>
        <w:t>With Padel enabled, create a match with four participants, shirts and opening order.</w:t>
      </w:r>
    </w:p>
    <w:p>
      <w:pPr>
        <w:spacing w:after="160"/>
      </w:pPr>
      <w:r>
        <w:t>Expected: Setup is doubles only; platform/account visibility gates are respected.</w:t>
      </w:r>
    </w:p>
    <w:p>
      <w:pPr>
        <w:pStyle w:val="Heading2"/>
      </w:pPr>
      <w:r>
        <w:t>PAD-02</w:t>
      </w:r>
    </w:p>
    <w:p>
      <w:r>
        <w:t>Play advantage and a separate Golden Point game; select Right/Left receiving partner at Golden Point.</w:t>
      </w:r>
    </w:p>
    <w:p>
      <w:pPr>
        <w:spacing w:after="160"/>
      </w:pPr>
      <w:r>
        <w:t>Expected: Receiving team chooses partner; scoring, service rotation and named receiver remain correct.</w:t>
      </w:r>
    </w:p>
    <w:p>
      <w:pPr>
        <w:pStyle w:val="Heading2"/>
      </w:pPr>
      <w:r>
        <w:t>PAD-03</w:t>
      </w:r>
    </w:p>
    <w:p>
      <w:r>
        <w:t>Reach 6–6 tiebreak; exercise Undo, enabled breaks and match completion.</w:t>
      </w:r>
    </w:p>
    <w:p>
      <w:pPr>
        <w:spacing w:after="160"/>
      </w:pPr>
      <w:r>
        <w:t>Expected: Tiebreak, restored state, timing and final result agree with selected rules and persist after refresh.</w:t>
      </w:r>
    </w:p>
    <w:p>
      <w:pPr>
        <w:pStyle w:val="Heading2"/>
      </w:pPr>
      <w:r>
        <w:t>REC-01</w:t>
      </w:r>
    </w:p>
    <w:p>
      <w:r>
        <w:t>Review Recent Matches and pagination with sufficient data.</w:t>
      </w:r>
    </w:p>
    <w:p>
      <w:pPr>
        <w:spacing w:after="160"/>
      </w:pPr>
      <w:r>
        <w:t>Expected: Newest accessible completed matches appear; maximum 24 dashboard entries, six cards per page; desktop shows up to three two-card rows.</w:t>
      </w:r>
    </w:p>
    <w:p>
      <w:pPr>
        <w:pStyle w:val="Heading2"/>
      </w:pPr>
      <w:r>
        <w:t>REC-02</w:t>
      </w:r>
    </w:p>
    <w:p>
      <w:r>
        <w:t>Open a recent card for each sport; refresh detail and return.</w:t>
      </w:r>
    </w:p>
    <w:p>
      <w:pPr>
        <w:spacing w:after="160"/>
      </w:pPr>
      <w:r>
        <w:t>Expected: Correct read-only result, participants, start/duration, game/set timing and grouped timeline; tennis/Padel use tennis labels.</w:t>
      </w:r>
    </w:p>
    <w:p>
      <w:pPr>
        <w:pStyle w:val="Heading2"/>
      </w:pPr>
      <w:r>
        <w:t>REC-03</w:t>
      </w:r>
    </w:p>
    <w:p>
      <w:r>
        <w:t>For Free, open the latest three completed matches then attempt a known older match URL.</w:t>
      </w:r>
    </w:p>
    <w:p>
      <w:pPr>
        <w:spacing w:after="160"/>
      </w:pPr>
      <w:r>
        <w:t>Expected: Latest three are accessible; older history is redacted/gated and direct authenticated access is denied; teaser exposes no restricted details.</w:t>
      </w:r>
    </w:p>
    <w:p>
      <w:pPr>
        <w:pStyle w:val="Heading2"/>
      </w:pPr>
      <w:r>
        <w:t>REC-04</w:t>
      </w:r>
    </w:p>
    <w:p>
      <w:r>
        <w:t>For Plus, review expanded history and attempt older entries beyond the allowance if seeded.</w:t>
      </w:r>
    </w:p>
    <w:p>
      <w:pPr>
        <w:spacing w:after="160"/>
      </w:pPr>
      <w:r>
        <w:t>Expected: Latest 100 completed matches are accessible within entitlement; dashboard still caps at 24.</w:t>
      </w:r>
    </w:p>
    <w:p>
      <w:r>
        <w:br w:type="page"/>
      </w:r>
    </w:p>
    <w:p>
      <w:pPr>
        <w:pStyle w:val="Heading1"/>
      </w:pPr>
      <w:r>
        <w:t>Test reference 5</w:t>
      </w:r>
    </w:p>
    <w:p>
      <w:pPr>
        <w:pStyle w:val="Heading2"/>
      </w:pPr>
      <w:r>
        <w:t>MAT-01</w:t>
      </w:r>
    </w:p>
    <w:p>
      <w:r>
        <w:t>Click Recent Matches heading; also click Active and Scheduled headings.</w:t>
      </w:r>
    </w:p>
    <w:p>
      <w:pPr>
        <w:spacing w:after="160"/>
      </w:pPr>
      <w:r>
        <w:t>Expected: Recent opens Matches History; other headings open corresponding Current/Scheduled tabs.</w:t>
      </w:r>
    </w:p>
    <w:p>
      <w:pPr>
        <w:pStyle w:val="Heading2"/>
      </w:pPr>
      <w:r>
        <w:t>MAT-02</w:t>
      </w:r>
    </w:p>
    <w:p>
      <w:r>
        <w:t>Review Current, Scheduled and History tabs, including empty states.</w:t>
      </w:r>
    </w:p>
    <w:p>
      <w:pPr>
        <w:spacing w:after="160"/>
      </w:pPr>
      <w:r>
        <w:t>Expected: Correct status grouping; completed matches cannot be scored; active matches reopen correctly.</w:t>
      </w:r>
    </w:p>
    <w:p>
      <w:pPr>
        <w:pStyle w:val="Heading2"/>
      </w:pPr>
      <w:r>
        <w:t>MAT-03</w:t>
      </w:r>
    </w:p>
    <w:p>
      <w:r>
        <w:t>Test scheduling and activation for each account.</w:t>
      </w:r>
    </w:p>
    <w:p>
      <w:pPr>
        <w:spacing w:after="160"/>
      </w:pPr>
      <w:r>
        <w:t>Expected: Free receives upgrade gate; Plus can schedule during an active personal match but cannot activate until it ends; club scheduling uses authorised club courts.</w:t>
      </w:r>
    </w:p>
    <w:p>
      <w:pPr>
        <w:pStyle w:val="Heading2"/>
      </w:pPr>
      <w:r>
        <w:t>MAT-04</w:t>
      </w:r>
    </w:p>
    <w:p>
      <w:r>
        <w:t>Filter History by squash, racketball, tennis and Padel in turn.</w:t>
      </w:r>
    </w:p>
    <w:p>
      <w:pPr>
        <w:spacing w:after="160"/>
      </w:pPr>
      <w:r>
        <w:t>Expected: Only the selected sport remains; clearing restores the accessible results.</w:t>
      </w:r>
    </w:p>
    <w:p>
      <w:pPr>
        <w:pStyle w:val="Heading2"/>
      </w:pPr>
      <w:r>
        <w:t>MAT-05</w:t>
      </w:r>
    </w:p>
    <w:p>
      <w:r>
        <w:t>Search by player name, surname, winner and sport; try mixed case and no-match text.</w:t>
      </w:r>
    </w:p>
    <w:p>
      <w:pPr>
        <w:spacing w:after="160"/>
      </w:pPr>
      <w:r>
        <w:t>Expected: Matching results are correct and case-insensitive; useful no-results state; clear restores results.</w:t>
      </w:r>
    </w:p>
    <w:p>
      <w:pPr>
        <w:pStyle w:val="Heading2"/>
      </w:pPr>
      <w:r>
        <w:t>MAT-06</w:t>
      </w:r>
    </w:p>
    <w:p>
      <w:r>
        <w:t>Combine text, sport, single date and date range; clear filters; paginate.</w:t>
      </w:r>
    </w:p>
    <w:p>
      <w:pPr>
        <w:spacing w:after="160"/>
      </w:pPr>
      <w:r>
        <w:t>Expected: All filters apply together; boundaries include expected matches; no duplicates/skipped entries; History has up to 20 cards per page (ten desktop rows).</w:t>
      </w:r>
    </w:p>
    <w:p>
      <w:pPr>
        <w:pStyle w:val="Heading2"/>
      </w:pPr>
      <w:r>
        <w:t>ANA-01</w:t>
      </w:r>
    </w:p>
    <w:p>
      <w:r>
        <w:t>Open Analytics and inspect App/Player tabs; inspect Club as admin and regular member.</w:t>
      </w:r>
    </w:p>
    <w:p>
      <w:pPr>
        <w:spacing w:after="160"/>
      </w:pPr>
      <w:r>
        <w:t>Expected: App and Player are available across tiers; Club is restricted to club admins; direct navigation cannot expose another club’s data.</w:t>
      </w:r>
    </w:p>
    <w:p>
      <w:pPr>
        <w:pStyle w:val="Heading2"/>
      </w:pPr>
      <w:r>
        <w:t>ANA-02</w:t>
      </w:r>
    </w:p>
    <w:p>
      <w:r>
        <w:t>On App, choose 30 days, 90 days, 12 months and All time using known dated matches.</w:t>
      </w:r>
    </w:p>
    <w:p>
      <w:pPr>
        <w:spacing w:after="160"/>
      </w:pPr>
      <w:r>
        <w:t>Expected: Match volume, sport splits, completion/abandonment, durations and activity charts reconcile with fixtures in each selected period.</w:t>
      </w:r>
    </w:p>
    <w:p>
      <w:r>
        <w:br w:type="page"/>
      </w:r>
    </w:p>
    <w:p>
      <w:pPr>
        <w:pStyle w:val="Heading1"/>
      </w:pPr>
      <w:r>
        <w:t>Test reference 6</w:t>
      </w:r>
    </w:p>
    <w:p>
      <w:pPr>
        <w:pStyle w:val="Heading2"/>
      </w:pPr>
      <w:r>
        <w:t>ANA-03</w:t>
      </w:r>
    </w:p>
    <w:p>
      <w:r>
        <w:t>Check App heatmaps, rule/format usage, competitiveness, points and participant reuse.</w:t>
      </w:r>
    </w:p>
    <w:p>
      <w:pPr>
        <w:spacing w:after="160"/>
      </w:pPr>
      <w:r>
        <w:t>Expected: Charts remain readable; totals/labels agree with seeded data; historically untracked attribution is labelled rather than invented.</w:t>
      </w:r>
    </w:p>
    <w:p>
      <w:pPr>
        <w:pStyle w:val="Heading2"/>
      </w:pPr>
      <w:r>
        <w:t>ANA-04</w:t>
      </w:r>
    </w:p>
    <w:p>
      <w:r>
        <w:t>Open Player using a profile whose full name appears in known matches; compare an unmatched profile.</w:t>
      </w:r>
    </w:p>
    <w:p>
      <w:pPr>
        <w:spacing w:after="160"/>
      </w:pPr>
      <w:r>
        <w:t>Expected: Basic results, court time, sports and opponents reflect the profile-name match rule; no-data state is clear.</w:t>
      </w:r>
    </w:p>
    <w:p>
      <w:pPr>
        <w:pStyle w:val="Heading2"/>
      </w:pPr>
      <w:r>
        <w:t>ANA-05</w:t>
      </w:r>
    </w:p>
    <w:p>
      <w:r>
        <w:t>Compare Free and Plus Player reporting.</w:t>
      </w:r>
    </w:p>
    <w:p>
      <w:pPr>
        <w:spacing w:after="160"/>
      </w:pPr>
      <w:r>
        <w:t>Expected: Both have basic player stats; Plus adds deeper results, game/point and serve percentages, streaks, close games/sets and progress; Free cannot access restricted detail.</w:t>
      </w:r>
    </w:p>
    <w:p>
      <w:pPr>
        <w:pStyle w:val="Heading2"/>
      </w:pPr>
      <w:r>
        <w:t>ANA-06</w:t>
      </w:r>
    </w:p>
    <w:p>
      <w:r>
        <w:t>As club admin, inspect Club courts, demand, simultaneous activity, scheduled demand, sport trends and digest where available.</w:t>
      </w:r>
    </w:p>
    <w:p>
      <w:pPr>
        <w:spacing w:after="160"/>
      </w:pPr>
      <w:r>
        <w:t>Expected: Values agree with club fixtures and plan configuration; do not assume every Club Pro-labelled metric is available to Essentials.</w:t>
      </w:r>
    </w:p>
    <w:p>
      <w:pPr>
        <w:pStyle w:val="Heading2"/>
      </w:pPr>
      <w:r>
        <w:t>ANA-07</w:t>
      </w:r>
    </w:p>
    <w:p>
      <w:r>
        <w:t>Complete one known match, refresh Analytics, then repeat after choosing the other club.</w:t>
      </w:r>
    </w:p>
    <w:p>
      <w:pPr>
        <w:spacing w:after="160"/>
      </w:pPr>
      <w:r>
        <w:t>Expected: Relevant figures update without double counting; account context and reporting periods remain correct.</w:t>
      </w:r>
    </w:p>
    <w:p>
      <w:pPr>
        <w:pStyle w:val="Heading2"/>
      </w:pPr>
      <w:r>
        <w:t>UI-01</w:t>
      </w:r>
    </w:p>
    <w:p>
      <w:r>
        <w:t>Repeat all groups in portrait and spot-check landscape; rotate during setup and scoring.</w:t>
      </w:r>
    </w:p>
    <w:p>
      <w:pPr>
        <w:spacing w:after="160"/>
      </w:pPr>
      <w:r>
        <w:t>Expected: No hidden primary action, overlapping text or accidental page-wide horizontal scroll; intended tab strips scroll.</w:t>
      </w:r>
    </w:p>
    <w:p>
      <w:pPr>
        <w:pStyle w:val="Heading2"/>
      </w:pPr>
      <w:r>
        <w:t>UI-02</w:t>
      </w:r>
    </w:p>
    <w:p>
      <w:r>
        <w:t>Use phone/tablet keyboard, long names, dropdowns, dialogs, date inputs and score controls; test desktop keyboard and 200% zoom.</w:t>
      </w:r>
    </w:p>
    <w:p>
      <w:pPr>
        <w:spacing w:after="160"/>
      </w:pPr>
      <w:r>
        <w:t>Expected: Inputs and close/save controls remain reachable; focus is visible; no lost form state or clipped scores.</w:t>
      </w:r>
    </w:p>
    <w:p>
      <w:pPr>
        <w:pStyle w:val="Heading2"/>
      </w:pPr>
      <w:r>
        <w:t>UI-03</w:t>
      </w:r>
    </w:p>
    <w:p>
      <w:r>
        <w:t>On a safe test account, interrupt connectivity during a read/save and reconnect.</w:t>
      </w:r>
    </w:p>
    <w:p>
      <w:pPr>
        <w:spacing w:after="160"/>
      </w:pPr>
      <w:r>
        <w:t>Expected: No false success or duplicate match/action; clear failure/recovery; web is not assumed to support native offline scoring.</w:t>
      </w:r>
    </w:p>
    <w:p>
      <w:r>
        <w:br w:type="page"/>
      </w:r>
    </w:p>
    <w:p>
      <w:pPr>
        <w:pStyle w:val="Heading1"/>
      </w:pPr>
      <w:r>
        <w:t>PH PF results</w:t>
      </w:r>
    </w:p>
    <w:p>
      <w:r>
        <w:t>Account: Personal Free</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PH PP results</w:t>
      </w:r>
    </w:p>
    <w:p>
      <w:r>
        <w:t>Account: Personal Plus</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PH CE results</w:t>
      </w:r>
    </w:p>
    <w:p>
      <w:r>
        <w:t>Account: Club Essentials member</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PH CP results</w:t>
      </w:r>
    </w:p>
    <w:p>
      <w:r>
        <w:t>Account: Club Pro member</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PH CA results</w:t>
      </w:r>
    </w:p>
    <w:p>
      <w:r>
        <w:t>Account: Club admin</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PH MC results</w:t>
      </w:r>
    </w:p>
    <w:p>
      <w:r>
        <w:t>Account: Two club memberships</w:t>
        <w:br/>
        <w:t>Tester and date: ____________________  Browser and OS: ____________________</w:t>
        <w:br/>
        <w:t>Actual viewport and orientation: ____________________  Build: ______________</w:t>
        <w:br/>
        <w:t>Club and role if relevant: ______________________________________________</w:t>
      </w:r>
    </w:p>
    <w:p>
      <w:r>
        <w:t>Club A and role: __________________  Club B and role: __________________</w:t>
        <w:br/>
        <w:t>Use A and B status values in every applicable row.</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TB PF results</w:t>
      </w:r>
    </w:p>
    <w:p>
      <w:r>
        <w:t>Account: Personal Free</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TB PP results</w:t>
      </w:r>
    </w:p>
    <w:p>
      <w:r>
        <w:t>Account: Personal Plus</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TB CE results</w:t>
      </w:r>
    </w:p>
    <w:p>
      <w:r>
        <w:t>Account: Club Essentials member</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TB CP results</w:t>
      </w:r>
    </w:p>
    <w:p>
      <w:r>
        <w:t>Account: Club Pro member</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TB CA results</w:t>
      </w:r>
    </w:p>
    <w:p>
      <w:r>
        <w:t>Account: Club admin</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TB MC results</w:t>
      </w:r>
    </w:p>
    <w:p>
      <w:r>
        <w:t>Account: Two club memberships</w:t>
        <w:br/>
        <w:t>Tester and date: ____________________  Browser and OS: ____________________</w:t>
        <w:br/>
        <w:t>Actual viewport and orientation: ____________________  Build: ______________</w:t>
        <w:br/>
        <w:t>Club and role if relevant: ______________________________________________</w:t>
      </w:r>
    </w:p>
    <w:p>
      <w:r>
        <w:t>Club A and role: __________________  Club B and role: __________________</w:t>
        <w:br/>
        <w:t>Use A and B status values in every applicable row.</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DT PF results</w:t>
      </w:r>
    </w:p>
    <w:p>
      <w:r>
        <w:t>Account: Personal Free</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DT PP results</w:t>
      </w:r>
    </w:p>
    <w:p>
      <w:r>
        <w:t>Account: Personal Plus</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DT CE results</w:t>
      </w:r>
    </w:p>
    <w:p>
      <w:r>
        <w:t>Account: Club Essentials member</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DT CP results</w:t>
      </w:r>
    </w:p>
    <w:p>
      <w:r>
        <w:t>Account: Club Pro member</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DT CA results</w:t>
      </w:r>
    </w:p>
    <w:p>
      <w:r>
        <w:t>Account: Club admin</w:t>
        <w:br/>
        <w:t>Tester and date: ____________________  Browser and OS: ____________________</w:t>
        <w:br/>
        <w:t>Actual viewport and orientation: ____________________  Build: ______________</w:t>
        <w:br/>
        <w:t>Club and role if relevant: ______________________________________________</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DT MC results</w:t>
      </w:r>
    </w:p>
    <w:p>
      <w:r>
        <w:t>Account: Two club memberships</w:t>
        <w:br/>
        <w:t>Tester and date: ____________________  Browser and OS: ____________________</w:t>
        <w:br/>
        <w:t>Actual viewport and orientation: ____________________  Build: ______________</w:t>
        <w:br/>
        <w:t>Club and role if relevant: ______________________________________________</w:t>
      </w:r>
    </w:p>
    <w:p>
      <w:r>
        <w:t>Club A and role: __________________  Club B and role: __________________</w:t>
        <w:br/>
        <w:t>Use A and B status values in every applicable row.</w:t>
      </w:r>
    </w:p>
    <w:p>
      <w:r>
        <w:t>Status: NR Not run   P Pass   F Fail   B Blocked   NA Not applicable</w:t>
      </w:r>
    </w:p>
    <w:tbl>
      <w:tblPr>
        <w:tblW w:type="auto" w:w="0"/>
        <w:jc w:val="center"/>
        <w:tblLayout w:type="fixed"/>
        <w:tblLook w:firstColumn="1" w:firstRow="1" w:lastColumn="0" w:lastRow="0" w:noHBand="0" w:noVBand="1" w:val="04A0"/>
      </w:tblPr>
      <w:tblGrid>
        <w:gridCol w:w="1296"/>
        <w:gridCol w:w="936"/>
        <w:gridCol w:w="7805"/>
      </w:tblGrid>
      <w:tr>
        <w:trPr>
          <w:cantSplit/>
          <w:tblHeader/>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Case ID</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Status</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shd w:fill="DCEAF7"/>
          </w:tcPr>
          <w:p>
            <w:pPr>
              <w:spacing w:before="0" w:after="0" w:line="200" w:lineRule="exact"/>
            </w:pPr>
            <w:r>
              <w:rPr>
                <w:b/>
                <w:sz w:val="18"/>
              </w:rPr>
              <w:t>Actual result or issue ID</w:t>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REG-03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AUTH-04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DASH-04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MSG-02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PROF-02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SQ-03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RB-03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TEN-04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PAD-03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REC-04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MAT-06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ANA-04</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ANA-05</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ANA-06</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ANA-07</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UI-01</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UI-02</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r>
        <w:trPr>
          <w:cantSplit/>
        </w:trPr>
        <w:tc>
          <w:tcPr>
            <w:tcW w:type="dxa" w:w="129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UI-03</w:t>
            </w:r>
          </w:p>
        </w:tc>
        <w:tc>
          <w:tcPr>
            <w:tcW w:type="dxa" w:w="936"/>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t>NR</w:t>
            </w:r>
          </w:p>
        </w:tc>
        <w:tc>
          <w:tcPr>
            <w:tcW w:type="dxa" w:w="7805"/>
            <w:vAlign w:val="center"/>
            <w:tcBorders>
              <w:top w:val="single" w:sz="4" w:color="D9D9D9"/>
              <w:left w:val="single" w:sz="4" w:color="D9D9D9"/>
              <w:bottom w:val="single" w:sz="4" w:color="D9D9D9"/>
              <w:right w:val="single" w:sz="4" w:color="D9D9D9"/>
            </w:tcBorders>
            <w:tcMar>
              <w:top w:w="10" w:type="dxa"/>
              <w:bottom w:w="10" w:type="dxa"/>
              <w:left w:w="65" w:type="dxa"/>
              <w:right w:w="65" w:type="dxa"/>
            </w:tcMar>
          </w:tcPr>
          <w:p>
            <w:pPr>
              <w:spacing w:before="0" w:after="0" w:line="200" w:lineRule="exact"/>
            </w:pPr>
            <w:r>
              <w:rPr>
                <w:b w:val="0"/>
                <w:sz w:val="18"/>
              </w:rPr>
            </w:r>
          </w:p>
        </w:tc>
      </w:tr>
    </w:tbl>
    <w:p>
      <w:r>
        <w:br w:type="page"/>
      </w:r>
    </w:p>
    <w:p>
      <w:pPr>
        <w:pStyle w:val="Heading1"/>
      </w:pPr>
      <w:r>
        <w:t>Issues and feedback</w:t>
      </w:r>
    </w:p>
    <w:p>
      <w:r>
        <w:t>Use one record per issue. Copy this page when needed. Describe observable behaviour and attach matching screenshots. Severity: Critical for data exposure or unavailable core journeys; High for wrong scores, lost data or blocked journeys; Medium for impaired functions with a workaround; Low for cosmetic or copy issues.</w:t>
      </w:r>
    </w:p>
    <w:p>
      <w:pPr>
        <w:pStyle w:val="Heading2"/>
      </w:pPr>
      <w:r>
        <w:t>Issue record 1</w:t>
      </w:r>
    </w:p>
    <w:p>
      <w:r>
        <w:t>Issue ID and short title: ___________________________________________________</w:t>
      </w:r>
    </w:p>
    <w:p>
      <w:r>
        <w:t>Run ID and case ID: ___________________________________________________</w:t>
      </w:r>
    </w:p>
    <w:p>
      <w:r>
        <w:t>Device browser orientation and build: ___________________________________________________</w:t>
      </w:r>
    </w:p>
    <w:p>
      <w:r>
        <w:t>Severity and status: ___________________________________________________</w:t>
      </w:r>
    </w:p>
    <w:p>
      <w:r>
        <w:t>Steps to reproduce: ___________________________________________________</w:t>
      </w:r>
    </w:p>
    <w:p>
      <w:r>
        <w:t>Expected result: ___________________________________________________</w:t>
      </w:r>
    </w:p>
    <w:p>
      <w:r>
        <w:t>Actual result and screenshot filename: ___________________________________________________</w:t>
      </w:r>
    </w:p>
    <w:p>
      <w:r>
        <w:t>Match ID or URL with sensitive data removed: ___________________________________________________</w:t>
      </w:r>
    </w:p>
    <w:p>
      <w:r>
        <w:t>Retest date and result: ___________________________________________________</w:t>
      </w:r>
    </w:p>
    <w:p>
      <w:pPr>
        <w:pStyle w:val="Heading2"/>
      </w:pPr>
      <w:r>
        <w:t>Issue record 2</w:t>
      </w:r>
    </w:p>
    <w:p>
      <w:r>
        <w:t>Issue ID and short title: ___________________________________________________</w:t>
      </w:r>
    </w:p>
    <w:p>
      <w:r>
        <w:t>Run ID and case ID: ___________________________________________________</w:t>
      </w:r>
    </w:p>
    <w:p>
      <w:r>
        <w:t>Device browser orientation and build: ___________________________________________________</w:t>
      </w:r>
    </w:p>
    <w:p>
      <w:r>
        <w:t>Severity and status: ___________________________________________________</w:t>
      </w:r>
    </w:p>
    <w:p>
      <w:r>
        <w:t>Steps to reproduce: ___________________________________________________</w:t>
      </w:r>
    </w:p>
    <w:p>
      <w:r>
        <w:t>Expected result: ___________________________________________________</w:t>
      </w:r>
    </w:p>
    <w:p>
      <w:r>
        <w:t>Actual result and screenshot filename: ___________________________________________________</w:t>
      </w:r>
    </w:p>
    <w:p>
      <w:r>
        <w:t>Match ID or URL with sensitive data removed: ___________________________________________________</w:t>
      </w:r>
    </w:p>
    <w:p>
      <w:r>
        <w:t>Retest date and result: ___________________________________________________</w:t>
      </w:r>
    </w:p>
    <w:p>
      <w:pPr>
        <w:pStyle w:val="Heading2"/>
      </w:pPr>
      <w:r>
        <w:t>Return to ChatGPT</w:t>
      </w:r>
    </w:p>
    <w:p>
      <w:r>
        <w:t>Upload this edited workbook and any referenced screenshots. Suggested message: Review the failed and blocked tests, group related issues, suggest causes and fixes, and identify the retests needed. Prioritise by severity. Do not assume NR tests passed.</w:t>
      </w:r>
    </w:p>
    <w:sectPr w:rsidR="00FC693F" w:rsidRPr="0006063C" w:rsidSect="00034616">
      <w:footerReference w:type="default" r:id="rId9"/>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HitnScore testing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