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svg" ContentType="image/svg+xml"/>
  <Override PartName="/word/media/rId48.svg" ContentType="image/svg+xml"/>
  <Override PartName="/word/media/rId43.svg" ContentType="image/svg+xml"/>
  <Override PartName="/word/media/rId64.svg" ContentType="image/svg+xml"/>
  <Override PartName="/word/media/rId5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悦食汇点餐系统论文初稿first-draft"/>
    <w:p>
      <w:pPr>
        <w:pStyle w:val="Heading1"/>
      </w:pPr>
      <w:r>
        <w:rPr>
          <w:rFonts w:hint="eastAsia"/>
        </w:rPr>
        <w:t xml:space="preserve">悦食汇点餐系统论文初稿（First</w:t>
      </w:r>
      <w:r>
        <w:t xml:space="preserve"> </w:t>
      </w:r>
      <w:r>
        <w:rPr>
          <w:rFonts w:hint="eastAsia"/>
        </w:rPr>
        <w:t xml:space="preserve">Draft）</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针对校园与商圈外卖场景中多端协同、交易一致性与店铺数据隔离的实际需求，本文设计并实现了“悦食汇”点餐系统。系统后端基于</w:t>
      </w:r>
      <w:r>
        <w:t xml:space="preserve"> Java 17 </w:t>
      </w:r>
      <w:r>
        <w:rPr>
          <w:rFonts w:hint="eastAsia"/>
        </w:rPr>
        <w:t xml:space="preserve">与</w:t>
      </w:r>
      <w:r>
        <w:t xml:space="preserve"> Spring Boot </w:t>
      </w:r>
      <w:r>
        <w:rPr>
          <w:rFonts w:hint="eastAsia"/>
        </w:rPr>
        <w:t xml:space="preserve">框架构建</w:t>
      </w:r>
      <w:r>
        <w:t xml:space="preserve"> RESTful </w:t>
      </w:r>
      <w:r>
        <w:rPr>
          <w:rFonts w:hint="eastAsia"/>
        </w:rPr>
        <w:t xml:space="preserve">API，采用</w:t>
      </w:r>
      <w:r>
        <w:t xml:space="preserve"> MyBatis </w:t>
      </w:r>
      <w:r>
        <w:rPr>
          <w:rFonts w:hint="eastAsia"/>
        </w:rPr>
        <w:t xml:space="preserve">进行</w:t>
      </w:r>
      <w:r>
        <w:t xml:space="preserve"> SQL </w:t>
      </w:r>
      <w:r>
        <w:rPr>
          <w:rFonts w:hint="eastAsia"/>
        </w:rPr>
        <w:t xml:space="preserve">映射，以</w:t>
      </w:r>
      <w:r>
        <w:t xml:space="preserve"> MySQL 8 </w:t>
      </w:r>
      <w:r>
        <w:rPr>
          <w:rFonts w:hint="eastAsia"/>
        </w:rPr>
        <w:t xml:space="preserve">持久化业务数据；前端基于</w:t>
      </w:r>
      <w:r>
        <w:t xml:space="preserve"> Vue 3 </w:t>
      </w:r>
      <w:r>
        <w:rPr>
          <w:rFonts w:hint="eastAsia"/>
        </w:rPr>
        <w:t xml:space="preserve">构建单页应用，通过</w:t>
      </w:r>
      <w:r>
        <w:t xml:space="preserve"> Vue Router </w:t>
      </w:r>
      <w:r>
        <w:rPr>
          <w:rFonts w:hint="eastAsia"/>
        </w:rPr>
        <w:t xml:space="preserve">统一配置用户、商家、骑手、管理后台四类路由入口，并在路由守卫中依据路由</w:t>
      </w:r>
      <w:r>
        <w:t xml:space="preserve"> </w:t>
      </w:r>
      <w:r>
        <w:rPr>
          <w:rStyle w:val="VerbatimChar"/>
        </w:rPr>
        <w:t xml:space="preserve">meta</w:t>
      </w:r>
      <w:r>
        <w:t xml:space="preserve"> </w:t>
      </w:r>
      <w:r>
        <w:rPr>
          <w:rFonts w:hint="eastAsia"/>
        </w:rPr>
        <w:t xml:space="preserve">元信息实现访问控制（最终鉴权由后端</w:t>
      </w:r>
      <w:r>
        <w:t xml:space="preserve"> JWT </w:t>
      </w:r>
      <w:r>
        <w:rPr>
          <w:rFonts w:hint="eastAsia"/>
        </w:rPr>
        <w:t xml:space="preserve">校验保证）。认证状态由</w:t>
      </w:r>
      <w:r>
        <w:t xml:space="preserve"> Pinia </w:t>
      </w:r>
      <w:r>
        <w:rPr>
          <w:rFonts w:hint="eastAsia"/>
        </w:rPr>
        <w:t xml:space="preserve">的</w:t>
      </w:r>
      <w:r>
        <w:t xml:space="preserve"> </w:t>
      </w:r>
      <w:r>
        <w:rPr>
          <w:rStyle w:val="VerbatimChar"/>
        </w:rPr>
        <w:t xml:space="preserve">useAuthStore</w:t>
      </w:r>
      <w:r>
        <w:t xml:space="preserve"> </w:t>
      </w:r>
      <w:r>
        <w:rPr>
          <w:rFonts w:hint="eastAsia"/>
        </w:rPr>
        <w:t xml:space="preserve">统一管理各端</w:t>
      </w:r>
      <w:r>
        <w:t xml:space="preserve"> Token </w:t>
      </w:r>
      <w:r>
        <w:rPr>
          <w:rFonts w:hint="eastAsia"/>
        </w:rPr>
        <w:t xml:space="preserve">与用户展示信息，并持久化至</w:t>
      </w:r>
      <w:r>
        <w:t xml:space="preserve"> </w:t>
      </w:r>
      <w:r>
        <w:rPr>
          <w:rStyle w:val="VerbatimChar"/>
        </w:rPr>
        <w:t xml:space="preserve">localStorage</w:t>
      </w:r>
      <w:r>
        <w:rPr>
          <w:rFonts w:hint="eastAsia"/>
        </w:rPr>
        <w:t xml:space="preserve">；菜品、购物车、订单等业务数据通过</w:t>
      </w:r>
      <w:r>
        <w:t xml:space="preserve"> axios </w:t>
      </w:r>
      <w:r>
        <w:rPr>
          <w:rFonts w:hint="eastAsia"/>
        </w:rPr>
        <w:t xml:space="preserve">拦截器统一请求后端，未引入冗余的全局业务</w:t>
      </w:r>
      <w:r>
        <w:t xml:space="preserve"> Store。</w:t>
      </w:r>
    </w:p>
    <w:p>
      <w:pPr>
        <w:pStyle w:val="BodyText"/>
      </w:pPr>
      <w:r>
        <w:rPr>
          <w:rFonts w:hint="eastAsia"/>
        </w:rPr>
        <w:t xml:space="preserve">安全方面，系统采用</w:t>
      </w:r>
      <w:r>
        <w:t xml:space="preserve"> JWT </w:t>
      </w:r>
      <w:r>
        <w:rPr>
          <w:rFonts w:hint="eastAsia"/>
        </w:rPr>
        <w:t xml:space="preserve">无状态鉴权，区分</w:t>
      </w:r>
      <w:r>
        <w:t xml:space="preserve"> </w:t>
      </w:r>
      <w:r>
        <w:rPr>
          <w:rStyle w:val="VerbatimChar"/>
        </w:rPr>
        <w:t xml:space="preserve">USER</w:t>
      </w:r>
      <w:r>
        <w:t xml:space="preserve">、</w:t>
      </w:r>
      <w:r>
        <w:rPr>
          <w:rStyle w:val="VerbatimChar"/>
        </w:rPr>
        <w:t xml:space="preserve">EMPLOYEE</w:t>
      </w:r>
      <w:r>
        <w:t xml:space="preserve">、</w:t>
      </w:r>
      <w:r>
        <w:rPr>
          <w:rStyle w:val="VerbatimChar"/>
        </w:rPr>
        <w:t xml:space="preserve">RIDER</w:t>
      </w:r>
      <w:r>
        <w:t xml:space="preserve"> </w:t>
      </w:r>
      <w:r>
        <w:rPr>
          <w:rFonts w:hint="eastAsia"/>
        </w:rPr>
        <w:t xml:space="preserve">三类身份；商家端通过</w:t>
      </w:r>
      <w:r>
        <w:t xml:space="preserve"> </w:t>
      </w:r>
      <w:r>
        <w:rPr>
          <w:rStyle w:val="VerbatimChar"/>
        </w:rPr>
        <w:t xml:space="preserve">MerchantAuthGuard</w:t>
      </w:r>
      <w:r>
        <w:t xml:space="preserve"> </w:t>
      </w:r>
      <w:r>
        <w:rPr>
          <w:rFonts w:hint="eastAsia"/>
        </w:rPr>
        <w:t xml:space="preserve">按</w:t>
      </w:r>
      <w:r>
        <w:t xml:space="preserve"> </w:t>
      </w:r>
      <w:r>
        <w:rPr>
          <w:rStyle w:val="VerbatimChar"/>
        </w:rPr>
        <w:t xml:space="preserve">shopId</w:t>
      </w:r>
      <w:r>
        <w:t xml:space="preserve"> </w:t>
      </w:r>
      <w:r>
        <w:rPr>
          <w:rFonts w:hint="eastAsia"/>
        </w:rPr>
        <w:t xml:space="preserve">实施多店数据隔离，平台</w:t>
      </w:r>
      <w:r>
        <w:t xml:space="preserve"> </w:t>
      </w:r>
      <w:r>
        <w:rPr>
          <w:rStyle w:val="VerbatimChar"/>
        </w:rPr>
        <w:t xml:space="preserve">SUPER_ADMIN</w:t>
      </w:r>
      <w:r>
        <w:t xml:space="preserve"> </w:t>
      </w:r>
      <w:r>
        <w:rPr>
          <w:rFonts w:hint="eastAsia"/>
        </w:rPr>
        <w:t xml:space="preserve">可跨店管理与代入驻。核心交易链路在</w:t>
      </w:r>
      <w:r>
        <w:t xml:space="preserve"> </w:t>
      </w:r>
      <w:r>
        <w:rPr>
          <w:rStyle w:val="VerbatimChar"/>
        </w:rPr>
        <w:t xml:space="preserve">@Transactional</w:t>
      </w:r>
      <w:r>
        <w:t xml:space="preserve"> </w:t>
      </w:r>
      <w:r>
        <w:rPr>
          <w:rFonts w:hint="eastAsia"/>
        </w:rPr>
        <w:t xml:space="preserve">事务边界内完成下单写库与模拟支付回调，支付回调引入幂等处理防止重复更新；订单履约支持商家自配送与骑手抢单池两条路径，骑手抢单通过带条件的</w:t>
      </w:r>
      <w:r>
        <w:t xml:space="preserve"> </w:t>
      </w:r>
      <w:r>
        <w:rPr>
          <w:rStyle w:val="VerbatimChar"/>
        </w:rPr>
        <w:t xml:space="preserve">UPDATE</w:t>
      </w:r>
      <w:r>
        <w:t xml:space="preserve"> </w:t>
      </w:r>
      <w:r>
        <w:rPr>
          <w:rFonts w:hint="eastAsia"/>
        </w:rPr>
        <w:t xml:space="preserve">语句保证并发安全。关键业务操作通过显式调用</w:t>
      </w:r>
      <w:r>
        <w:t xml:space="preserve"> </w:t>
      </w:r>
      <w:r>
        <w:rPr>
          <w:rStyle w:val="VerbatimChar"/>
        </w:rPr>
        <w:t xml:space="preserve">OpLogService</w:t>
      </w:r>
      <w:r>
        <w:rPr>
          <w:rFonts w:hint="eastAsia"/>
        </w:rPr>
        <w:t xml:space="preserve">（</w:t>
      </w:r>
      <w:r>
        <w:rPr>
          <w:rStyle w:val="VerbatimChar"/>
        </w:rPr>
        <w:t xml:space="preserve">@Async</w:t>
      </w:r>
      <w:r>
        <w:rPr>
          <w:rFonts w:hint="eastAsia"/>
        </w:rPr>
        <w:t xml:space="preserve">）异步写入审计日志；用户收货地址支持调用</w:t>
      </w:r>
      <w:r>
        <w:t xml:space="preserve"> </w:t>
      </w:r>
      <w:r>
        <w:rPr>
          <w:rStyle w:val="VerbatimChar"/>
        </w:rPr>
        <w:t xml:space="preserve">GeocodeService</w:t>
      </w:r>
      <w:r>
        <w:t xml:space="preserve"> </w:t>
      </w:r>
      <w:r>
        <w:rPr>
          <w:rFonts w:hint="eastAsia"/>
        </w:rPr>
        <w:t xml:space="preserve">进行逆地理编码辅助填写。开发阶段采用</w:t>
      </w:r>
      <w:r>
        <w:t xml:space="preserve"> Vite </w:t>
      </w:r>
      <w:r>
        <w:rPr>
          <w:rFonts w:hint="eastAsia"/>
        </w:rPr>
        <w:t xml:space="preserve">开发代理将前端请求转发至后端。测试方面已编写</w:t>
      </w:r>
      <w:r>
        <w:t xml:space="preserve"> JUnit/Mockito </w:t>
      </w:r>
      <w:r>
        <w:rPr>
          <w:rFonts w:hint="eastAsia"/>
        </w:rPr>
        <w:t xml:space="preserve">单元测试及覆盖主链路的集成测试。真实支付渠道对接与高并发压测为后续改进方向。</w:t>
      </w:r>
    </w:p>
    <w:p>
      <w:pPr>
        <w:pStyle w:val="BodyText"/>
      </w:pPr>
      <w:r>
        <w:rPr>
          <w:rFonts w:hint="eastAsia"/>
          <w:b/>
          <w:bCs/>
        </w:rPr>
        <w:t xml:space="preserve">关键词</w:t>
      </w:r>
      <w:r>
        <w:rPr>
          <w:rFonts w:hint="eastAsia"/>
        </w:rPr>
        <w:t xml:space="preserve">：点餐系统；前后端分离；Spring</w:t>
      </w:r>
      <w:r>
        <w:t xml:space="preserve"> </w:t>
      </w:r>
      <w:r>
        <w:rPr>
          <w:rFonts w:hint="eastAsia"/>
        </w:rPr>
        <w:t xml:space="preserve">Boot；Vue</w:t>
      </w:r>
      <w:r>
        <w:t xml:space="preserve"> </w:t>
      </w:r>
      <w:r>
        <w:rPr>
          <w:rFonts w:hint="eastAsia"/>
        </w:rPr>
        <w:t xml:space="preserve">3；Vue</w:t>
      </w:r>
      <w:r>
        <w:t xml:space="preserve"> </w:t>
      </w:r>
      <w:r>
        <w:rPr>
          <w:rFonts w:hint="eastAsia"/>
        </w:rPr>
        <w:t xml:space="preserve">Router；Pinia；JWT；MyBatis</w:t>
      </w:r>
    </w:p>
    <w:p>
      <w:r>
        <w:pict>
          <v:rect style="width:0;height:1.5pt" o:hralign="center" o:hrstd="t" o:hr="t"/>
        </w:pict>
      </w:r>
    </w:p>
    <w:bookmarkEnd w:id="9"/>
    <w:bookmarkStart w:id="10" w:name="abstract"/>
    <w:p>
      <w:pPr>
        <w:pStyle w:val="Heading2"/>
      </w:pPr>
      <w:r>
        <w:t xml:space="preserve">Abstract</w:t>
      </w:r>
    </w:p>
    <w:p>
      <w:pPr>
        <w:pStyle w:val="FirstParagraph"/>
      </w:pPr>
      <w:r>
        <w:t xml:space="preserve">This thesis presents</w:t>
      </w:r>
      <w:r>
        <w:t xml:space="preserve"> </w:t>
      </w:r>
      <w:r>
        <w:rPr>
          <w:b/>
          <w:bCs/>
        </w:rPr>
        <w:t xml:space="preserve">Yueshihui</w:t>
      </w:r>
      <w:r>
        <w:t xml:space="preserve">, a food-ordering system designed for campus and neighborhood delivery scenarios that require multi-role collaboration, transactional consistency, and per-shop data isolation. The backend is built on</w:t>
      </w:r>
      <w:r>
        <w:t xml:space="preserve"> </w:t>
      </w:r>
      <w:r>
        <w:rPr>
          <w:b/>
          <w:bCs/>
        </w:rPr>
        <w:t xml:space="preserve">Java 17</w:t>
      </w:r>
      <w:r>
        <w:t xml:space="preserve"> </w:t>
      </w:r>
      <w:r>
        <w:t xml:space="preserve">and</w:t>
      </w:r>
      <w:r>
        <w:t xml:space="preserve"> </w:t>
      </w:r>
      <w:r>
        <w:rPr>
          <w:b/>
          <w:bCs/>
        </w:rPr>
        <w:t xml:space="preserve">Spring Boot</w:t>
      </w:r>
      <w:r>
        <w:t xml:space="preserve">, exposing a unified RESTful API (</w:t>
      </w:r>
      <w:r>
        <w:rPr>
          <w:rStyle w:val="VerbatimChar"/>
        </w:rPr>
        <w:t xml:space="preserve">/api</w:t>
      </w:r>
      <w:r>
        <w:t xml:space="preserve">);</w:t>
      </w:r>
      <w:r>
        <w:t xml:space="preserve"> </w:t>
      </w:r>
      <w:r>
        <w:rPr>
          <w:b/>
          <w:bCs/>
        </w:rPr>
        <w:t xml:space="preserve">MyBatis</w:t>
      </w:r>
      <w:r>
        <w:t xml:space="preserve"> </w:t>
      </w:r>
      <w:r>
        <w:t xml:space="preserve">XML handles SQL mapping against a</w:t>
      </w:r>
      <w:r>
        <w:t xml:space="preserve"> </w:t>
      </w:r>
      <w:r>
        <w:rPr>
          <w:b/>
          <w:bCs/>
        </w:rPr>
        <w:t xml:space="preserve">MySQL 8</w:t>
      </w:r>
      <w:r>
        <w:t xml:space="preserve"> </w:t>
      </w:r>
      <w:r>
        <w:t xml:space="preserve">database. The frontend is a single</w:t>
      </w:r>
      <w:r>
        <w:t xml:space="preserve"> </w:t>
      </w:r>
      <w:r>
        <w:rPr>
          <w:b/>
          <w:bCs/>
        </w:rPr>
        <w:t xml:space="preserve">Vue 3</w:t>
      </w:r>
      <w:r>
        <w:t xml:space="preserve"> </w:t>
      </w:r>
      <w:r>
        <w:t xml:space="preserve">SPA with four role-specific entry points (customer, merchant, rider, platform admin) configured via</w:t>
      </w:r>
      <w:r>
        <w:t xml:space="preserve"> </w:t>
      </w:r>
      <w:r>
        <w:rPr>
          <w:b/>
          <w:bCs/>
        </w:rPr>
        <w:t xml:space="preserve">Vue Router</w:t>
      </w:r>
      <w:r>
        <w:t xml:space="preserve">. Route guards in</w:t>
      </w:r>
      <w:r>
        <w:t xml:space="preserve"> </w:t>
      </w:r>
      <w:r>
        <w:rPr>
          <w:rStyle w:val="VerbatimChar"/>
        </w:rPr>
        <w:t xml:space="preserve">router/guards.js</w:t>
      </w:r>
      <w:r>
        <w:t xml:space="preserve"> </w:t>
      </w:r>
      <w:r>
        <w:t xml:space="preserve">redirect unauthenticated users based on route</w:t>
      </w:r>
      <w:r>
        <w:t xml:space="preserve"> </w:t>
      </w:r>
      <w:r>
        <w:rPr>
          <w:rStyle w:val="VerbatimChar"/>
        </w:rPr>
        <w:t xml:space="preserve">meta</w:t>
      </w:r>
      <w:r>
        <w:t xml:space="preserve"> </w:t>
      </w:r>
      <w:r>
        <w:t xml:space="preserve">flags, while definitive authorization is always enforced by backend</w:t>
      </w:r>
      <w:r>
        <w:t xml:space="preserve"> </w:t>
      </w:r>
      <w:r>
        <w:rPr>
          <w:b/>
          <w:bCs/>
        </w:rPr>
        <w:t xml:space="preserve">JWT</w:t>
      </w:r>
      <w:r>
        <w:t xml:space="preserve"> </w:t>
      </w:r>
      <w:r>
        <w:t xml:space="preserve">validation.</w:t>
      </w:r>
      <w:r>
        <w:t xml:space="preserve"> </w:t>
      </w:r>
      <w:r>
        <w:rPr>
          <w:b/>
          <w:bCs/>
        </w:rPr>
        <w:t xml:space="preserve">Pinia</w:t>
      </w:r>
      <w:r>
        <w:t xml:space="preserve">’s</w:t>
      </w:r>
      <w:r>
        <w:t xml:space="preserve"> </w:t>
      </w:r>
      <w:r>
        <w:rPr>
          <w:rStyle w:val="VerbatimChar"/>
        </w:rPr>
        <w:t xml:space="preserve">useAuthStore</w:t>
      </w:r>
      <w:r>
        <w:t xml:space="preserve"> </w:t>
      </w:r>
      <w:r>
        <w:t xml:space="preserve">manages tokens and profile data for each role and persists them to</w:t>
      </w:r>
      <w:r>
        <w:t xml:space="preserve"> </w:t>
      </w:r>
      <w:r>
        <w:rPr>
          <w:rStyle w:val="VerbatimChar"/>
        </w:rPr>
        <w:t xml:space="preserve">localStorage</w:t>
      </w:r>
      <w:r>
        <w:t xml:space="preserve">; all business data (dishes, carts, orders) are fetched per view via the</w:t>
      </w:r>
      <w:r>
        <w:t xml:space="preserve"> </w:t>
      </w:r>
      <w:r>
        <w:rPr>
          <w:b/>
          <w:bCs/>
        </w:rPr>
        <w:t xml:space="preserve">axios</w:t>
      </w:r>
      <w:r>
        <w:t xml:space="preserve"> </w:t>
      </w:r>
      <w:r>
        <w:t xml:space="preserve">interceptor layer (</w:t>
      </w:r>
      <w:r>
        <w:rPr>
          <w:rStyle w:val="VerbatimChar"/>
        </w:rPr>
        <w:t xml:space="preserve">api/request.js</w:t>
      </w:r>
      <w:r>
        <w:t xml:space="preserve">), without a dedicated global business store.</w:t>
      </w:r>
    </w:p>
    <w:p>
      <w:pPr>
        <w:pStyle w:val="BodyText"/>
      </w:pPr>
      <w:r>
        <w:t xml:space="preserve">Authentication distinguishes</w:t>
      </w:r>
      <w:r>
        <w:t xml:space="preserve"> </w:t>
      </w:r>
      <w:r>
        <w:rPr>
          <w:rStyle w:val="VerbatimChar"/>
        </w:rPr>
        <w:t xml:space="preserve">USER</w:t>
      </w:r>
      <w:r>
        <w:t xml:space="preserve">,</w:t>
      </w:r>
      <w:r>
        <w:t xml:space="preserve"> </w:t>
      </w:r>
      <w:r>
        <w:rPr>
          <w:rStyle w:val="VerbatimChar"/>
        </w:rPr>
        <w:t xml:space="preserve">EMPLOYEE</w:t>
      </w:r>
      <w:r>
        <w:t xml:space="preserve">, and</w:t>
      </w:r>
      <w:r>
        <w:t xml:space="preserve"> </w:t>
      </w:r>
      <w:r>
        <w:rPr>
          <w:rStyle w:val="VerbatimChar"/>
        </w:rPr>
        <w:t xml:space="preserve">RIDER</w:t>
      </w:r>
      <w:r>
        <w:t xml:space="preserve"> </w:t>
      </w:r>
      <w:r>
        <w:t xml:space="preserve">identity types via JWT.</w:t>
      </w:r>
      <w:r>
        <w:t xml:space="preserve"> </w:t>
      </w:r>
      <w:r>
        <w:rPr>
          <w:b/>
          <w:bCs/>
        </w:rPr>
        <w:t xml:space="preserve">MerchantAuthGuard</w:t>
      </w:r>
      <w:r>
        <w:t xml:space="preserve"> </w:t>
      </w:r>
      <w:r>
        <w:t xml:space="preserve">enforces</w:t>
      </w:r>
      <w:r>
        <w:t xml:space="preserve"> </w:t>
      </w:r>
      <w:r>
        <w:rPr>
          <w:rStyle w:val="VerbatimChar"/>
        </w:rPr>
        <w:t xml:space="preserve">shopId</w:t>
      </w:r>
      <w:r>
        <w:t xml:space="preserve">-level data isolation for merchant staff; platform</w:t>
      </w:r>
      <w:r>
        <w:t xml:space="preserve"> </w:t>
      </w:r>
      <w:r>
        <w:rPr>
          <w:b/>
          <w:bCs/>
        </w:rPr>
        <w:t xml:space="preserve">SUPER_ADMIN</w:t>
      </w:r>
      <w:r>
        <w:t xml:space="preserve"> </w:t>
      </w:r>
      <w:r>
        <w:t xml:space="preserve">may operate across shops and register new merchants. Order creation, mock payment callback execute within a single</w:t>
      </w:r>
      <w:r>
        <w:t xml:space="preserve"> </w:t>
      </w:r>
      <w:r>
        <w:rPr>
          <w:rStyle w:val="VerbatimChar"/>
          <w:b/>
          <w:bCs/>
        </w:rPr>
        <w:t xml:space="preserve">@Transactional</w:t>
      </w:r>
      <w:r>
        <w:t xml:space="preserve"> </w:t>
      </w:r>
      <w:r>
        <w:t xml:space="preserve">boundary with idempotency guards against duplicate callbacks. Delivery supports two paths: merchant self-delivery and a rider pool; concurrent rider claiming is resolved through</w:t>
      </w:r>
      <w:r>
        <w:t xml:space="preserve"> </w:t>
      </w:r>
      <w:r>
        <w:rPr>
          <w:b/>
          <w:bCs/>
        </w:rPr>
        <w:t xml:space="preserve">conditional</w:t>
      </w:r>
      <w:r>
        <w:rPr>
          <w:b/>
          <w:bCs/>
        </w:rPr>
        <w:t xml:space="preserve"> </w:t>
      </w:r>
      <w:r>
        <w:rPr>
          <w:rStyle w:val="VerbatimChar"/>
          <w:b/>
          <w:bCs/>
        </w:rPr>
        <w:t xml:space="preserve">UPDATE</w:t>
      </w:r>
      <w:r>
        <w:t xml:space="preserve"> </w:t>
      </w:r>
      <w:r>
        <w:t xml:space="preserve">statements.</w:t>
      </w:r>
      <w:r>
        <w:t xml:space="preserve"> </w:t>
      </w:r>
      <w:r>
        <w:rPr>
          <w:b/>
          <w:bCs/>
        </w:rPr>
        <w:t xml:space="preserve">OpLogService</w:t>
      </w:r>
      <w:r>
        <w:t xml:space="preserve"> </w:t>
      </w:r>
      <w:r>
        <w:t xml:space="preserve">is called explicitly from business services and writes audit records</w:t>
      </w:r>
      <w:r>
        <w:t xml:space="preserve"> </w:t>
      </w:r>
      <w:r>
        <w:rPr>
          <w:b/>
          <w:bCs/>
        </w:rPr>
        <w:t xml:space="preserve">asynchronously</w:t>
      </w:r>
      <w:r>
        <w:t xml:space="preserve"> </w:t>
      </w:r>
      <w:r>
        <w:t xml:space="preserve">via</w:t>
      </w:r>
      <w:r>
        <w:t xml:space="preserve"> </w:t>
      </w:r>
      <w:r>
        <w:rPr>
          <w:rStyle w:val="VerbatimChar"/>
        </w:rPr>
        <w:t xml:space="preserve">@Async</w:t>
      </w:r>
      <w:r>
        <w:t xml:space="preserve">. JUnit/Mockito unit tests cover core risk scenarios.</w:t>
      </w:r>
    </w:p>
    <w:p>
      <w:pPr>
        <w:pStyle w:val="BodyText"/>
      </w:pPr>
      <w:r>
        <w:rPr>
          <w:b/>
          <w:bCs/>
        </w:rPr>
        <w:t xml:space="preserve">Keywords</w:t>
      </w:r>
      <w:r>
        <w:t xml:space="preserve">: food ordering system; front-end/back-end separation; Spring Boot; Vue 3; Vue Router; Pinia; JWT; MyBatis</w:t>
      </w:r>
    </w:p>
    <w:p>
      <w:r>
        <w:pict>
          <v:rect style="width:0;height:1.5pt" o:hralign="center" o:hrstd="t" o:hr="t"/>
        </w:pict>
      </w:r>
    </w:p>
    <w:bookmarkEnd w:id="10"/>
    <w:bookmarkStart w:id="15" w:name="绪论"/>
    <w:p>
      <w:pPr>
        <w:pStyle w:val="Heading2"/>
      </w:pPr>
      <w:r>
        <w:t xml:space="preserve">1 </w:t>
      </w:r>
      <w:r>
        <w:rPr>
          <w:rFonts w:hint="eastAsia"/>
        </w:rPr>
        <w:t xml:space="preserve">绪论</w:t>
      </w:r>
    </w:p>
    <w:bookmarkStart w:id="11" w:name="研究背景"/>
    <w:p>
      <w:pPr>
        <w:pStyle w:val="Heading3"/>
      </w:pPr>
      <w:r>
        <w:t xml:space="preserve">1.1 </w:t>
      </w:r>
      <w:r>
        <w:rPr>
          <w:rFonts w:hint="eastAsia"/>
        </w:rPr>
        <w:t xml:space="preserve">研究背景</w:t>
      </w:r>
    </w:p>
    <w:p>
      <w:pPr>
        <w:pStyle w:val="FirstParagraph"/>
      </w:pPr>
      <w:r>
        <w:rPr>
          <w:rFonts w:hint="eastAsia"/>
        </w:rPr>
        <w:t xml:space="preserve">近年来，随着本地生活服务（O2O）与移动互联网的深度融合，餐饮行业的数字化转型已成为不可逆的趋势。据相关研究显示，校园与周边商圈是外卖平台的重要客群集中地，学生群体的高频下单行为对系统的并发处理能力、订单流转效率与多角色协同机制提出了更高要求[10][11]。然而，传统餐饮门店所依赖的人工记单或单体架构管理系统，往往在高峰访问时暴露出性能瓶颈、多端数据孤岛以及扩展性不足等问题，难以满足现代餐饮运营的精细化需求[10]。</w:t>
      </w:r>
    </w:p>
    <w:p>
      <w:pPr>
        <w:pStyle w:val="BodyText"/>
      </w:pPr>
      <w:r>
        <w:rPr>
          <w:rFonts w:hint="eastAsia"/>
        </w:rPr>
        <w:t xml:space="preserve">与此同时，以</w:t>
      </w:r>
      <w:r>
        <w:t xml:space="preserve"> Vue 3、Spring Boot </w:t>
      </w:r>
      <w:r>
        <w:rPr>
          <w:rFonts w:hint="eastAsia"/>
        </w:rPr>
        <w:t xml:space="preserve">为代表的前后端分离</w:t>
      </w:r>
      <w:r>
        <w:t xml:space="preserve"> Web </w:t>
      </w:r>
      <w:r>
        <w:rPr>
          <w:rFonts w:hint="eastAsia"/>
        </w:rPr>
        <w:t xml:space="preserve">技术栈日趋成熟，使得在合理成本下构建多角色协同的业务系统成为可能[1][4]。现代餐饮平台通常需要同时支撑商家的精细化运营（菜单维护、订单接单与配送）、用户的便捷下单（选店、加购物车、支付）、骑手的高效履约（抢单、到店、送达）以及平台的集中管控（代入驻、营业开关、全局订单）等多类并发场景。在此背景下，本项目“悦食汇”以</w:t>
      </w:r>
      <w:r>
        <w:t xml:space="preserve"> Vue 3 </w:t>
      </w:r>
      <w:r>
        <w:rPr>
          <w:rFonts w:hint="eastAsia"/>
        </w:rPr>
        <w:t xml:space="preserve">与</w:t>
      </w:r>
      <w:r>
        <w:t xml:space="preserve"> Spring Boot </w:t>
      </w:r>
      <w:r>
        <w:rPr>
          <w:rFonts w:hint="eastAsia"/>
        </w:rPr>
        <w:t xml:space="preserve">技术栈为基础，构建了一套功能完整、可演示、可扩展的多端餐饮点餐系统原型，为相关工程实践提供参考。</w:t>
      </w:r>
    </w:p>
    <w:bookmarkEnd w:id="11"/>
    <w:bookmarkStart w:id="12" w:name="研究意义"/>
    <w:p>
      <w:pPr>
        <w:pStyle w:val="Heading3"/>
      </w:pPr>
      <w:r>
        <w:t xml:space="preserve">1.2 </w:t>
      </w:r>
      <w:r>
        <w:rPr>
          <w:rFonts w:hint="eastAsia"/>
        </w:rPr>
        <w:t xml:space="preserve">研究意义</w:t>
      </w:r>
    </w:p>
    <w:p>
      <w:pPr>
        <w:pStyle w:val="FirstParagraph"/>
      </w:pPr>
      <w:r>
        <w:rPr>
          <w:rFonts w:hint="eastAsia"/>
        </w:rPr>
        <w:t xml:space="preserve">本课题的研究意义主要体现在架构实践与业务落地的高度融合上。</w:t>
      </w:r>
      <w:r>
        <w:rPr>
          <w:rFonts w:hint="eastAsia"/>
          <w:b/>
          <w:bCs/>
        </w:rPr>
        <w:t xml:space="preserve">一方面，在工程架构的探索中</w:t>
      </w:r>
      <w:r>
        <w:rPr>
          <w:rFonts w:hint="eastAsia"/>
        </w:rPr>
        <w:t xml:space="preserve">，本项目旨在验证前后端分离模式在中小型餐饮业务系统中的高效落地。通过构建统一的</w:t>
      </w:r>
      <w:r>
        <w:t xml:space="preserve"> RESTful API </w:t>
      </w:r>
      <w:r>
        <w:rPr>
          <w:rFonts w:hint="eastAsia"/>
        </w:rPr>
        <w:t xml:space="preserve">与组件化的</w:t>
      </w:r>
      <w:r>
        <w:t xml:space="preserve"> Vue </w:t>
      </w:r>
      <w:r>
        <w:rPr>
          <w:rFonts w:hint="eastAsia"/>
        </w:rPr>
        <w:t xml:space="preserve">前端，系统实现了视图层与核心业务逻辑的深度解耦，这不仅降低了系统的维护成本，也为同类轻量级</w:t>
      </w:r>
      <w:r>
        <w:t xml:space="preserve"> O2O </w:t>
      </w:r>
      <w:r>
        <w:rPr>
          <w:rFonts w:hint="eastAsia"/>
        </w:rPr>
        <w:t xml:space="preserve">餐饮平台的架构设计提供了直观的工程参考[1][8]</w:t>
      </w:r>
      <w:r>
        <w:rPr>
          <w:b/>
          <w:bCs/>
        </w:rPr>
        <w:t xml:space="preserve">。*</w:t>
      </w:r>
      <w:r>
        <w:rPr>
          <w:rFonts w:hint="eastAsia"/>
          <w:b/>
          <w:bCs/>
          <w:i/>
          <w:iCs/>
        </w:rPr>
        <w:t xml:space="preserve">同时，在业务生态的构建上*</w:t>
      </w:r>
      <w:r>
        <w:rPr>
          <w:rFonts w:hint="eastAsia"/>
          <w:b/>
          <w:bCs/>
        </w:rPr>
        <w:t xml:space="preserve">，系统高度还原了真实的校园与商圈交易场景</w:t>
      </w:r>
      <w:r>
        <w:rPr>
          <w:rFonts w:hint="eastAsia"/>
        </w:rPr>
        <w:t xml:space="preserve">[10]，完整打通了从多店选购、购物车管理、统一下单，到模拟支付回调与多端协同履约的端到端闭环，并成功兼容了商家自配送与平台骑手池两种典型的实际分发路径。</w:t>
      </w:r>
      <w:r>
        <w:rPr>
          <w:rFonts w:hint="eastAsia"/>
          <w:b/>
          <w:bCs/>
        </w:rPr>
        <w:t xml:space="preserve">此外，为保障系统在复杂运行环境下的可靠性</w:t>
      </w:r>
      <w:r>
        <w:rPr>
          <w:rFonts w:hint="eastAsia"/>
        </w:rPr>
        <w:t xml:space="preserve">，本项目针对订单状态流转、支付回调重复通知及骑手并发抢单等核心高危链路，深度融合了关系型数据库事务机制与业务防重（幂等）设计。配合完整的单元与集成测试驱动手段，极大降低了高并发场景下的数据脏写风险，确保了交易链路的绝对安全与系统可维护性。</w:t>
      </w:r>
    </w:p>
    <w:bookmarkEnd w:id="12"/>
    <w:bookmarkStart w:id="13" w:name="国内外研究现状"/>
    <w:p>
      <w:pPr>
        <w:pStyle w:val="Heading3"/>
      </w:pPr>
      <w:r>
        <w:t xml:space="preserve">1.3 </w:t>
      </w:r>
      <w:r>
        <w:rPr>
          <w:rFonts w:hint="eastAsia"/>
        </w:rPr>
        <w:t xml:space="preserve">国内外研究现状</w:t>
      </w:r>
    </w:p>
    <w:p>
      <w:pPr>
        <w:pStyle w:val="FirstParagraph"/>
      </w:pPr>
      <w:r>
        <w:rPr>
          <w:rFonts w:hint="eastAsia"/>
        </w:rPr>
        <w:t xml:space="preserve">关于在线点餐与本地生活（O2O）交易系统，国内外的研究侧重点因互联网生态的发展历程不同而呈现出显著的差异。整体而言，国外研究偏向于系统架构的底层范式与安全标准的制定，而国内研究则更聚焦于</w:t>
      </w:r>
      <w:r>
        <w:t xml:space="preserve"> O2O </w:t>
      </w:r>
      <w:r>
        <w:rPr>
          <w:rFonts w:hint="eastAsia"/>
        </w:rPr>
        <w:t xml:space="preserve">商业模式的工程落地与高并发业务场景的适配。</w:t>
      </w:r>
    </w:p>
    <w:p>
      <w:pPr>
        <w:pStyle w:val="BodyText"/>
      </w:pPr>
      <w:r>
        <w:rPr>
          <w:rFonts w:hint="eastAsia"/>
          <w:b/>
          <w:bCs/>
        </w:rPr>
        <w:t xml:space="preserve">（1）国外研究现状</w:t>
      </w:r>
      <w:r>
        <w:t xml:space="preserve"> </w:t>
      </w:r>
      <w:r>
        <w:rPr>
          <w:rFonts w:hint="eastAsia"/>
        </w:rPr>
        <w:t xml:space="preserve">国外对于分布式系统与</w:t>
      </w:r>
      <w:r>
        <w:t xml:space="preserve"> Web </w:t>
      </w:r>
      <w:r>
        <w:rPr>
          <w:rFonts w:hint="eastAsia"/>
        </w:rPr>
        <w:t xml:space="preserve">应用架构的研究起步较早，侧重于底层理论支撑与通用标准的制定。在系统架构演进层面，自</w:t>
      </w:r>
      <w:r>
        <w:t xml:space="preserve"> RESTful </w:t>
      </w:r>
      <w:r>
        <w:rPr>
          <w:rFonts w:hint="eastAsia"/>
        </w:rPr>
        <w:t xml:space="preserve">架构风格被确立为</w:t>
      </w:r>
      <w:r>
        <w:t xml:space="preserve"> Web </w:t>
      </w:r>
      <w:r>
        <w:rPr>
          <w:rFonts w:hint="eastAsia"/>
        </w:rPr>
        <w:t xml:space="preserve">服务的最佳实践以来[24]</w:t>
      </w:r>
      <w:r>
        <w:rPr>
          <w:rFonts w:hint="eastAsia"/>
          <w:b/>
          <w:bCs/>
        </w:rPr>
        <w:t xml:space="preserve">，应用界面逐渐从传统的多页面路由向单页面应用（SPA）演进</w:t>
      </w:r>
      <w:r>
        <w:t xml:space="preserve">[17]</w:t>
      </w:r>
      <w:r>
        <w:rPr>
          <w:rFonts w:hint="eastAsia"/>
          <w:b/>
          <w:bCs/>
        </w:rPr>
        <w:t xml:space="preserve">，并促使后端架构由单体向微服务（Microservices）体系彻底转型，以实现不同业务能力的深度解耦</w:t>
      </w:r>
      <w:r>
        <w:t xml:space="preserve">[15][16]</w:t>
      </w:r>
      <w:r>
        <w:rPr>
          <w:b/>
          <w:bCs/>
        </w:rPr>
        <w:t xml:space="preserve">。 </w:t>
      </w:r>
      <w:r>
        <w:rPr>
          <w:rFonts w:hint="eastAsia"/>
          <w:b/>
          <w:bCs/>
        </w:rPr>
        <w:t xml:space="preserve">在交易一致性理论方面，针对跨模块的数据安全问题，Garcia-Molina</w:t>
      </w:r>
      <w:r>
        <w:rPr>
          <w:b/>
          <w:bCs/>
        </w:rPr>
        <w:t xml:space="preserve"> </w:t>
      </w:r>
      <w:r>
        <w:rPr>
          <w:rFonts w:hint="eastAsia"/>
          <w:b/>
          <w:bCs/>
        </w:rPr>
        <w:t xml:space="preserve">等人早年提出的</w:t>
      </w:r>
      <w:r>
        <w:rPr>
          <w:b/>
          <w:bCs/>
        </w:rPr>
        <w:t xml:space="preserve"> Sagas </w:t>
      </w:r>
      <w:r>
        <w:rPr>
          <w:rFonts w:hint="eastAsia"/>
          <w:b/>
          <w:bCs/>
        </w:rPr>
        <w:t xml:space="preserve">长事务理论</w:t>
      </w:r>
      <w:r>
        <w:t xml:space="preserve">[18]</w:t>
      </w:r>
      <w:r>
        <w:rPr>
          <w:rFonts w:hint="eastAsia"/>
          <w:b/>
          <w:bCs/>
        </w:rPr>
        <w:t xml:space="preserve">，为现代分布式系统中解决长链路事务回滚与数据补偿奠定了核心理论基础。</w:t>
      </w:r>
      <w:r>
        <w:rPr>
          <w:b/>
          <w:bCs/>
        </w:rPr>
        <w:t xml:space="preserve"> </w:t>
      </w:r>
      <w:r>
        <w:rPr>
          <w:rFonts w:hint="eastAsia"/>
          <w:b/>
          <w:bCs/>
        </w:rPr>
        <w:t xml:space="preserve">在安全与权限控制领域，Sandhu</w:t>
      </w:r>
      <w:r>
        <w:rPr>
          <w:b/>
          <w:bCs/>
        </w:rPr>
        <w:t xml:space="preserve"> </w:t>
      </w:r>
      <w:r>
        <w:rPr>
          <w:rFonts w:hint="eastAsia"/>
          <w:b/>
          <w:bCs/>
        </w:rPr>
        <w:t xml:space="preserve">等人系统性提出的</w:t>
      </w:r>
      <w:r>
        <w:rPr>
          <w:b/>
          <w:bCs/>
        </w:rPr>
        <w:t xml:space="preserve"> </w:t>
      </w:r>
      <w:r>
        <w:rPr>
          <w:rFonts w:hint="eastAsia"/>
          <w:b/>
          <w:bCs/>
        </w:rPr>
        <w:t xml:space="preserve">RBAC（基于角色的访问控制）模型</w:t>
      </w:r>
      <w:r>
        <w:t xml:space="preserve">[19]</w:t>
      </w:r>
      <w:r>
        <w:rPr>
          <w:rFonts w:hint="eastAsia"/>
          <w:b/>
          <w:bCs/>
        </w:rPr>
        <w:t xml:space="preserve">以及由</w:t>
      </w:r>
      <w:r>
        <w:rPr>
          <w:b/>
          <w:bCs/>
        </w:rPr>
        <w:t xml:space="preserve"> NIST </w:t>
      </w:r>
      <w:r>
        <w:rPr>
          <w:rFonts w:hint="eastAsia"/>
          <w:b/>
          <w:bCs/>
        </w:rPr>
        <w:t xml:space="preserve">随后推进的标准化工作</w:t>
      </w:r>
      <w:r>
        <w:t xml:space="preserve">[20]</w:t>
      </w:r>
      <w:r>
        <w:rPr>
          <w:rFonts w:hint="eastAsia"/>
          <w:b/>
          <w:bCs/>
        </w:rPr>
        <w:t xml:space="preserve">，确立了全球通用的后台授权范式。随着前后端分离架构的普及，由</w:t>
      </w:r>
      <w:r>
        <w:rPr>
          <w:b/>
          <w:bCs/>
        </w:rPr>
        <w:t xml:space="preserve"> IETF </w:t>
      </w:r>
      <w:r>
        <w:rPr>
          <w:rFonts w:hint="eastAsia"/>
          <w:b/>
          <w:bCs/>
        </w:rPr>
        <w:t xml:space="preserve">发布的</w:t>
      </w:r>
      <w:r>
        <w:rPr>
          <w:b/>
          <w:bCs/>
        </w:rPr>
        <w:t xml:space="preserve"> RFC 7519 </w:t>
      </w:r>
      <w:r>
        <w:rPr>
          <w:rFonts w:hint="eastAsia"/>
          <w:b/>
          <w:bCs/>
        </w:rPr>
        <w:t xml:space="preserve">标准即</w:t>
      </w:r>
      <w:r>
        <w:rPr>
          <w:b/>
          <w:bCs/>
        </w:rPr>
        <w:t xml:space="preserve"> JSON Web Token (JWT)</w:t>
      </w:r>
      <w:r>
        <w:t xml:space="preserve">[21]</w:t>
      </w:r>
      <w:r>
        <w:rPr>
          <w:rFonts w:hint="eastAsia"/>
          <w:b/>
          <w:bCs/>
        </w:rPr>
        <w:t xml:space="preserve">，逐渐取代了传统的</w:t>
      </w:r>
      <w:r>
        <w:rPr>
          <w:b/>
          <w:bCs/>
        </w:rPr>
        <w:t xml:space="preserve"> Session </w:t>
      </w:r>
      <w:r>
        <w:rPr>
          <w:rFonts w:hint="eastAsia"/>
          <w:b/>
          <w:bCs/>
        </w:rPr>
        <w:t xml:space="preserve">会话机制，成为无状态</w:t>
      </w:r>
      <w:r>
        <w:rPr>
          <w:b/>
          <w:bCs/>
        </w:rPr>
        <w:t xml:space="preserve"> RESTful API </w:t>
      </w:r>
      <w:r>
        <w:rPr>
          <w:rFonts w:hint="eastAsia"/>
          <w:b/>
          <w:bCs/>
        </w:rPr>
        <w:t xml:space="preserve">鉴权的主流方案，近期研究也进一步论证了其在高并发场景下的卓越安全性</w:t>
      </w:r>
      <w:r>
        <w:t xml:space="preserve">[22]。</w:t>
      </w:r>
    </w:p>
    <w:p>
      <w:pPr>
        <w:pStyle w:val="BodyText"/>
      </w:pPr>
      <w:r>
        <w:rPr>
          <w:rFonts w:hint="eastAsia"/>
          <w:b/>
          <w:bCs/>
        </w:rPr>
        <w:t xml:space="preserve">（2）国内研究现状</w:t>
      </w:r>
      <w:r>
        <w:t xml:space="preserve"> </w:t>
      </w:r>
      <w:r>
        <w:rPr>
          <w:rFonts w:hint="eastAsia"/>
        </w:rPr>
        <w:t xml:space="preserve">国内的研究与实践则紧密结合了本土极度活跃的移动互联网生态，侧重于技术框架的本土化整合与具体业务场景的落地。在业务模式探索上，众多学者对校园与商圈外卖生态进行了深入调研，充分验证了轻量级、多端协同的</w:t>
      </w:r>
      <w:r>
        <w:t xml:space="preserve"> O2O </w:t>
      </w:r>
      <w:r>
        <w:rPr>
          <w:rFonts w:hint="eastAsia"/>
        </w:rPr>
        <w:t xml:space="preserve">餐饮平台在校园等垂直场景下的巨大市场需求与极高的可行性[10][12][14]</w:t>
      </w:r>
      <w:r>
        <w:rPr>
          <w:b/>
          <w:bCs/>
        </w:rPr>
        <w:t xml:space="preserve">。 </w:t>
      </w:r>
      <w:r>
        <w:rPr>
          <w:rFonts w:hint="eastAsia"/>
          <w:b/>
          <w:bCs/>
        </w:rPr>
        <w:t xml:space="preserve">在技术选型与工程化落地方面，国内工业界与学术界目前高度青睐</w:t>
      </w:r>
      <w:r>
        <w:rPr>
          <w:b/>
          <w:bCs/>
        </w:rPr>
        <w:t xml:space="preserve"> Vue.js </w:t>
      </w:r>
      <w:r>
        <w:rPr>
          <w:rFonts w:hint="eastAsia"/>
          <w:b/>
          <w:bCs/>
        </w:rPr>
        <w:t xml:space="preserve">与</w:t>
      </w:r>
      <w:r>
        <w:rPr>
          <w:b/>
          <w:bCs/>
        </w:rPr>
        <w:t xml:space="preserve"> Spring Boot </w:t>
      </w:r>
      <w:r>
        <w:rPr>
          <w:rFonts w:hint="eastAsia"/>
          <w:b/>
          <w:bCs/>
        </w:rPr>
        <w:t xml:space="preserve">相结合的前后端分离技术栈</w:t>
      </w:r>
      <w:r>
        <w:t xml:space="preserve">[1][4][8]</w:t>
      </w:r>
      <w:r>
        <w:rPr>
          <w:rFonts w:hint="eastAsia"/>
          <w:b/>
          <w:bCs/>
        </w:rPr>
        <w:t xml:space="preserve">。大量工程实践研究表明，这种视图层与逻辑层彻底解耦的架构，不仅能有效提升中小规模系统的研发效率，还能较好地应对餐饮高峰期的并发访问压力</w:t>
      </w:r>
      <w:r>
        <w:t xml:space="preserve">[6][7]</w:t>
      </w:r>
      <w:r>
        <w:rPr>
          <w:b/>
          <w:bCs/>
        </w:rPr>
        <w:t xml:space="preserve">。 </w:t>
      </w:r>
      <w:r>
        <w:rPr>
          <w:rFonts w:hint="eastAsia"/>
          <w:b/>
          <w:bCs/>
        </w:rPr>
        <w:t xml:space="preserve">在权限管理与交易安全方面，国内系统广泛借鉴了国际标准的</w:t>
      </w:r>
      <w:r>
        <w:rPr>
          <w:b/>
          <w:bCs/>
        </w:rPr>
        <w:t xml:space="preserve"> RBAC </w:t>
      </w:r>
      <w:r>
        <w:rPr>
          <w:rFonts w:hint="eastAsia"/>
          <w:b/>
          <w:bCs/>
        </w:rPr>
        <w:t xml:space="preserve">模型，并将其与</w:t>
      </w:r>
      <w:r>
        <w:rPr>
          <w:b/>
          <w:bCs/>
        </w:rPr>
        <w:t xml:space="preserve"> JWT </w:t>
      </w:r>
      <w:r>
        <w:rPr>
          <w:rFonts w:hint="eastAsia"/>
          <w:b/>
          <w:bCs/>
        </w:rPr>
        <w:t xml:space="preserve">技术深度融合，以解决多店铺、多角色（用户、员工、骑手等）协同场景下的数据隔离与动态鉴权问题</w:t>
      </w:r>
      <w:r>
        <w:rPr>
          <w:rFonts w:hint="eastAsia"/>
        </w:rPr>
        <w:t xml:space="preserve">[2][3][5]。此外，针对复杂的在线交易链路，国内开发者普遍强调在依赖数据库本地事务的基础上，引入接口幂等校验与防超卖控制，以适应复杂的网络抖动与第三方支付回调场景。</w:t>
      </w:r>
    </w:p>
    <w:p>
      <w:pPr>
        <w:pStyle w:val="BodyText"/>
      </w:pPr>
      <w:r>
        <w:rPr>
          <w:rFonts w:hint="eastAsia"/>
          <w:b/>
          <w:bCs/>
        </w:rPr>
        <w:t xml:space="preserve">（3）发展趋势与本课题的切入点</w:t>
      </w:r>
      <w:r>
        <w:t xml:space="preserve"> </w:t>
      </w:r>
      <w:r>
        <w:rPr>
          <w:rFonts w:hint="eastAsia"/>
        </w:rPr>
        <w:t xml:space="preserve">综合国内外研究现状可以看出，系统架构趋向解耦化、交易强调一致性保障、安全依托标准化无状态模型，已成为该领域的共识。本项目“悦食汇”正是在吸收国外先进底层架构理念（RESTful、RBAC、JWT</w:t>
      </w:r>
      <w:r>
        <w:t xml:space="preserve"> </w:t>
      </w:r>
      <w:r>
        <w:rPr>
          <w:rFonts w:hint="eastAsia"/>
        </w:rPr>
        <w:t xml:space="preserve">规范与长事务思想）的基础上，结合国内校园餐饮的实际痛点，采用国内主流的</w:t>
      </w:r>
      <w:r>
        <w:t xml:space="preserve"> Spring Boot + Vue </w:t>
      </w:r>
      <w:r>
        <w:rPr>
          <w:rFonts w:hint="eastAsia"/>
        </w:rPr>
        <w:t xml:space="preserve">技术栈进行深度定制。在系统规模、复杂度与实现成本之间采取了“渐进式工程化”策略，既保证了核心交易链路的稳健与可测，又实现了中小型多端点餐系统的高效落地。</w:t>
      </w:r>
    </w:p>
    <w:bookmarkEnd w:id="13"/>
    <w:bookmarkStart w:id="14" w:name="论文组织结构"/>
    <w:p>
      <w:pPr>
        <w:pStyle w:val="Heading3"/>
      </w:pPr>
      <w:r>
        <w:t xml:space="preserve">1.4 </w:t>
      </w:r>
      <w:r>
        <w:rPr>
          <w:rFonts w:hint="eastAsia"/>
        </w:rPr>
        <w:t xml:space="preserve">论文组织结构</w:t>
      </w:r>
    </w:p>
    <w:p>
      <w:pPr>
        <w:pStyle w:val="FirstParagraph"/>
      </w:pPr>
      <w:r>
        <w:rPr>
          <w:rFonts w:hint="eastAsia"/>
        </w:rPr>
        <w:t xml:space="preserve">本文立足于软件工程的标准化开发流程，将全文系统性地划分为七个章节，具体内容安排如下：</w:t>
      </w:r>
    </w:p>
    <w:p>
      <w:pPr>
        <w:pStyle w:val="BodyText"/>
      </w:pPr>
      <w:r>
        <w:rPr>
          <w:rFonts w:hint="eastAsia"/>
          <w:b/>
          <w:bCs/>
        </w:rPr>
        <w:t xml:space="preserve">第</w:t>
      </w:r>
      <w:r>
        <w:rPr>
          <w:b/>
          <w:bCs/>
        </w:rPr>
        <w:t xml:space="preserve"> 1 </w:t>
      </w:r>
      <w:r>
        <w:rPr>
          <w:rFonts w:hint="eastAsia"/>
          <w:b/>
          <w:bCs/>
        </w:rPr>
        <w:t xml:space="preserve">章</w:t>
      </w:r>
      <w:r>
        <w:rPr>
          <w:b/>
          <w:bCs/>
        </w:rPr>
        <w:t xml:space="preserve"> </w:t>
      </w:r>
      <w:r>
        <w:rPr>
          <w:rFonts w:hint="eastAsia"/>
          <w:b/>
          <w:bCs/>
        </w:rPr>
        <w:t xml:space="preserve">绪论</w:t>
      </w:r>
      <w:r>
        <w:rPr>
          <w:rFonts w:hint="eastAsia"/>
        </w:rPr>
        <w:t xml:space="preserve">：本章主要阐述本课题的研究背景与实际工程意义，明确系统开发的业务价值。同时，通过梳理国内外在点餐系统架构、交易一致性以及权限模型方面的研究现状，为本项目的技术路线提供理论支撑。</w:t>
      </w:r>
    </w:p>
    <w:p>
      <w:pPr>
        <w:pStyle w:val="BodyText"/>
      </w:pPr>
      <w:r>
        <w:rPr>
          <w:rFonts w:hint="eastAsia"/>
          <w:b/>
          <w:bCs/>
        </w:rPr>
        <w:t xml:space="preserve">第</w:t>
      </w:r>
      <w:r>
        <w:rPr>
          <w:b/>
          <w:bCs/>
        </w:rPr>
        <w:t xml:space="preserve"> 2 </w:t>
      </w:r>
      <w:r>
        <w:rPr>
          <w:rFonts w:hint="eastAsia"/>
          <w:b/>
          <w:bCs/>
        </w:rPr>
        <w:t xml:space="preserve">章</w:t>
      </w:r>
      <w:r>
        <w:rPr>
          <w:b/>
          <w:bCs/>
        </w:rPr>
        <w:t xml:space="preserve"> </w:t>
      </w:r>
      <w:r>
        <w:rPr>
          <w:rFonts w:hint="eastAsia"/>
          <w:b/>
          <w:bCs/>
        </w:rPr>
        <w:t xml:space="preserve">开发工具和技术介绍</w:t>
      </w:r>
      <w:r>
        <w:rPr>
          <w:rFonts w:hint="eastAsia"/>
        </w:rPr>
        <w:t xml:space="preserve">：本章详细介绍了系统开发与运行所需的软硬件环境及辅助工具。重点剖析了</w:t>
      </w:r>
      <w:r>
        <w:t xml:space="preserve"> Spring Boot </w:t>
      </w:r>
      <w:r>
        <w:rPr>
          <w:rFonts w:hint="eastAsia"/>
        </w:rPr>
        <w:t xml:space="preserve">与</w:t>
      </w:r>
      <w:r>
        <w:t xml:space="preserve"> MyBatis </w:t>
      </w:r>
      <w:r>
        <w:rPr>
          <w:rFonts w:hint="eastAsia"/>
        </w:rPr>
        <w:t xml:space="preserve">组成的后端基础框架、基于</w:t>
      </w:r>
      <w:r>
        <w:t xml:space="preserve"> Vue 3 </w:t>
      </w:r>
      <w:r>
        <w:rPr>
          <w:rFonts w:hint="eastAsia"/>
        </w:rPr>
        <w:t xml:space="preserve">的前端生态，以及</w:t>
      </w:r>
      <w:r>
        <w:t xml:space="preserve"> JWT </w:t>
      </w:r>
      <w:r>
        <w:rPr>
          <w:rFonts w:hint="eastAsia"/>
        </w:rPr>
        <w:t xml:space="preserve">无状态鉴权等核心技术栈，论证了这些技术在本项目中的适用性与优势。</w:t>
      </w:r>
    </w:p>
    <w:p>
      <w:pPr>
        <w:pStyle w:val="BodyText"/>
      </w:pPr>
      <w:r>
        <w:rPr>
          <w:rFonts w:hint="eastAsia"/>
          <w:b/>
          <w:bCs/>
        </w:rPr>
        <w:t xml:space="preserve">第</w:t>
      </w:r>
      <w:r>
        <w:rPr>
          <w:b/>
          <w:bCs/>
        </w:rPr>
        <w:t xml:space="preserve"> 3 </w:t>
      </w:r>
      <w:r>
        <w:rPr>
          <w:rFonts w:hint="eastAsia"/>
          <w:b/>
          <w:bCs/>
        </w:rPr>
        <w:t xml:space="preserve">章</w:t>
      </w:r>
      <w:r>
        <w:rPr>
          <w:b/>
          <w:bCs/>
        </w:rPr>
        <w:t xml:space="preserve"> </w:t>
      </w:r>
      <w:r>
        <w:rPr>
          <w:rFonts w:hint="eastAsia"/>
          <w:b/>
          <w:bCs/>
        </w:rPr>
        <w:t xml:space="preserve">需求分析</w:t>
      </w:r>
      <w:r>
        <w:rPr>
          <w:rFonts w:hint="eastAsia"/>
        </w:rPr>
        <w:t xml:space="preserve">：本章从市场与技术维度对系统的落地可行性进行了全面评估，并明确了系统的安全性等非功能性约束。在此基础上，通过标准化的用例描述与数据流转分析，清晰界定了用户下单、商家处理、骑手履约等核心业务链路的功能边界与流转规则。</w:t>
      </w:r>
    </w:p>
    <w:p>
      <w:pPr>
        <w:pStyle w:val="BodyText"/>
      </w:pPr>
      <w:r>
        <w:rPr>
          <w:rFonts w:hint="eastAsia"/>
          <w:b/>
          <w:bCs/>
        </w:rPr>
        <w:t xml:space="preserve">第</w:t>
      </w:r>
      <w:r>
        <w:rPr>
          <w:b/>
          <w:bCs/>
        </w:rPr>
        <w:t xml:space="preserve"> 4 </w:t>
      </w:r>
      <w:r>
        <w:rPr>
          <w:rFonts w:hint="eastAsia"/>
          <w:b/>
          <w:bCs/>
        </w:rPr>
        <w:t xml:space="preserve">章</w:t>
      </w:r>
      <w:r>
        <w:rPr>
          <w:b/>
          <w:bCs/>
        </w:rPr>
        <w:t xml:space="preserve"> </w:t>
      </w:r>
      <w:r>
        <w:rPr>
          <w:rFonts w:hint="eastAsia"/>
          <w:b/>
          <w:bCs/>
        </w:rPr>
        <w:t xml:space="preserve">系统设计</w:t>
      </w:r>
      <w:r>
        <w:rPr>
          <w:rFonts w:hint="eastAsia"/>
        </w:rPr>
        <w:t xml:space="preserve">：本章是系统建设的核心蓝图，首先自顶向下设计了前后端分离的总体架构与各角色的专属功能模块。其次，针对复杂的交易与协同场景，详细设计了核心业务流程，并输出了包含</w:t>
      </w:r>
      <w:r>
        <w:t xml:space="preserve"> E-R </w:t>
      </w:r>
      <w:r>
        <w:rPr>
          <w:rFonts w:hint="eastAsia"/>
        </w:rPr>
        <w:t xml:space="preserve">图与物理表结构的规范化数据库设计方案。</w:t>
      </w:r>
    </w:p>
    <w:p>
      <w:pPr>
        <w:pStyle w:val="BodyText"/>
      </w:pPr>
      <w:r>
        <w:rPr>
          <w:rFonts w:hint="eastAsia"/>
          <w:b/>
          <w:bCs/>
        </w:rPr>
        <w:t xml:space="preserve">第</w:t>
      </w:r>
      <w:r>
        <w:rPr>
          <w:b/>
          <w:bCs/>
        </w:rPr>
        <w:t xml:space="preserve"> 5 </w:t>
      </w:r>
      <w:r>
        <w:rPr>
          <w:rFonts w:hint="eastAsia"/>
          <w:b/>
          <w:bCs/>
        </w:rPr>
        <w:t xml:space="preserve">章</w:t>
      </w:r>
      <w:r>
        <w:rPr>
          <w:b/>
          <w:bCs/>
        </w:rPr>
        <w:t xml:space="preserve"> </w:t>
      </w:r>
      <w:r>
        <w:rPr>
          <w:rFonts w:hint="eastAsia"/>
          <w:b/>
          <w:bCs/>
        </w:rPr>
        <w:t xml:space="preserve">系统实现</w:t>
      </w:r>
      <w:r>
        <w:rPr>
          <w:rFonts w:hint="eastAsia"/>
        </w:rPr>
        <w:t xml:space="preserve">：本章展示了系统核心架构与各端业务的最终代码级落地成果。详细阐述了用户端选购与下单、商家端接单与权限隔离、骑手端并发抢单以及统一管理后台的具体实现逻辑，并配以核心界面的交互展示。</w:t>
      </w:r>
    </w:p>
    <w:p>
      <w:pPr>
        <w:pStyle w:val="BodyText"/>
      </w:pPr>
      <w:r>
        <w:rPr>
          <w:rFonts w:hint="eastAsia"/>
          <w:b/>
          <w:bCs/>
        </w:rPr>
        <w:t xml:space="preserve">第</w:t>
      </w:r>
      <w:r>
        <w:rPr>
          <w:b/>
          <w:bCs/>
        </w:rPr>
        <w:t xml:space="preserve"> 6 </w:t>
      </w:r>
      <w:r>
        <w:rPr>
          <w:rFonts w:hint="eastAsia"/>
          <w:b/>
          <w:bCs/>
        </w:rPr>
        <w:t xml:space="preserve">章</w:t>
      </w:r>
      <w:r>
        <w:rPr>
          <w:b/>
          <w:bCs/>
        </w:rPr>
        <w:t xml:space="preserve"> </w:t>
      </w:r>
      <w:r>
        <w:rPr>
          <w:rFonts w:hint="eastAsia"/>
          <w:b/>
          <w:bCs/>
        </w:rPr>
        <w:t xml:space="preserve">系统测试</w:t>
      </w:r>
      <w:r>
        <w:rPr>
          <w:rFonts w:hint="eastAsia"/>
        </w:rPr>
        <w:t xml:space="preserve">：本章主要验证系统是否达到了预期的功能与性能指标。通过设计针对性的测试用例，涵盖了单元测试、主链路集成测试以及异常状态流转测试，并结合测试结果排查了潜在缺陷，确保了系统交付的可靠性。</w:t>
      </w:r>
    </w:p>
    <w:p>
      <w:pPr>
        <w:pStyle w:val="BodyText"/>
      </w:pPr>
      <w:r>
        <w:rPr>
          <w:rFonts w:hint="eastAsia"/>
          <w:b/>
          <w:bCs/>
        </w:rPr>
        <w:t xml:space="preserve">第</w:t>
      </w:r>
      <w:r>
        <w:rPr>
          <w:b/>
          <w:bCs/>
        </w:rPr>
        <w:t xml:space="preserve"> 7 </w:t>
      </w:r>
      <w:r>
        <w:rPr>
          <w:rFonts w:hint="eastAsia"/>
          <w:b/>
          <w:bCs/>
        </w:rPr>
        <w:t xml:space="preserve">章</w:t>
      </w:r>
      <w:r>
        <w:rPr>
          <w:b/>
          <w:bCs/>
        </w:rPr>
        <w:t xml:space="preserve"> </w:t>
      </w:r>
      <w:r>
        <w:rPr>
          <w:rFonts w:hint="eastAsia"/>
          <w:b/>
          <w:bCs/>
        </w:rPr>
        <w:t xml:space="preserve">总结</w:t>
      </w:r>
      <w:r>
        <w:rPr>
          <w:rFonts w:hint="eastAsia"/>
        </w:rPr>
        <w:t xml:space="preserve">：本章对整个毕业设计项目进行了全面回顾，客观评价了“悦食汇”系统在多端协同与一致性保障方面的工程成果。同时，系统性地盘点了开发过程中遇到的技术难点与破局思路，并指出了系统在当前规模下存在的局限性。</w:t>
      </w:r>
    </w:p>
    <w:p>
      <w:r>
        <w:pict>
          <v:rect style="width:0;height:1.5pt" o:hralign="center" o:hrstd="t" o:hr="t"/>
        </w:pict>
      </w:r>
    </w:p>
    <w:bookmarkEnd w:id="14"/>
    <w:bookmarkEnd w:id="15"/>
    <w:bookmarkStart w:id="35" w:name="开发工具和技术介绍"/>
    <w:p>
      <w:pPr>
        <w:pStyle w:val="Heading2"/>
      </w:pPr>
      <w:r>
        <w:t xml:space="preserve">2 </w:t>
      </w:r>
      <w:r>
        <w:rPr>
          <w:rFonts w:hint="eastAsia"/>
        </w:rPr>
        <w:t xml:space="preserve">开发工具和技术介绍</w:t>
      </w:r>
    </w:p>
    <w:bookmarkStart w:id="16" w:name="系统开发环境"/>
    <w:p>
      <w:pPr>
        <w:pStyle w:val="Heading3"/>
      </w:pPr>
      <w:r>
        <w:t xml:space="preserve">2.1 </w:t>
      </w:r>
      <w:r>
        <w:rPr>
          <w:rFonts w:hint="eastAsia"/>
        </w:rPr>
        <w:t xml:space="preserve">系统开发环境</w:t>
      </w:r>
    </w:p>
    <w:p>
      <w:pPr>
        <w:pStyle w:val="FirstParagraph"/>
      </w:pPr>
      <w:r>
        <w:rPr>
          <w:rFonts w:hint="eastAsia"/>
        </w:rPr>
        <w:t xml:space="preserve">本系统的开发与测试在标准化环境中进行，以保证可编译性与可复现性。</w:t>
      </w:r>
    </w:p>
    <w:p>
      <w:pPr>
        <w:pStyle w:val="BodyText"/>
      </w:pPr>
      <w:r>
        <w:rPr>
          <w:rFonts w:hint="eastAsia"/>
          <w:b/>
          <w:bCs/>
        </w:rPr>
        <w:t xml:space="preserve">（1）硬件环境</w:t>
      </w:r>
    </w:p>
    <w:p>
      <w:pPr>
        <w:pStyle w:val="Compact"/>
        <w:numPr>
          <w:ilvl w:val="0"/>
          <w:numId w:val="1001"/>
        </w:numPr>
      </w:pPr>
      <w:r>
        <w:rPr>
          <w:rFonts w:hint="eastAsia"/>
        </w:rPr>
        <w:t xml:space="preserve">CPU：Apple</w:t>
      </w:r>
      <w:r>
        <w:t xml:space="preserve"> Silicon M3</w:t>
      </w:r>
    </w:p>
    <w:p>
      <w:pPr>
        <w:pStyle w:val="Compact"/>
        <w:numPr>
          <w:ilvl w:val="0"/>
          <w:numId w:val="1001"/>
        </w:numPr>
      </w:pPr>
      <w:r>
        <w:rPr>
          <w:rFonts w:hint="eastAsia"/>
        </w:rPr>
        <w:t xml:space="preserve">内存：16</w:t>
      </w:r>
      <w:r>
        <w:t xml:space="preserve"> GB</w:t>
      </w:r>
    </w:p>
    <w:p>
      <w:pPr>
        <w:pStyle w:val="Compact"/>
        <w:numPr>
          <w:ilvl w:val="0"/>
          <w:numId w:val="1001"/>
        </w:numPr>
      </w:pPr>
      <w:r>
        <w:rPr>
          <w:rFonts w:hint="eastAsia"/>
        </w:rPr>
        <w:t xml:space="preserve">操作系统：macOS</w:t>
      </w:r>
    </w:p>
    <w:p>
      <w:pPr>
        <w:pStyle w:val="FirstParagraph"/>
      </w:pPr>
      <w:r>
        <w:rPr>
          <w:rFonts w:hint="eastAsia"/>
          <w:b/>
          <w:bCs/>
        </w:rPr>
        <w:t xml:space="preserve">（2）软件环境</w:t>
      </w:r>
    </w:p>
    <w:p>
      <w:pPr>
        <w:pStyle w:val="Compact"/>
        <w:numPr>
          <w:ilvl w:val="0"/>
          <w:numId w:val="1002"/>
        </w:numPr>
      </w:pPr>
      <w:r>
        <w:t xml:space="preserve">JDK 17</w:t>
      </w:r>
    </w:p>
    <w:p>
      <w:pPr>
        <w:pStyle w:val="Compact"/>
        <w:numPr>
          <w:ilvl w:val="0"/>
          <w:numId w:val="1002"/>
        </w:numPr>
      </w:pPr>
      <w:r>
        <w:t xml:space="preserve">Spring Boot 4.0.5</w:t>
      </w:r>
    </w:p>
    <w:p>
      <w:pPr>
        <w:pStyle w:val="Compact"/>
        <w:numPr>
          <w:ilvl w:val="0"/>
          <w:numId w:val="1002"/>
        </w:numPr>
      </w:pPr>
      <w:r>
        <w:t xml:space="preserve">MyBatis Spring Boot Starter 3.0.4</w:t>
      </w:r>
    </w:p>
    <w:p>
      <w:pPr>
        <w:pStyle w:val="Compact"/>
        <w:numPr>
          <w:ilvl w:val="0"/>
          <w:numId w:val="1002"/>
        </w:numPr>
      </w:pPr>
      <w:r>
        <w:t xml:space="preserve">MySQL 8.4.8</w:t>
      </w:r>
    </w:p>
    <w:p>
      <w:pPr>
        <w:pStyle w:val="Compact"/>
        <w:numPr>
          <w:ilvl w:val="0"/>
          <w:numId w:val="1002"/>
        </w:numPr>
      </w:pPr>
      <w:r>
        <w:t xml:space="preserve">Maven Wrapper 3.9.14</w:t>
      </w:r>
    </w:p>
    <w:p>
      <w:pPr>
        <w:pStyle w:val="Compact"/>
        <w:numPr>
          <w:ilvl w:val="0"/>
          <w:numId w:val="1002"/>
        </w:numPr>
      </w:pPr>
      <w:r>
        <w:rPr>
          <w:rFonts w:hint="eastAsia"/>
        </w:rPr>
        <w:t xml:space="preserve">前端：Vue</w:t>
      </w:r>
      <w:r>
        <w:t xml:space="preserve"> 3 + Vite</w:t>
      </w:r>
    </w:p>
    <w:p>
      <w:pPr>
        <w:pStyle w:val="Compact"/>
        <w:numPr>
          <w:ilvl w:val="0"/>
          <w:numId w:val="1002"/>
        </w:numPr>
      </w:pPr>
      <w:r>
        <w:t xml:space="preserve">Node.js </w:t>
      </w:r>
      <w:r>
        <w:rPr>
          <w:rFonts w:hint="eastAsia"/>
        </w:rPr>
        <w:t xml:space="preserve">25.8.2，npm</w:t>
      </w:r>
      <w:r>
        <w:t xml:space="preserve"> 11.11.1</w:t>
      </w:r>
    </w:p>
    <w:bookmarkEnd w:id="16"/>
    <w:bookmarkStart w:id="17" w:name="系统开发工具"/>
    <w:p>
      <w:pPr>
        <w:pStyle w:val="Heading3"/>
      </w:pPr>
      <w:r>
        <w:t xml:space="preserve">2.2 </w:t>
      </w:r>
      <w:r>
        <w:rPr>
          <w:rFonts w:hint="eastAsia"/>
        </w:rPr>
        <w:t xml:space="preserve">系统开发工具</w:t>
      </w:r>
    </w:p>
    <w:p>
      <w:pPr>
        <w:pStyle w:val="Compact"/>
        <w:numPr>
          <w:ilvl w:val="0"/>
          <w:numId w:val="1003"/>
        </w:numPr>
      </w:pPr>
      <w:r>
        <w:rPr>
          <w:b/>
          <w:bCs/>
        </w:rPr>
        <w:t xml:space="preserve">IntelliJ IDEA</w:t>
      </w:r>
      <w:r>
        <w:rPr>
          <w:rFonts w:hint="eastAsia"/>
        </w:rPr>
        <w:t xml:space="preserve">：后端开发</w:t>
      </w:r>
    </w:p>
    <w:p>
      <w:pPr>
        <w:pStyle w:val="Compact"/>
        <w:numPr>
          <w:ilvl w:val="0"/>
          <w:numId w:val="1003"/>
        </w:numPr>
      </w:pPr>
      <w:r>
        <w:rPr>
          <w:b/>
          <w:bCs/>
        </w:rPr>
        <w:t xml:space="preserve">Cursor / VS Code</w:t>
      </w:r>
      <w:r>
        <w:rPr>
          <w:rFonts w:hint="eastAsia"/>
        </w:rPr>
        <w:t xml:space="preserve">：代码与文档编辑</w:t>
      </w:r>
    </w:p>
    <w:p>
      <w:pPr>
        <w:pStyle w:val="Compact"/>
        <w:numPr>
          <w:ilvl w:val="0"/>
          <w:numId w:val="1003"/>
        </w:numPr>
      </w:pPr>
      <w:r>
        <w:rPr>
          <w:b/>
          <w:bCs/>
        </w:rPr>
        <w:t xml:space="preserve">Maven</w:t>
      </w:r>
      <w:r>
        <w:rPr>
          <w:rFonts w:hint="eastAsia"/>
        </w:rPr>
        <w:t xml:space="preserve">：后端构建</w:t>
      </w:r>
    </w:p>
    <w:p>
      <w:pPr>
        <w:pStyle w:val="Compact"/>
        <w:numPr>
          <w:ilvl w:val="0"/>
          <w:numId w:val="1003"/>
        </w:numPr>
      </w:pPr>
      <w:r>
        <w:rPr>
          <w:b/>
          <w:bCs/>
        </w:rPr>
        <w:t xml:space="preserve">npm + Vite</w:t>
      </w:r>
      <w:r>
        <w:rPr>
          <w:rFonts w:hint="eastAsia"/>
        </w:rPr>
        <w:t xml:space="preserve">：前端构建与开发调试</w:t>
      </w:r>
    </w:p>
    <w:p>
      <w:pPr>
        <w:pStyle w:val="Compact"/>
        <w:numPr>
          <w:ilvl w:val="0"/>
          <w:numId w:val="1003"/>
        </w:numPr>
      </w:pPr>
      <w:r>
        <w:rPr>
          <w:b/>
          <w:bCs/>
        </w:rPr>
        <w:t xml:space="preserve">Postman</w:t>
      </w:r>
      <w:r>
        <w:rPr>
          <w:rFonts w:hint="eastAsia"/>
        </w:rPr>
        <w:t xml:space="preserve">：接口联调</w:t>
      </w:r>
    </w:p>
    <w:p>
      <w:pPr>
        <w:pStyle w:val="Compact"/>
        <w:numPr>
          <w:ilvl w:val="0"/>
          <w:numId w:val="1003"/>
        </w:numPr>
      </w:pPr>
      <w:r>
        <w:rPr>
          <w:b/>
          <w:bCs/>
        </w:rPr>
        <w:t xml:space="preserve">Git + GitHub</w:t>
      </w:r>
      <w:r>
        <w:rPr>
          <w:rFonts w:hint="eastAsia"/>
        </w:rPr>
        <w:t xml:space="preserve">：版本管理与</w:t>
      </w:r>
      <w:r>
        <w:t xml:space="preserve"> Issue </w:t>
      </w:r>
      <w:r>
        <w:rPr>
          <w:rFonts w:hint="eastAsia"/>
        </w:rPr>
        <w:t xml:space="preserve">追踪</w:t>
      </w:r>
    </w:p>
    <w:bookmarkEnd w:id="17"/>
    <w:bookmarkStart w:id="20" w:name="系统开发技术"/>
    <w:p>
      <w:pPr>
        <w:pStyle w:val="Heading3"/>
      </w:pPr>
      <w:r>
        <w:t xml:space="preserve">2.3 </w:t>
      </w:r>
      <w:r>
        <w:rPr>
          <w:rFonts w:hint="eastAsia"/>
        </w:rPr>
        <w:t xml:space="preserve">系统开发技术</w:t>
      </w:r>
    </w:p>
    <w:bookmarkStart w:id="18" w:name="后端应用与持久层技术"/>
    <w:p>
      <w:pPr>
        <w:pStyle w:val="Heading4"/>
      </w:pPr>
      <w:r>
        <w:t xml:space="preserve">2.3.1 </w:t>
      </w:r>
      <w:r>
        <w:rPr>
          <w:rFonts w:hint="eastAsia"/>
        </w:rPr>
        <w:t xml:space="preserve">后端应用与持久层技术</w:t>
      </w:r>
    </w:p>
    <w:p>
      <w:pPr>
        <w:pStyle w:val="FirstParagraph"/>
      </w:pPr>
      <w:r>
        <w:rPr>
          <w:rFonts w:hint="eastAsia"/>
        </w:rPr>
        <w:t xml:space="preserve">系统后端采用</w:t>
      </w:r>
      <w:r>
        <w:t xml:space="preserve"> Spring Boot </w:t>
      </w:r>
      <w:r>
        <w:rPr>
          <w:rFonts w:hint="eastAsia"/>
        </w:rPr>
        <w:t xml:space="preserve">构建</w:t>
      </w:r>
      <w:r>
        <w:t xml:space="preserve"> RESTful </w:t>
      </w:r>
      <w:r>
        <w:rPr>
          <w:rFonts w:hint="eastAsia"/>
        </w:rPr>
        <w:t xml:space="preserve">API，MyBatis</w:t>
      </w:r>
      <w:r>
        <w:t xml:space="preserve"> XML </w:t>
      </w:r>
      <w:r>
        <w:rPr>
          <w:rFonts w:hint="eastAsia"/>
        </w:rPr>
        <w:t xml:space="preserve">负责</w:t>
      </w:r>
      <w:r>
        <w:t xml:space="preserve"> SQL </w:t>
      </w:r>
      <w:r>
        <w:rPr>
          <w:rFonts w:hint="eastAsia"/>
        </w:rPr>
        <w:t xml:space="preserve">映射与实体绑定[4]。Spring</w:t>
      </w:r>
      <w:r>
        <w:t xml:space="preserve"> Boot </w:t>
      </w:r>
      <w:r>
        <w:rPr>
          <w:rFonts w:hint="eastAsia"/>
        </w:rPr>
        <w:t xml:space="preserve">基于约定优于配置的设计原则，显著降低了企业级应用的配置复杂度[4][8]。</w:t>
      </w:r>
    </w:p>
    <w:bookmarkEnd w:id="18"/>
    <w:bookmarkStart w:id="19" w:name="前端工程与状态管理技术"/>
    <w:p>
      <w:pPr>
        <w:pStyle w:val="Heading4"/>
      </w:pPr>
      <w:r>
        <w:t xml:space="preserve">2.3.2 </w:t>
      </w:r>
      <w:r>
        <w:rPr>
          <w:rFonts w:hint="eastAsia"/>
        </w:rPr>
        <w:t xml:space="preserve">前端工程与状态管理技术</w:t>
      </w:r>
    </w:p>
    <w:p>
      <w:pPr>
        <w:pStyle w:val="FirstParagraph"/>
      </w:pPr>
      <w:r>
        <w:rPr>
          <w:rFonts w:hint="eastAsia"/>
        </w:rPr>
        <w:t xml:space="preserve">前端基于</w:t>
      </w:r>
      <w:r>
        <w:t xml:space="preserve"> Vue 3 </w:t>
      </w:r>
      <w:r>
        <w:rPr>
          <w:rFonts w:hint="eastAsia"/>
        </w:rPr>
        <w:t xml:space="preserve">单页应用（</w:t>
      </w:r>
      <w:r>
        <w:rPr>
          <w:rStyle w:val="VerbatimChar"/>
        </w:rPr>
        <w:t xml:space="preserve">frontend/src</w:t>
      </w:r>
      <w:r>
        <w:rPr>
          <w:rFonts w:hint="eastAsia"/>
        </w:rPr>
        <w:t xml:space="preserve">）。</w:t>
      </w:r>
    </w:p>
    <w:p>
      <w:pPr>
        <w:pStyle w:val="Compact"/>
        <w:numPr>
          <w:ilvl w:val="0"/>
          <w:numId w:val="1004"/>
        </w:numPr>
      </w:pPr>
      <w:r>
        <w:rPr>
          <w:b/>
          <w:bCs/>
        </w:rPr>
        <w:t xml:space="preserve">Vue Router</w:t>
      </w:r>
      <w:r>
        <w:rPr>
          <w:rFonts w:hint="eastAsia"/>
        </w:rPr>
        <w:t xml:space="preserve">（</w:t>
      </w:r>
      <w:r>
        <w:rPr>
          <w:rStyle w:val="VerbatimChar"/>
        </w:rPr>
        <w:t xml:space="preserve">router/index.js</w:t>
      </w:r>
      <w:r>
        <w:rPr>
          <w:rFonts w:hint="eastAsia"/>
        </w:rPr>
        <w:t xml:space="preserve">）：四端路由配置</w:t>
      </w:r>
    </w:p>
    <w:p>
      <w:pPr>
        <w:pStyle w:val="Compact"/>
        <w:numPr>
          <w:ilvl w:val="0"/>
          <w:numId w:val="1004"/>
        </w:numPr>
      </w:pPr>
      <w:r>
        <w:rPr>
          <w:rFonts w:hint="eastAsia"/>
          <w:b/>
          <w:bCs/>
        </w:rPr>
        <w:t xml:space="preserve">路由守卫</w:t>
      </w:r>
      <w:r>
        <w:rPr>
          <w:rFonts w:hint="eastAsia"/>
        </w:rPr>
        <w:t xml:space="preserve">（</w:t>
      </w:r>
      <w:r>
        <w:rPr>
          <w:rStyle w:val="VerbatimChar"/>
        </w:rPr>
        <w:t xml:space="preserve">router/guards.js</w:t>
      </w:r>
      <w:r>
        <w:rPr>
          <w:rFonts w:hint="eastAsia"/>
        </w:rPr>
        <w:t xml:space="preserve">）：依据</w:t>
      </w:r>
      <w:r>
        <w:t xml:space="preserve"> </w:t>
      </w:r>
      <w:r>
        <w:rPr>
          <w:rStyle w:val="VerbatimChar"/>
        </w:rPr>
        <w:t xml:space="preserve">meta</w:t>
      </w:r>
      <w:r>
        <w:t xml:space="preserve"> </w:t>
      </w:r>
      <w:r>
        <w:rPr>
          <w:rFonts w:hint="eastAsia"/>
        </w:rPr>
        <w:t xml:space="preserve">做登录/访客跳转；最终鉴权以后端</w:t>
      </w:r>
      <w:r>
        <w:t xml:space="preserve"> JWT </w:t>
      </w:r>
      <w:r>
        <w:rPr>
          <w:rFonts w:hint="eastAsia"/>
        </w:rPr>
        <w:t xml:space="preserve">为准</w:t>
      </w:r>
    </w:p>
    <w:p>
      <w:pPr>
        <w:pStyle w:val="Compact"/>
        <w:numPr>
          <w:ilvl w:val="0"/>
          <w:numId w:val="1004"/>
        </w:numPr>
      </w:pPr>
      <w:r>
        <w:rPr>
          <w:b/>
          <w:bCs/>
        </w:rPr>
        <w:t xml:space="preserve">Pinia</w:t>
      </w:r>
      <w:r>
        <w:rPr>
          <w:rFonts w:hint="eastAsia"/>
        </w:rPr>
        <w:t xml:space="preserve">（</w:t>
      </w:r>
      <w:r>
        <w:rPr>
          <w:rStyle w:val="VerbatimChar"/>
        </w:rPr>
        <w:t xml:space="preserve">stores/auth.js</w:t>
      </w:r>
      <w:r>
        <w:rPr>
          <w:rFonts w:hint="eastAsia"/>
        </w:rPr>
        <w:t xml:space="preserve">）：仅管理各端</w:t>
      </w:r>
      <w:r>
        <w:t xml:space="preserve"> Token </w:t>
      </w:r>
      <w:r>
        <w:rPr>
          <w:rFonts w:hint="eastAsia"/>
        </w:rPr>
        <w:t xml:space="preserve">与</w:t>
      </w:r>
      <w:r>
        <w:t xml:space="preserve"> </w:t>
      </w:r>
      <w:r>
        <w:rPr>
          <w:rFonts w:hint="eastAsia"/>
        </w:rPr>
        <w:t xml:space="preserve">Profile，并持久化至</w:t>
      </w:r>
      <w:r>
        <w:t xml:space="preserve"> </w:t>
      </w:r>
      <w:r>
        <w:rPr>
          <w:rStyle w:val="VerbatimChar"/>
        </w:rPr>
        <w:t xml:space="preserve">localStorage</w:t>
      </w:r>
    </w:p>
    <w:p>
      <w:pPr>
        <w:pStyle w:val="Compact"/>
        <w:numPr>
          <w:ilvl w:val="0"/>
          <w:numId w:val="1004"/>
        </w:numPr>
      </w:pPr>
      <w:r>
        <w:rPr>
          <w:b/>
          <w:bCs/>
        </w:rPr>
        <w:t xml:space="preserve">axios</w:t>
      </w:r>
      <w:r>
        <w:rPr>
          <w:rFonts w:hint="eastAsia"/>
        </w:rPr>
        <w:t xml:space="preserve">（</w:t>
      </w:r>
      <w:r>
        <w:rPr>
          <w:rStyle w:val="VerbatimChar"/>
        </w:rPr>
        <w:t xml:space="preserve">api/request.js</w:t>
      </w:r>
      <w:r>
        <w:rPr>
          <w:rFonts w:hint="eastAsia"/>
        </w:rPr>
        <w:t xml:space="preserve">）：统一请求头、错误码映射；登录接口</w:t>
      </w:r>
      <w:r>
        <w:t xml:space="preserve"> 401 </w:t>
      </w:r>
      <w:r>
        <w:rPr>
          <w:rFonts w:hint="eastAsia"/>
        </w:rPr>
        <w:t xml:space="preserve">不触发整页跳转</w:t>
      </w:r>
    </w:p>
    <w:bookmarkEnd w:id="19"/>
    <w:bookmarkEnd w:id="20"/>
    <w:bookmarkStart w:id="21" w:name="系统安全与鉴权技术"/>
    <w:p>
      <w:pPr>
        <w:pStyle w:val="Heading3"/>
      </w:pPr>
      <w:r>
        <w:t xml:space="preserve">2.3.3 </w:t>
      </w:r>
      <w:r>
        <w:rPr>
          <w:rFonts w:hint="eastAsia"/>
        </w:rPr>
        <w:t xml:space="preserve">系统安全与鉴权技术</w:t>
      </w:r>
    </w:p>
    <w:p>
      <w:pPr>
        <w:pStyle w:val="FirstParagraph"/>
      </w:pPr>
      <w:r>
        <w:rPr>
          <w:rFonts w:hint="eastAsia"/>
        </w:rPr>
        <w:t xml:space="preserve">在多端协同的复杂业务背景下，系统的权限管控与数据隔离至关重要。本系统摒弃了传统的服务端会话存储机制，全面采用</w:t>
      </w:r>
      <w:r>
        <w:t xml:space="preserve"> JSON Web Token (JWT) </w:t>
      </w:r>
      <w:r>
        <w:rPr>
          <w:rFonts w:hint="eastAsia"/>
        </w:rPr>
        <w:t xml:space="preserve">实现无状态鉴权[2]</w:t>
      </w:r>
      <w:r>
        <w:rPr>
          <w:b/>
          <w:bCs/>
        </w:rPr>
        <w:t xml:space="preserve">。JWT </w:t>
      </w:r>
      <w:r>
        <w:rPr>
          <w:rFonts w:hint="eastAsia"/>
          <w:b/>
          <w:bCs/>
        </w:rPr>
        <w:t xml:space="preserve">通过紧凑的自包含格式传递用户身份声明，无需在服务端持久化会话状态，极大降低了鉴权开销</w:t>
      </w:r>
      <w:r>
        <w:t xml:space="preserve">[21]</w:t>
      </w:r>
      <w:r>
        <w:rPr>
          <w:b/>
          <w:bCs/>
        </w:rPr>
        <w:t xml:space="preserve">。 </w:t>
      </w:r>
      <w:r>
        <w:rPr>
          <w:rFonts w:hint="eastAsia"/>
          <w:b/>
          <w:bCs/>
        </w:rPr>
        <w:t xml:space="preserve">在具体的权限管控设计上，系统深度借鉴了经典的</w:t>
      </w:r>
      <w:r>
        <w:rPr>
          <w:b/>
          <w:bCs/>
        </w:rPr>
        <w:t xml:space="preserve"> </w:t>
      </w:r>
      <w:r>
        <w:rPr>
          <w:rFonts w:hint="eastAsia"/>
          <w:b/>
          <w:bCs/>
        </w:rPr>
        <w:t xml:space="preserve">RBAC（基于角色的访问控制）模型</w:t>
      </w:r>
      <w:r>
        <w:rPr>
          <w:rFonts w:hint="eastAsia"/>
        </w:rPr>
        <w:t xml:space="preserve">[19]。前端通过配置路由守卫（Router</w:t>
      </w:r>
      <w:r>
        <w:t xml:space="preserve"> </w:t>
      </w:r>
      <w:r>
        <w:rPr>
          <w:rFonts w:hint="eastAsia"/>
        </w:rPr>
        <w:t xml:space="preserve">Guard）与网络请求拦截器，实现了访客态与登录态的严格分流以及越权访问的统一拦截；后端则针对不同角色构建了差异化的防护屏障。例如，针对商家员工端，系统底层构建了基于商户标识（Shop</w:t>
      </w:r>
      <w:r>
        <w:t xml:space="preserve"> </w:t>
      </w:r>
      <w:r>
        <w:rPr>
          <w:rFonts w:hint="eastAsia"/>
        </w:rPr>
        <w:t xml:space="preserve">ID）的鉴权拦截器，实现了多租户模式下的数据物理隔离，防止普通员工跨店操作；而针对平台侧，则赋予了超级管理员角色跨越物理隔离维度的全局运维权限，从而形成了一套严密的多维安全防护体系。</w:t>
      </w:r>
    </w:p>
    <w:bookmarkEnd w:id="21"/>
    <w:bookmarkStart w:id="22" w:name="软件工程开发方法"/>
    <w:p>
      <w:pPr>
        <w:pStyle w:val="Heading3"/>
      </w:pPr>
      <w:r>
        <w:t xml:space="preserve">2.4 </w:t>
      </w:r>
      <w:r>
        <w:rPr>
          <w:rFonts w:hint="eastAsia"/>
        </w:rPr>
        <w:t xml:space="preserve">软件工程开发方法</w:t>
      </w:r>
    </w:p>
    <w:p>
      <w:pPr>
        <w:pStyle w:val="FirstParagraph"/>
      </w:pPr>
      <w:r>
        <w:rPr>
          <w:rFonts w:hint="eastAsia"/>
        </w:rPr>
        <w:t xml:space="preserve">本项目在工程实施上遵循“敏捷演进与渐进式交付”的软件开发方法论。在架构推演初期，优先聚焦于核心主链路的贯通，即完成从店铺选购、购物车聚合、统一下单到模拟支付全流程的业务闭环。在主干数据流转稳定后，逐步向外围生态扩展，相继并入了商家端接单流转、骑手履约机制以及平台侧的集中管理模块。</w:t>
      </w:r>
    </w:p>
    <w:p>
      <w:pPr>
        <w:pStyle w:val="BodyText"/>
      </w:pPr>
      <w:r>
        <w:rPr>
          <w:rFonts w:hint="eastAsia"/>
        </w:rPr>
        <w:t xml:space="preserve">在应对复杂业务场景时，系统在技术实现上采取了务实的工程化策略：</w:t>
      </w:r>
      <w:r>
        <w:t xml:space="preserve"> </w:t>
      </w:r>
      <w:r>
        <w:rPr>
          <w:rFonts w:hint="eastAsia"/>
          <w:b/>
          <w:bCs/>
        </w:rPr>
        <w:t xml:space="preserve">其一，在数据一致性保障方面</w:t>
      </w:r>
      <w:r>
        <w:rPr>
          <w:rFonts w:hint="eastAsia"/>
        </w:rPr>
        <w:t xml:space="preserve">，系统未采用复杂的分布式锁，而是主要依托于关系型数据库的本地事务特性保障下单与支付链路的原子性。针对第三方支付回调，引入了业务接口的幂等校验；针对骑手并发抢单等高频写场景，系统在持久层直接构建了基于条件判断的更新操作（即底层状态机校验），有效规避了并发冲突。</w:t>
      </w:r>
      <w:r>
        <w:t xml:space="preserve"> </w:t>
      </w:r>
      <w:r>
        <w:rPr>
          <w:rFonts w:hint="eastAsia"/>
          <w:b/>
          <w:bCs/>
        </w:rPr>
        <w:t xml:space="preserve">其二，在系统运维与扩展性层面</w:t>
      </w:r>
      <w:r>
        <w:rPr>
          <w:rFonts w:hint="eastAsia"/>
        </w:rPr>
        <w:t xml:space="preserve">，考虑到当前系统的体量，系统摒弃了过于厚重的面向切面编程（AOP）审计模式，转而在业务逻辑层通过显式调用异步日志服务的方式，完成关键操作指令的落库追踪。</w:t>
      </w:r>
      <w:r>
        <w:t xml:space="preserve"> </w:t>
      </w:r>
      <w:r>
        <w:rPr>
          <w:rFonts w:hint="eastAsia"/>
          <w:b/>
          <w:bCs/>
        </w:rPr>
        <w:t xml:space="preserve">最后，在质量控制环节</w:t>
      </w:r>
      <w:r>
        <w:rPr>
          <w:rFonts w:hint="eastAsia"/>
        </w:rPr>
        <w:t xml:space="preserve">，项目严格遵循测试驱动原则，在开发后期补充了完善的单元测试与主业务链路集成测试用例，全方位保障了系统的交付质量与健壮性。</w:t>
      </w:r>
    </w:p>
    <w:bookmarkEnd w:id="22"/>
    <w:bookmarkStart w:id="23" w:name="本章小结"/>
    <w:p>
      <w:pPr>
        <w:pStyle w:val="Heading3"/>
      </w:pPr>
      <w:r>
        <w:t xml:space="preserve">2.5 </w:t>
      </w:r>
      <w:r>
        <w:rPr>
          <w:rFonts w:hint="eastAsia"/>
        </w:rPr>
        <w:t xml:space="preserve">本章小结</w:t>
      </w:r>
    </w:p>
    <w:p>
      <w:pPr>
        <w:pStyle w:val="FirstParagraph"/>
      </w:pPr>
      <w:r>
        <w:rPr>
          <w:rFonts w:hint="eastAsia"/>
        </w:rPr>
        <w:t xml:space="preserve">本章系统性地阐述了“悦食汇”点餐系统在研发周期内所依赖的软硬件环境与核心开发工具，并深入剖析了系统在前后端框架、安全鉴权模型及数据持久化等层面的技术选型依据。通过明确渐进式的软件工程开发方法论，为下一章的系统需求分析以及后续的架构设计奠定了坚实的技术底座与工程指导原则。</w:t>
      </w:r>
    </w:p>
    <w:p>
      <w:r>
        <w:pict>
          <v:rect style="width:0;height:1.5pt" o:hralign="center" o:hrstd="t" o:hr="t"/>
        </w:pict>
      </w:r>
    </w:p>
    <w:bookmarkEnd w:id="23"/>
    <w:bookmarkStart w:id="34" w:name="第-3-章-需求分析"/>
    <w:p>
      <w:pPr>
        <w:pStyle w:val="Heading3"/>
      </w:pPr>
      <w:r>
        <w:rPr>
          <w:rFonts w:hint="eastAsia"/>
        </w:rPr>
        <w:t xml:space="preserve">第</w:t>
      </w:r>
      <w:r>
        <w:t xml:space="preserve"> 3 </w:t>
      </w:r>
      <w:r>
        <w:rPr>
          <w:rFonts w:hint="eastAsia"/>
        </w:rPr>
        <w:t xml:space="preserve">章</w:t>
      </w:r>
      <w:r>
        <w:t xml:space="preserve"> </w:t>
      </w:r>
      <w:r>
        <w:rPr>
          <w:rFonts w:hint="eastAsia"/>
        </w:rPr>
        <w:t xml:space="preserve">需求分析</w:t>
      </w:r>
    </w:p>
    <w:p>
      <w:pPr>
        <w:pStyle w:val="FirstParagraph"/>
      </w:pPr>
      <w:r>
        <w:rPr>
          <w:rFonts w:hint="eastAsia"/>
        </w:rPr>
        <w:t xml:space="preserve">在明确了系统的研发背景与技术可行性后，本章将从多角色协同的业务场景出发，对“悦食汇”系统进行详细的功能需求分析，并通过标准用例规约与数据流图（DFD）明确核心业务模块的交互逻辑与流转边界。</w:t>
      </w:r>
    </w:p>
    <w:bookmarkStart w:id="26" w:name="功能需求分析"/>
    <w:p>
      <w:pPr>
        <w:pStyle w:val="Heading4"/>
      </w:pPr>
      <w:r>
        <w:t xml:space="preserve">3.1 </w:t>
      </w:r>
      <w:r>
        <w:rPr>
          <w:rFonts w:hint="eastAsia"/>
        </w:rPr>
        <w:t xml:space="preserve">功能需求分析</w:t>
      </w:r>
    </w:p>
    <w:bookmarkStart w:id="24" w:name="系统业务参与者"/>
    <w:p>
      <w:pPr>
        <w:pStyle w:val="Heading5"/>
      </w:pPr>
      <w:r>
        <w:t xml:space="preserve">3.1.1 </w:t>
      </w:r>
      <w:r>
        <w:rPr>
          <w:rFonts w:hint="eastAsia"/>
        </w:rPr>
        <w:t xml:space="preserve">系统业务参与者</w:t>
      </w:r>
    </w:p>
    <w:p>
      <w:pPr>
        <w:pStyle w:val="FirstParagraph"/>
      </w:pPr>
      <w:r>
        <w:rPr>
          <w:rFonts w:hint="eastAsia"/>
        </w:rPr>
        <w:t xml:space="preserve">基于前后端分离架构的“悦食汇”点餐系统，总体上包含4个核心业务角色：普通用户、商家员工、平台骑手和超级管理员。各参与者的职能描述如表</w:t>
      </w:r>
      <w:r>
        <w:t xml:space="preserve"> 3.1 </w:t>
      </w:r>
      <w:r>
        <w:rPr>
          <w:rFonts w:hint="eastAsia"/>
        </w:rPr>
        <w:t xml:space="preserve">所示。</w:t>
      </w:r>
    </w:p>
    <w:p>
      <w:pPr>
        <w:pStyle w:val="BodyText"/>
      </w:pPr>
      <w:r>
        <w:rPr>
          <w:rFonts w:hint="eastAsia"/>
          <w:b/>
          <w:bCs/>
        </w:rPr>
        <w:t xml:space="preserve">表</w:t>
      </w:r>
      <w:r>
        <w:rPr>
          <w:b/>
          <w:bCs/>
        </w:rPr>
        <w:t xml:space="preserve"> 3.1 </w:t>
      </w:r>
      <w:r>
        <w:rPr>
          <w:rFonts w:hint="eastAsia"/>
          <w:b/>
          <w:bCs/>
        </w:rPr>
        <w:t xml:space="preserve">参与者词汇表</w:t>
      </w:r>
    </w:p>
    <w:tbl>
      <w:tblPr>
        <w:tblStyle w:val="Table"/>
        <w:tblW w:type="pct" w:w="5000"/>
        <w:tblLayout w:type="fixed"/>
        <w:tblLook w:firstRow="1" w:lastRow="0" w:firstColumn="0" w:lastColumn="0" w:noHBand="0" w:noVBand="0" w:val="0020"/>
      </w:tblPr>
      <w:tblGrid>
        <w:gridCol w:w="965"/>
        <w:gridCol w:w="1159"/>
        <w:gridCol w:w="5795"/>
      </w:tblGrid>
      <w:tr>
        <w:trPr>
          <w:tblHeader w:val="on"/>
        </w:trPr>
        <w:tc>
          <w:tcPr/>
          <w:p>
            <w:pPr>
              <w:pStyle w:val="Compact"/>
            </w:pPr>
            <w:r>
              <w:rPr>
                <w:rFonts w:hint="eastAsia"/>
                <w:b/>
                <w:bCs/>
              </w:rPr>
              <w:t xml:space="preserve">角色</w:t>
            </w:r>
          </w:p>
        </w:tc>
        <w:tc>
          <w:tcPr/>
          <w:p>
            <w:pPr>
              <w:pStyle w:val="Compact"/>
            </w:pPr>
            <w:r>
              <w:rPr>
                <w:rFonts w:hint="eastAsia"/>
                <w:b/>
                <w:bCs/>
              </w:rPr>
              <w:t xml:space="preserve">角色分类</w:t>
            </w:r>
          </w:p>
        </w:tc>
        <w:tc>
          <w:tcPr/>
          <w:p>
            <w:pPr>
              <w:pStyle w:val="Compact"/>
            </w:pPr>
            <w:r>
              <w:rPr>
                <w:rFonts w:hint="eastAsia"/>
                <w:b/>
                <w:bCs/>
              </w:rPr>
              <w:t xml:space="preserve">职能描述</w:t>
            </w:r>
          </w:p>
        </w:tc>
      </w:tr>
      <w:tr>
        <w:tc>
          <w:tcPr/>
          <w:p>
            <w:pPr>
              <w:pStyle w:val="Compact"/>
            </w:pPr>
            <w:r>
              <w:rPr>
                <w:rFonts w:hint="eastAsia"/>
              </w:rPr>
              <w:t xml:space="preserve">普通用户</w:t>
            </w:r>
          </w:p>
        </w:tc>
        <w:tc>
          <w:tcPr/>
          <w:p>
            <w:pPr>
              <w:pStyle w:val="Compact"/>
            </w:pPr>
            <w:r>
              <w:rPr>
                <w:rFonts w:hint="eastAsia"/>
              </w:rPr>
              <w:t xml:space="preserve">C端客户</w:t>
            </w:r>
          </w:p>
        </w:tc>
        <w:tc>
          <w:tcPr/>
          <w:p>
            <w:pPr>
              <w:pStyle w:val="Compact"/>
            </w:pPr>
            <w:r>
              <w:rPr>
                <w:rFonts w:hint="eastAsia"/>
              </w:rPr>
              <w:t xml:space="preserve">系统的主要服务受众，负责浏览店铺菜单、管理购物车、提交订单及完成支付。</w:t>
            </w:r>
          </w:p>
        </w:tc>
      </w:tr>
      <w:tr>
        <w:tc>
          <w:tcPr/>
          <w:p>
            <w:pPr>
              <w:pStyle w:val="Compact"/>
            </w:pPr>
            <w:r>
              <w:rPr>
                <w:rFonts w:hint="eastAsia"/>
              </w:rPr>
              <w:t xml:space="preserve">商家员工</w:t>
            </w:r>
          </w:p>
        </w:tc>
        <w:tc>
          <w:tcPr/>
          <w:p>
            <w:pPr>
              <w:pStyle w:val="Compact"/>
            </w:pPr>
            <w:r>
              <w:rPr>
                <w:rFonts w:hint="eastAsia"/>
              </w:rPr>
              <w:t xml:space="preserve">B端商户</w:t>
            </w:r>
          </w:p>
        </w:tc>
        <w:tc>
          <w:tcPr/>
          <w:p>
            <w:pPr>
              <w:pStyle w:val="Compact"/>
            </w:pPr>
            <w:r>
              <w:rPr>
                <w:rFonts w:hint="eastAsia"/>
              </w:rPr>
              <w:t xml:space="preserve">负责特定门店的日常运营，包括菜品与分类的上下架维护、处理新订单以及控制自配送流转。</w:t>
            </w:r>
          </w:p>
        </w:tc>
      </w:tr>
      <w:tr>
        <w:tc>
          <w:tcPr/>
          <w:p>
            <w:pPr>
              <w:pStyle w:val="Compact"/>
            </w:pPr>
            <w:r>
              <w:rPr>
                <w:rFonts w:hint="eastAsia"/>
              </w:rPr>
              <w:t xml:space="preserve">平台骑手</w:t>
            </w:r>
          </w:p>
        </w:tc>
        <w:tc>
          <w:tcPr/>
          <w:p>
            <w:pPr>
              <w:pStyle w:val="Compact"/>
            </w:pPr>
            <w:r>
              <w:rPr>
                <w:rFonts w:hint="eastAsia"/>
              </w:rPr>
              <w:t xml:space="preserve">履约人员</w:t>
            </w:r>
          </w:p>
        </w:tc>
        <w:tc>
          <w:tcPr/>
          <w:p>
            <w:pPr>
              <w:pStyle w:val="Compact"/>
            </w:pPr>
            <w:r>
              <w:rPr>
                <w:rFonts w:hint="eastAsia"/>
              </w:rPr>
              <w:t xml:space="preserve">系统的运力提供者，负责在抢单大厅接收平台派单，并严格依序完成到店取餐与上门派送任务。</w:t>
            </w:r>
          </w:p>
        </w:tc>
      </w:tr>
      <w:tr>
        <w:tc>
          <w:tcPr/>
          <w:p>
            <w:pPr>
              <w:pStyle w:val="Compact"/>
            </w:pPr>
            <w:r>
              <w:rPr>
                <w:rFonts w:hint="eastAsia"/>
              </w:rPr>
              <w:t xml:space="preserve">超级管理员</w:t>
            </w:r>
          </w:p>
        </w:tc>
        <w:tc>
          <w:tcPr/>
          <w:p>
            <w:pPr>
              <w:pStyle w:val="Compact"/>
            </w:pPr>
            <w:r>
              <w:rPr>
                <w:rFonts w:hint="eastAsia"/>
              </w:rPr>
              <w:t xml:space="preserve">平台运维</w:t>
            </w:r>
          </w:p>
        </w:tc>
        <w:tc>
          <w:tcPr/>
          <w:p>
            <w:pPr>
              <w:pStyle w:val="Compact"/>
            </w:pPr>
            <w:r>
              <w:rPr>
                <w:rFonts w:hint="eastAsia"/>
              </w:rPr>
              <w:t xml:space="preserve">系统最高权限角色，承担跨店铺的数据监控、全量账号启停及门店“代入驻”初始化的核心职责。</w:t>
            </w:r>
          </w:p>
        </w:tc>
      </w:tr>
    </w:tbl>
    <w:bookmarkEnd w:id="24"/>
    <w:bookmarkStart w:id="25" w:name="系统用例分析"/>
    <w:p>
      <w:pPr>
        <w:pStyle w:val="Heading5"/>
      </w:pPr>
      <w:r>
        <w:t xml:space="preserve">3.1.2 </w:t>
      </w:r>
      <w:r>
        <w:rPr>
          <w:rFonts w:hint="eastAsia"/>
        </w:rPr>
        <w:t xml:space="preserve">系统用例分析</w:t>
      </w:r>
    </w:p>
    <w:p>
      <w:pPr>
        <w:pStyle w:val="FirstParagraph"/>
      </w:pPr>
      <w:r>
        <w:rPr>
          <w:rFonts w:hint="eastAsia"/>
        </w:rPr>
        <w:t xml:space="preserve">对系统参与者及核心功能进行梳理后，本文利用</w:t>
      </w:r>
      <w:r>
        <w:t xml:space="preserve"> UML </w:t>
      </w:r>
      <w:r>
        <w:rPr>
          <w:rFonts w:hint="eastAsia"/>
        </w:rPr>
        <w:t xml:space="preserve">用例图从宏观视角对不同角色的行为边界进行界定。为保证图表清晰度，按角色职能将系统整体用例拆分为两部分：图</w:t>
      </w:r>
      <w:r>
        <w:t xml:space="preserve"> 3-1 </w:t>
      </w:r>
      <w:r>
        <w:rPr>
          <w:rFonts w:hint="eastAsia"/>
        </w:rPr>
        <w:t xml:space="preserve">展示了用户端（点餐消费）与商家端（日常运营）的核心用例；图</w:t>
      </w:r>
      <w:r>
        <w:t xml:space="preserve"> 3-2 </w:t>
      </w:r>
      <w:r>
        <w:rPr>
          <w:rFonts w:hint="eastAsia"/>
        </w:rPr>
        <w:t xml:space="preserve">展示了骑手端（运力履约）与管理端（全局总控）的核心用例。</w:t>
      </w:r>
    </w:p>
    <w:p>
      <w:pPr>
        <w:pStyle w:val="BodyText"/>
      </w:pPr>
      <w:r>
        <w:rPr>
          <w:rFonts w:hint="eastAsia"/>
          <w:b/>
          <w:bCs/>
        </w:rPr>
        <w:t xml:space="preserve">图</w:t>
      </w:r>
      <w:r>
        <w:rPr>
          <w:b/>
          <w:bCs/>
        </w:rPr>
        <w:t xml:space="preserve"> 3-1 </w:t>
      </w:r>
      <w:r>
        <w:rPr>
          <w:rFonts w:hint="eastAsia"/>
          <w:b/>
          <w:bCs/>
        </w:rPr>
        <w:t xml:space="preserve">用户端与商家端用例图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用户用例图</w:t>
            </w:r>
          </w:p>
        </w:tc>
      </w:tr>
    </w:tbl>
    <w:p>
      <w:pPr>
        <w:pStyle w:val="ImageCaption"/>
      </w:pPr>
      <w:r>
        <w:rPr>
          <w:rFonts w:hint="eastAsia"/>
        </w:rPr>
        <w:t xml:space="preserve">用户用例图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商家用例图</w:t>
            </w:r>
          </w:p>
        </w:tc>
      </w:tr>
    </w:tbl>
    <w:p>
      <w:pPr>
        <w:pStyle w:val="ImageCaption"/>
      </w:pPr>
      <w:r>
        <w:rPr>
          <w:rFonts w:hint="eastAsia"/>
        </w:rPr>
        <w:t xml:space="preserve">商家用例图</w:t>
      </w:r>
    </w:p>
    <w:p>
      <w:pPr>
        <w:pStyle w:val="BodyText"/>
      </w:pPr>
      <w:r>
        <w:rPr>
          <w:rFonts w:hint="eastAsia"/>
          <w:b/>
          <w:bCs/>
        </w:rPr>
        <w:t xml:space="preserve">图</w:t>
      </w:r>
      <w:r>
        <w:rPr>
          <w:b/>
          <w:bCs/>
        </w:rPr>
        <w:t xml:space="preserve"> 3-2 </w:t>
      </w:r>
      <w:r>
        <w:rPr>
          <w:rFonts w:hint="eastAsia"/>
          <w:b/>
          <w:bCs/>
        </w:rPr>
        <w:t xml:space="preserve">骑手端与管理端用例图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骑手端与管理端用例图</w:t>
            </w:r>
          </w:p>
        </w:tc>
      </w:tr>
    </w:tbl>
    <w:p>
      <w:pPr>
        <w:pStyle w:val="ImageCaption"/>
      </w:pPr>
      <w:r>
        <w:rPr>
          <w:rFonts w:hint="eastAsia"/>
        </w:rPr>
        <w:t xml:space="preserve">骑手端与管理端用例图</w:t>
      </w:r>
    </w:p>
    <w:bookmarkEnd w:id="25"/>
    <w:bookmarkEnd w:id="26"/>
    <w:bookmarkStart w:id="27" w:name="核心模块用例描述"/>
    <w:p>
      <w:pPr>
        <w:pStyle w:val="Heading4"/>
      </w:pPr>
      <w:r>
        <w:t xml:space="preserve">3.2 </w:t>
      </w:r>
      <w:r>
        <w:rPr>
          <w:rFonts w:hint="eastAsia"/>
        </w:rPr>
        <w:t xml:space="preserve">核心模块用例描述</w:t>
      </w:r>
    </w:p>
    <w:p>
      <w:pPr>
        <w:pStyle w:val="FirstParagraph"/>
      </w:pPr>
      <w:r>
        <w:rPr>
          <w:rFonts w:hint="eastAsia"/>
        </w:rPr>
        <w:t xml:space="preserve">为了更清晰地展示系统多端协同的内部流转逻辑，本节选取系统中最核心的交易与履约链路进行结构化的用例规约描述。</w:t>
      </w:r>
    </w:p>
    <w:p>
      <w:pPr>
        <w:pStyle w:val="BodyText"/>
      </w:pPr>
      <w:r>
        <w:rPr>
          <w:rFonts w:hint="eastAsia"/>
          <w:b/>
          <w:bCs/>
        </w:rPr>
        <w:t xml:space="preserve">表</w:t>
      </w:r>
      <w:r>
        <w:rPr>
          <w:b/>
          <w:bCs/>
        </w:rPr>
        <w:t xml:space="preserve"> 3.2 </w:t>
      </w:r>
      <w:r>
        <w:rPr>
          <w:rFonts w:hint="eastAsia"/>
          <w:b/>
          <w:bCs/>
        </w:rPr>
        <w:t xml:space="preserve">用户下单结算用例描述</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rPr>
                <w:rFonts w:hint="eastAsia"/>
                <w:b/>
                <w:bCs/>
              </w:rPr>
              <w:t xml:space="preserve">用例条目</w:t>
            </w:r>
          </w:p>
        </w:tc>
        <w:tc>
          <w:tcPr/>
          <w:p>
            <w:pPr>
              <w:pStyle w:val="Compact"/>
            </w:pPr>
            <w:r>
              <w:rPr>
                <w:rFonts w:hint="eastAsia"/>
                <w:b/>
                <w:bCs/>
              </w:rPr>
              <w:t xml:space="preserve">描述</w:t>
            </w:r>
          </w:p>
        </w:tc>
      </w:tr>
      <w:tr>
        <w:tc>
          <w:tcPr/>
          <w:p>
            <w:pPr>
              <w:pStyle w:val="Compact"/>
            </w:pPr>
            <w:r>
              <w:rPr>
                <w:rFonts w:hint="eastAsia"/>
                <w:b/>
                <w:bCs/>
              </w:rPr>
              <w:t xml:space="preserve">用例名称</w:t>
            </w:r>
          </w:p>
        </w:tc>
        <w:tc>
          <w:tcPr/>
          <w:p>
            <w:pPr>
              <w:pStyle w:val="Compact"/>
            </w:pPr>
            <w:r>
              <w:rPr>
                <w:rFonts w:hint="eastAsia"/>
              </w:rPr>
              <w:t xml:space="preserve">用户下单结算</w:t>
            </w:r>
          </w:p>
        </w:tc>
      </w:tr>
      <w:tr>
        <w:tc>
          <w:tcPr/>
          <w:p>
            <w:pPr>
              <w:pStyle w:val="Compact"/>
            </w:pPr>
            <w:r>
              <w:rPr>
                <w:rFonts w:hint="eastAsia"/>
                <w:b/>
                <w:bCs/>
              </w:rPr>
              <w:t xml:space="preserve">用例概述</w:t>
            </w:r>
          </w:p>
        </w:tc>
        <w:tc>
          <w:tcPr/>
          <w:p>
            <w:pPr>
              <w:pStyle w:val="Compact"/>
            </w:pPr>
            <w:r>
              <w:rPr>
                <w:rFonts w:hint="eastAsia"/>
              </w:rPr>
              <w:t xml:space="preserve">用户在购物车中确认所选菜品后，提交结算并生成业务订单。</w:t>
            </w:r>
          </w:p>
        </w:tc>
      </w:tr>
      <w:tr>
        <w:tc>
          <w:tcPr/>
          <w:p>
            <w:pPr>
              <w:pStyle w:val="Compact"/>
            </w:pPr>
            <w:r>
              <w:rPr>
                <w:rFonts w:hint="eastAsia"/>
                <w:b/>
                <w:bCs/>
              </w:rPr>
              <w:t xml:space="preserve">参与者</w:t>
            </w:r>
          </w:p>
        </w:tc>
        <w:tc>
          <w:tcPr/>
          <w:p>
            <w:pPr>
              <w:pStyle w:val="Compact"/>
            </w:pPr>
            <w:r>
              <w:rPr>
                <w:rFonts w:hint="eastAsia"/>
              </w:rPr>
              <w:t xml:space="preserve">普通用户</w:t>
            </w:r>
          </w:p>
        </w:tc>
      </w:tr>
      <w:tr>
        <w:tc>
          <w:tcPr/>
          <w:p>
            <w:pPr>
              <w:pStyle w:val="Compact"/>
            </w:pPr>
            <w:r>
              <w:rPr>
                <w:rFonts w:hint="eastAsia"/>
                <w:b/>
                <w:bCs/>
              </w:rPr>
              <w:t xml:space="preserve">前置条件</w:t>
            </w:r>
          </w:p>
        </w:tc>
        <w:tc>
          <w:tcPr/>
          <w:p>
            <w:pPr>
              <w:pStyle w:val="Compact"/>
            </w:pPr>
            <w:r>
              <w:t xml:space="preserve">1. </w:t>
            </w:r>
            <w:r>
              <w:rPr>
                <w:rFonts w:hint="eastAsia"/>
              </w:rPr>
              <w:t xml:space="preserve">用户已成功登录系统并处于有效会话状态。</w:t>
            </w:r>
            <w:r>
              <w:t xml:space="preserve"> 2. </w:t>
            </w:r>
            <w:r>
              <w:rPr>
                <w:rFonts w:hint="eastAsia"/>
              </w:rPr>
              <w:t xml:space="preserve">购物车内至少存在一项有效商品。</w:t>
            </w:r>
          </w:p>
        </w:tc>
      </w:tr>
      <w:tr>
        <w:tc>
          <w:tcPr/>
          <w:p>
            <w:pPr>
              <w:pStyle w:val="Compact"/>
            </w:pPr>
            <w:r>
              <w:rPr>
                <w:rFonts w:hint="eastAsia"/>
                <w:b/>
                <w:bCs/>
              </w:rPr>
              <w:t xml:space="preserve">后置条件</w:t>
            </w:r>
          </w:p>
        </w:tc>
        <w:tc>
          <w:tcPr/>
          <w:p>
            <w:pPr>
              <w:pStyle w:val="Compact"/>
            </w:pPr>
            <w:r>
              <w:rPr>
                <w:rFonts w:hint="eastAsia"/>
              </w:rPr>
              <w:t xml:space="preserve">订单记录及其明细被成功更新保存到数据库中，对应购物车项被清理。</w:t>
            </w:r>
          </w:p>
        </w:tc>
      </w:tr>
      <w:tr>
        <w:tc>
          <w:tcPr/>
          <w:p>
            <w:pPr>
              <w:pStyle w:val="Compact"/>
            </w:pPr>
            <w:r>
              <w:rPr>
                <w:rFonts w:hint="eastAsia"/>
                <w:b/>
                <w:bCs/>
              </w:rPr>
              <w:t xml:space="preserve">基本流程</w:t>
            </w:r>
          </w:p>
        </w:tc>
        <w:tc>
          <w:tcPr/>
          <w:p>
            <w:pPr>
              <w:pStyle w:val="Compact"/>
            </w:pPr>
            <w:r>
              <w:t xml:space="preserve">1. </w:t>
            </w:r>
            <w:r>
              <w:rPr>
                <w:rFonts w:hint="eastAsia"/>
              </w:rPr>
              <w:t xml:space="preserve">用户在前端网页勾选目标商品，点击结算按钮。</w:t>
            </w:r>
            <w:r>
              <w:t xml:space="preserve"> 2. </w:t>
            </w:r>
            <w:r>
              <w:rPr>
                <w:rFonts w:hint="eastAsia"/>
              </w:rPr>
              <w:t xml:space="preserve">系统校验菜品的当前上下架状态及库存余量。</w:t>
            </w:r>
            <w:r>
              <w:t xml:space="preserve"> 3. </w:t>
            </w:r>
            <w:r>
              <w:rPr>
                <w:rFonts w:hint="eastAsia"/>
              </w:rPr>
              <w:t xml:space="preserve">系统根据优惠规则核算总价并生成订单流水号。</w:t>
            </w:r>
            <w:r>
              <w:t xml:space="preserve"> 4. </w:t>
            </w:r>
            <w:r>
              <w:rPr>
                <w:rFonts w:hint="eastAsia"/>
              </w:rPr>
              <w:t xml:space="preserve">系统底层开启事务，将订单数据持久化至数据库。</w:t>
            </w:r>
            <w:r>
              <w:t xml:space="preserve"> 5. </w:t>
            </w:r>
            <w:r>
              <w:rPr>
                <w:rFonts w:hint="eastAsia"/>
              </w:rPr>
              <w:t xml:space="preserve">系统同步清理已结算的购物车记录。</w:t>
            </w:r>
            <w:r>
              <w:t xml:space="preserve"> 6. </w:t>
            </w:r>
            <w:r>
              <w:rPr>
                <w:rFonts w:hint="eastAsia"/>
              </w:rPr>
              <w:t xml:space="preserve">前端接收成功响应，自动跳转至收银台页面。</w:t>
            </w:r>
          </w:p>
        </w:tc>
      </w:tr>
      <w:tr>
        <w:tc>
          <w:tcPr/>
          <w:p>
            <w:pPr>
              <w:pStyle w:val="Compact"/>
            </w:pPr>
            <w:r>
              <w:rPr>
                <w:rFonts w:hint="eastAsia"/>
                <w:b/>
                <w:bCs/>
              </w:rPr>
              <w:t xml:space="preserve">替代流程</w:t>
            </w:r>
          </w:p>
        </w:tc>
        <w:tc>
          <w:tcPr/>
          <w:p>
            <w:pPr>
              <w:pStyle w:val="Compact"/>
            </w:pPr>
            <w:r>
              <w:rPr>
                <w:rFonts w:hint="eastAsia"/>
              </w:rPr>
              <w:t xml:space="preserve">若系统校验发现商品已下架或库存不足，则中断下单流程，并向用户抛出异常提示。</w:t>
            </w:r>
          </w:p>
        </w:tc>
      </w:tr>
      <w:tr>
        <w:tc>
          <w:tcPr/>
          <w:p>
            <w:pPr>
              <w:pStyle w:val="Compact"/>
            </w:pPr>
            <w:r>
              <w:rPr>
                <w:rFonts w:hint="eastAsia"/>
                <w:b/>
                <w:bCs/>
              </w:rPr>
              <w:t xml:space="preserve">结束</w:t>
            </w:r>
          </w:p>
        </w:tc>
        <w:tc>
          <w:tcPr/>
          <w:p>
            <w:pPr>
              <w:pStyle w:val="Compact"/>
            </w:pPr>
            <w:r>
              <w:rPr>
                <w:rFonts w:hint="eastAsia"/>
              </w:rPr>
              <w:t xml:space="preserve">成功生成待支付订单，用例流程结束。</w:t>
            </w:r>
          </w:p>
        </w:tc>
      </w:tr>
      <w:tr>
        <w:tc>
          <w:tcPr/>
          <w:p>
            <w:pPr>
              <w:pStyle w:val="Compact"/>
            </w:pPr>
            <w:r>
              <w:rPr>
                <w:rFonts w:hint="eastAsia"/>
                <w:b/>
                <w:bCs/>
              </w:rPr>
              <w:t xml:space="preserve">实现约束和说明</w:t>
            </w:r>
          </w:p>
        </w:tc>
        <w:tc>
          <w:tcPr/>
          <w:p>
            <w:pPr>
              <w:pStyle w:val="Compact"/>
            </w:pPr>
            <w:r>
              <w:rPr>
                <w:rFonts w:hint="eastAsia"/>
              </w:rPr>
              <w:t xml:space="preserve">主流程步骤4与步骤5必须处于同一个数据库强事务控制下，保障原子性。</w:t>
            </w:r>
          </w:p>
        </w:tc>
      </w:tr>
      <w:tr>
        <w:tc>
          <w:tcPr/>
          <w:p>
            <w:pPr>
              <w:pStyle w:val="Compact"/>
            </w:pPr>
            <w:r>
              <w:rPr>
                <w:rFonts w:hint="eastAsia"/>
                <w:b/>
                <w:bCs/>
              </w:rPr>
              <w:t xml:space="preserve">其他事件流</w:t>
            </w:r>
          </w:p>
        </w:tc>
        <w:tc>
          <w:tcPr/>
          <w:p>
            <w:pPr>
              <w:pStyle w:val="Compact"/>
            </w:pPr>
            <w:r>
              <w:rPr>
                <w:rFonts w:hint="eastAsia"/>
              </w:rPr>
              <w:t xml:space="preserve">无</w:t>
            </w:r>
          </w:p>
        </w:tc>
      </w:tr>
    </w:tbl>
    <w:p>
      <w:pPr>
        <w:pStyle w:val="BodyText"/>
      </w:pPr>
      <w:r>
        <w:rPr>
          <w:rFonts w:hint="eastAsia"/>
          <w:b/>
          <w:bCs/>
        </w:rPr>
        <w:t xml:space="preserve">表</w:t>
      </w:r>
      <w:r>
        <w:rPr>
          <w:b/>
          <w:bCs/>
        </w:rPr>
        <w:t xml:space="preserve"> 3.3 </w:t>
      </w:r>
      <w:r>
        <w:rPr>
          <w:rFonts w:hint="eastAsia"/>
          <w:b/>
          <w:bCs/>
        </w:rPr>
        <w:t xml:space="preserve">支付网关异步回调用例描述</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rPr>
                <w:rFonts w:hint="eastAsia"/>
                <w:b/>
                <w:bCs/>
              </w:rPr>
              <w:t xml:space="preserve">用例条目</w:t>
            </w:r>
          </w:p>
        </w:tc>
        <w:tc>
          <w:tcPr/>
          <w:p>
            <w:pPr>
              <w:pStyle w:val="Compact"/>
            </w:pPr>
            <w:r>
              <w:rPr>
                <w:rFonts w:hint="eastAsia"/>
                <w:b/>
                <w:bCs/>
              </w:rPr>
              <w:t xml:space="preserve">描述</w:t>
            </w:r>
          </w:p>
        </w:tc>
      </w:tr>
      <w:tr>
        <w:tc>
          <w:tcPr/>
          <w:p>
            <w:pPr>
              <w:pStyle w:val="Compact"/>
            </w:pPr>
            <w:r>
              <w:rPr>
                <w:rFonts w:hint="eastAsia"/>
                <w:b/>
                <w:bCs/>
              </w:rPr>
              <w:t xml:space="preserve">用例名称</w:t>
            </w:r>
          </w:p>
        </w:tc>
        <w:tc>
          <w:tcPr/>
          <w:p>
            <w:pPr>
              <w:pStyle w:val="Compact"/>
            </w:pPr>
            <w:r>
              <w:rPr>
                <w:rFonts w:hint="eastAsia"/>
              </w:rPr>
              <w:t xml:space="preserve">支付网关异步回调</w:t>
            </w:r>
          </w:p>
        </w:tc>
      </w:tr>
      <w:tr>
        <w:tc>
          <w:tcPr/>
          <w:p>
            <w:pPr>
              <w:pStyle w:val="Compact"/>
            </w:pPr>
            <w:r>
              <w:rPr>
                <w:rFonts w:hint="eastAsia"/>
                <w:b/>
                <w:bCs/>
              </w:rPr>
              <w:t xml:space="preserve">用例概述</w:t>
            </w:r>
          </w:p>
        </w:tc>
        <w:tc>
          <w:tcPr/>
          <w:p>
            <w:pPr>
              <w:pStyle w:val="Compact"/>
            </w:pPr>
            <w:r>
              <w:rPr>
                <w:rFonts w:hint="eastAsia"/>
              </w:rPr>
              <w:t xml:space="preserve">支付平台完成扣款后异步通知本系统，系统据此更新订单支付状态。</w:t>
            </w:r>
          </w:p>
        </w:tc>
      </w:tr>
      <w:tr>
        <w:tc>
          <w:tcPr/>
          <w:p>
            <w:pPr>
              <w:pStyle w:val="Compact"/>
            </w:pPr>
            <w:r>
              <w:rPr>
                <w:rFonts w:hint="eastAsia"/>
                <w:b/>
                <w:bCs/>
              </w:rPr>
              <w:t xml:space="preserve">参与者</w:t>
            </w:r>
          </w:p>
        </w:tc>
        <w:tc>
          <w:tcPr/>
          <w:p>
            <w:pPr>
              <w:pStyle w:val="Compact"/>
            </w:pPr>
            <w:r>
              <w:rPr>
                <w:rFonts w:hint="eastAsia"/>
              </w:rPr>
              <w:t xml:space="preserve">第三方支付系统、本系统后端</w:t>
            </w:r>
          </w:p>
        </w:tc>
      </w:tr>
      <w:tr>
        <w:tc>
          <w:tcPr/>
          <w:p>
            <w:pPr>
              <w:pStyle w:val="Compact"/>
            </w:pPr>
            <w:r>
              <w:rPr>
                <w:rFonts w:hint="eastAsia"/>
                <w:b/>
                <w:bCs/>
              </w:rPr>
              <w:t xml:space="preserve">前置条件</w:t>
            </w:r>
          </w:p>
        </w:tc>
        <w:tc>
          <w:tcPr/>
          <w:p>
            <w:pPr>
              <w:pStyle w:val="Compact"/>
            </w:pPr>
            <w:r>
              <w:rPr>
                <w:rFonts w:hint="eastAsia"/>
              </w:rPr>
              <w:t xml:space="preserve">业务订单已成功创建，且用户已发起支付请求。</w:t>
            </w:r>
          </w:p>
        </w:tc>
      </w:tr>
      <w:tr>
        <w:tc>
          <w:tcPr/>
          <w:p>
            <w:pPr>
              <w:pStyle w:val="Compact"/>
            </w:pPr>
            <w:r>
              <w:rPr>
                <w:rFonts w:hint="eastAsia"/>
                <w:b/>
                <w:bCs/>
              </w:rPr>
              <w:t xml:space="preserve">后置条件</w:t>
            </w:r>
          </w:p>
        </w:tc>
        <w:tc>
          <w:tcPr/>
          <w:p>
            <w:pPr>
              <w:pStyle w:val="Compact"/>
            </w:pPr>
            <w:r>
              <w:rPr>
                <w:rFonts w:hint="eastAsia"/>
              </w:rPr>
              <w:t xml:space="preserve">数据库中新增支付流水记录，主订单状态扭转为“已支付”。</w:t>
            </w:r>
          </w:p>
        </w:tc>
      </w:tr>
      <w:tr>
        <w:tc>
          <w:tcPr/>
          <w:p>
            <w:pPr>
              <w:pStyle w:val="Compact"/>
            </w:pPr>
            <w:r>
              <w:rPr>
                <w:rFonts w:hint="eastAsia"/>
                <w:b/>
                <w:bCs/>
              </w:rPr>
              <w:t xml:space="preserve">基本流程</w:t>
            </w:r>
          </w:p>
        </w:tc>
        <w:tc>
          <w:tcPr/>
          <w:p>
            <w:pPr>
              <w:pStyle w:val="Compact"/>
            </w:pPr>
            <w:r>
              <w:t xml:space="preserve">1. </w:t>
            </w:r>
            <w:r>
              <w:rPr>
                <w:rFonts w:hint="eastAsia"/>
              </w:rPr>
              <w:t xml:space="preserve">第三方支付系统向本系统发送包含支付凭证的异步请求。</w:t>
            </w:r>
            <w:r>
              <w:t xml:space="preserve"> 2. </w:t>
            </w:r>
            <w:r>
              <w:rPr>
                <w:rFonts w:hint="eastAsia"/>
              </w:rPr>
              <w:t xml:space="preserve">本系统验证报文签名与数据合法性。</w:t>
            </w:r>
            <w:r>
              <w:t xml:space="preserve"> 3. </w:t>
            </w:r>
            <w:r>
              <w:rPr>
                <w:rFonts w:hint="eastAsia"/>
              </w:rPr>
              <w:t xml:space="preserve">系统确认当前订单为“待支付”状态。</w:t>
            </w:r>
            <w:r>
              <w:t xml:space="preserve"> 4. </w:t>
            </w:r>
            <w:r>
              <w:rPr>
                <w:rFonts w:hint="eastAsia"/>
              </w:rPr>
              <w:t xml:space="preserve">系统写入支付流水并更新订单状态。</w:t>
            </w:r>
            <w:r>
              <w:t xml:space="preserve"> 5. </w:t>
            </w:r>
            <w:r>
              <w:rPr>
                <w:rFonts w:hint="eastAsia"/>
              </w:rPr>
              <w:t xml:space="preserve">系统向第三方支付系统返回标准成功响应。</w:t>
            </w:r>
          </w:p>
        </w:tc>
      </w:tr>
      <w:tr>
        <w:tc>
          <w:tcPr/>
          <w:p>
            <w:pPr>
              <w:pStyle w:val="Compact"/>
            </w:pPr>
            <w:r>
              <w:rPr>
                <w:rFonts w:hint="eastAsia"/>
                <w:b/>
                <w:bCs/>
              </w:rPr>
              <w:t xml:space="preserve">替代流程</w:t>
            </w:r>
          </w:p>
        </w:tc>
        <w:tc>
          <w:tcPr/>
          <w:p>
            <w:pPr>
              <w:pStyle w:val="Compact"/>
            </w:pPr>
            <w:r>
              <w:rPr>
                <w:rFonts w:hint="eastAsia"/>
              </w:rPr>
              <w:t xml:space="preserve">无</w:t>
            </w:r>
          </w:p>
        </w:tc>
      </w:tr>
      <w:tr>
        <w:tc>
          <w:tcPr/>
          <w:p>
            <w:pPr>
              <w:pStyle w:val="Compact"/>
            </w:pPr>
            <w:r>
              <w:rPr>
                <w:rFonts w:hint="eastAsia"/>
                <w:b/>
                <w:bCs/>
              </w:rPr>
              <w:t xml:space="preserve">结束</w:t>
            </w:r>
          </w:p>
        </w:tc>
        <w:tc>
          <w:tcPr/>
          <w:p>
            <w:pPr>
              <w:pStyle w:val="Compact"/>
            </w:pPr>
            <w:r>
              <w:rPr>
                <w:rFonts w:hint="eastAsia"/>
              </w:rPr>
              <w:t xml:space="preserve">订单状态成功扭转，用例流程结束。</w:t>
            </w:r>
          </w:p>
        </w:tc>
      </w:tr>
      <w:tr>
        <w:tc>
          <w:tcPr/>
          <w:p>
            <w:pPr>
              <w:pStyle w:val="Compact"/>
            </w:pPr>
            <w:r>
              <w:rPr>
                <w:rFonts w:hint="eastAsia"/>
                <w:b/>
                <w:bCs/>
              </w:rPr>
              <w:t xml:space="preserve">实现约束和说明</w:t>
            </w:r>
          </w:p>
        </w:tc>
        <w:tc>
          <w:tcPr/>
          <w:p>
            <w:pPr>
              <w:pStyle w:val="Compact"/>
            </w:pPr>
            <w:r>
              <w:rPr>
                <w:rFonts w:hint="eastAsia"/>
              </w:rPr>
              <w:t xml:space="preserve">必须具备幂等性处理机制；若步骤3发现订单已是“已支付”状态，则直接跳至步骤5。</w:t>
            </w:r>
          </w:p>
        </w:tc>
      </w:tr>
      <w:tr>
        <w:tc>
          <w:tcPr/>
          <w:p>
            <w:pPr>
              <w:pStyle w:val="Compact"/>
            </w:pPr>
            <w:r>
              <w:rPr>
                <w:rFonts w:hint="eastAsia"/>
                <w:b/>
                <w:bCs/>
              </w:rPr>
              <w:t xml:space="preserve">其他事件流</w:t>
            </w:r>
          </w:p>
        </w:tc>
        <w:tc>
          <w:tcPr/>
          <w:p>
            <w:pPr>
              <w:pStyle w:val="Compact"/>
            </w:pPr>
            <w:r>
              <w:rPr>
                <w:rFonts w:hint="eastAsia"/>
              </w:rPr>
              <w:t xml:space="preserve">网络波动导致第三方未收到成功响应时，可能会触发重试事件流。</w:t>
            </w:r>
          </w:p>
        </w:tc>
      </w:tr>
    </w:tbl>
    <w:p>
      <w:pPr>
        <w:pStyle w:val="BodyText"/>
      </w:pPr>
      <w:r>
        <w:rPr>
          <w:rFonts w:hint="eastAsia"/>
          <w:b/>
          <w:bCs/>
        </w:rPr>
        <w:t xml:space="preserve">表</w:t>
      </w:r>
      <w:r>
        <w:rPr>
          <w:b/>
          <w:bCs/>
        </w:rPr>
        <w:t xml:space="preserve"> 3.4 </w:t>
      </w:r>
      <w:r>
        <w:rPr>
          <w:rFonts w:hint="eastAsia"/>
          <w:b/>
          <w:bCs/>
        </w:rPr>
        <w:t xml:space="preserve">骑手并发抢单履约用例描述</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rPr>
                <w:rFonts w:hint="eastAsia"/>
                <w:b/>
                <w:bCs/>
              </w:rPr>
              <w:t xml:space="preserve">用例条目</w:t>
            </w:r>
          </w:p>
        </w:tc>
        <w:tc>
          <w:tcPr/>
          <w:p>
            <w:pPr>
              <w:pStyle w:val="Compact"/>
            </w:pPr>
            <w:r>
              <w:rPr>
                <w:rFonts w:hint="eastAsia"/>
                <w:b/>
                <w:bCs/>
              </w:rPr>
              <w:t xml:space="preserve">描述</w:t>
            </w:r>
          </w:p>
        </w:tc>
      </w:tr>
      <w:tr>
        <w:tc>
          <w:tcPr/>
          <w:p>
            <w:pPr>
              <w:pStyle w:val="Compact"/>
            </w:pPr>
            <w:r>
              <w:rPr>
                <w:rFonts w:hint="eastAsia"/>
                <w:b/>
                <w:bCs/>
              </w:rPr>
              <w:t xml:space="preserve">用例名称</w:t>
            </w:r>
          </w:p>
        </w:tc>
        <w:tc>
          <w:tcPr/>
          <w:p>
            <w:pPr>
              <w:pStyle w:val="Compact"/>
            </w:pPr>
            <w:r>
              <w:rPr>
                <w:rFonts w:hint="eastAsia"/>
              </w:rPr>
              <w:t xml:space="preserve">骑手并发抢单履约</w:t>
            </w:r>
          </w:p>
        </w:tc>
      </w:tr>
      <w:tr>
        <w:tc>
          <w:tcPr/>
          <w:p>
            <w:pPr>
              <w:pStyle w:val="Compact"/>
            </w:pPr>
            <w:r>
              <w:rPr>
                <w:rFonts w:hint="eastAsia"/>
                <w:b/>
                <w:bCs/>
              </w:rPr>
              <w:t xml:space="preserve">用例概述</w:t>
            </w:r>
          </w:p>
        </w:tc>
        <w:tc>
          <w:tcPr/>
          <w:p>
            <w:pPr>
              <w:pStyle w:val="Compact"/>
            </w:pPr>
            <w:r>
              <w:rPr>
                <w:rFonts w:hint="eastAsia"/>
              </w:rPr>
              <w:t xml:space="preserve">平台骑手在订单池中抢单，并按规程完成餐饮配送。</w:t>
            </w:r>
          </w:p>
        </w:tc>
      </w:tr>
      <w:tr>
        <w:tc>
          <w:tcPr/>
          <w:p>
            <w:pPr>
              <w:pStyle w:val="Compact"/>
            </w:pPr>
            <w:r>
              <w:rPr>
                <w:rFonts w:hint="eastAsia"/>
                <w:b/>
                <w:bCs/>
              </w:rPr>
              <w:t xml:space="preserve">参与者</w:t>
            </w:r>
          </w:p>
        </w:tc>
        <w:tc>
          <w:tcPr/>
          <w:p>
            <w:pPr>
              <w:pStyle w:val="Compact"/>
            </w:pPr>
            <w:r>
              <w:rPr>
                <w:rFonts w:hint="eastAsia"/>
              </w:rPr>
              <w:t xml:space="preserve">平台骑手</w:t>
            </w:r>
          </w:p>
        </w:tc>
      </w:tr>
      <w:tr>
        <w:tc>
          <w:tcPr/>
          <w:p>
            <w:pPr>
              <w:pStyle w:val="Compact"/>
            </w:pPr>
            <w:r>
              <w:rPr>
                <w:rFonts w:hint="eastAsia"/>
                <w:b/>
                <w:bCs/>
              </w:rPr>
              <w:t xml:space="preserve">前置条件</w:t>
            </w:r>
          </w:p>
        </w:tc>
        <w:tc>
          <w:tcPr/>
          <w:p>
            <w:pPr>
              <w:pStyle w:val="Compact"/>
            </w:pPr>
            <w:r>
              <w:t xml:space="preserve">1. </w:t>
            </w:r>
            <w:r>
              <w:rPr>
                <w:rFonts w:hint="eastAsia"/>
              </w:rPr>
              <w:t xml:space="preserve">骑手已成功登录并切换为“在线接单”状态。</w:t>
            </w:r>
            <w:r>
              <w:t xml:space="preserve"> 2. </w:t>
            </w:r>
            <w:r>
              <w:rPr>
                <w:rFonts w:hint="eastAsia"/>
              </w:rPr>
              <w:t xml:space="preserve">存在已被商家推送至第三方配送池的待接订单。</w:t>
            </w:r>
          </w:p>
        </w:tc>
      </w:tr>
      <w:tr>
        <w:tc>
          <w:tcPr/>
          <w:p>
            <w:pPr>
              <w:pStyle w:val="Compact"/>
            </w:pPr>
            <w:r>
              <w:rPr>
                <w:rFonts w:hint="eastAsia"/>
                <w:b/>
                <w:bCs/>
              </w:rPr>
              <w:t xml:space="preserve">后置条件</w:t>
            </w:r>
          </w:p>
        </w:tc>
        <w:tc>
          <w:tcPr/>
          <w:p>
            <w:pPr>
              <w:pStyle w:val="Compact"/>
            </w:pPr>
            <w:r>
              <w:rPr>
                <w:rFonts w:hint="eastAsia"/>
              </w:rPr>
              <w:t xml:space="preserve">订单状态更新为“已送达”，数据库记录骑手标识与履约完成时间。</w:t>
            </w:r>
          </w:p>
        </w:tc>
      </w:tr>
      <w:tr>
        <w:tc>
          <w:tcPr/>
          <w:p>
            <w:pPr>
              <w:pStyle w:val="Compact"/>
            </w:pPr>
            <w:r>
              <w:rPr>
                <w:rFonts w:hint="eastAsia"/>
                <w:b/>
                <w:bCs/>
              </w:rPr>
              <w:t xml:space="preserve">基本流程</w:t>
            </w:r>
          </w:p>
        </w:tc>
        <w:tc>
          <w:tcPr/>
          <w:p>
            <w:pPr>
              <w:pStyle w:val="Compact"/>
            </w:pPr>
            <w:r>
              <w:t xml:space="preserve">1. </w:t>
            </w:r>
            <w:r>
              <w:rPr>
                <w:rFonts w:hint="eastAsia"/>
              </w:rPr>
              <w:t xml:space="preserve">骑手在抢单大厅浏览可用订单，点击“抢单”。</w:t>
            </w:r>
            <w:r>
              <w:t xml:space="preserve"> 2. </w:t>
            </w:r>
            <w:r>
              <w:rPr>
                <w:rFonts w:hint="eastAsia"/>
              </w:rPr>
              <w:t xml:space="preserve">系统将订单与该骑手绑定，状态更新为“已接单”。</w:t>
            </w:r>
            <w:r>
              <w:t xml:space="preserve"> 3. </w:t>
            </w:r>
            <w:r>
              <w:rPr>
                <w:rFonts w:hint="eastAsia"/>
              </w:rPr>
              <w:t xml:space="preserve">骑手依序触发“到店”、“取餐”操作。</w:t>
            </w:r>
            <w:r>
              <w:t xml:space="preserve"> 4. </w:t>
            </w:r>
            <w:r>
              <w:rPr>
                <w:rFonts w:hint="eastAsia"/>
              </w:rPr>
              <w:t xml:space="preserve">餐品送达后，骑手点击“送达确认”。</w:t>
            </w:r>
            <w:r>
              <w:t xml:space="preserve"> 5. </w:t>
            </w:r>
            <w:r>
              <w:rPr>
                <w:rFonts w:hint="eastAsia"/>
              </w:rPr>
              <w:t xml:space="preserve">系统记录完结时间并归档订单。</w:t>
            </w:r>
          </w:p>
        </w:tc>
      </w:tr>
      <w:tr>
        <w:tc>
          <w:tcPr/>
          <w:p>
            <w:pPr>
              <w:pStyle w:val="Compact"/>
            </w:pPr>
            <w:r>
              <w:rPr>
                <w:rFonts w:hint="eastAsia"/>
                <w:b/>
                <w:bCs/>
              </w:rPr>
              <w:t xml:space="preserve">替代流程</w:t>
            </w:r>
          </w:p>
        </w:tc>
        <w:tc>
          <w:tcPr/>
          <w:p>
            <w:pPr>
              <w:pStyle w:val="Compact"/>
            </w:pPr>
            <w:r>
              <w:rPr>
                <w:rFonts w:hint="eastAsia"/>
              </w:rPr>
              <w:t xml:space="preserve">无</w:t>
            </w:r>
          </w:p>
        </w:tc>
      </w:tr>
      <w:tr>
        <w:tc>
          <w:tcPr/>
          <w:p>
            <w:pPr>
              <w:pStyle w:val="Compact"/>
            </w:pPr>
            <w:r>
              <w:rPr>
                <w:rFonts w:hint="eastAsia"/>
                <w:b/>
                <w:bCs/>
              </w:rPr>
              <w:t xml:space="preserve">结束</w:t>
            </w:r>
          </w:p>
        </w:tc>
        <w:tc>
          <w:tcPr/>
          <w:p>
            <w:pPr>
              <w:pStyle w:val="Compact"/>
            </w:pPr>
            <w:r>
              <w:rPr>
                <w:rFonts w:hint="eastAsia"/>
              </w:rPr>
              <w:t xml:space="preserve">配送任务完结，用例流程结束。</w:t>
            </w:r>
          </w:p>
        </w:tc>
      </w:tr>
      <w:tr>
        <w:tc>
          <w:tcPr/>
          <w:p>
            <w:pPr>
              <w:pStyle w:val="Compact"/>
            </w:pPr>
            <w:r>
              <w:rPr>
                <w:rFonts w:hint="eastAsia"/>
                <w:b/>
                <w:bCs/>
              </w:rPr>
              <w:t xml:space="preserve">实现约束和说明</w:t>
            </w:r>
          </w:p>
        </w:tc>
        <w:tc>
          <w:tcPr/>
          <w:p>
            <w:pPr>
              <w:pStyle w:val="Compact"/>
            </w:pPr>
            <w:r>
              <w:rPr>
                <w:rFonts w:hint="eastAsia"/>
              </w:rPr>
              <w:t xml:space="preserve">步骤2必须具备并发控制约束（如乐观锁或条件更新），确保同一订单仅能被一名骑手成功抢单。</w:t>
            </w:r>
          </w:p>
        </w:tc>
      </w:tr>
      <w:tr>
        <w:tc>
          <w:tcPr/>
          <w:p>
            <w:pPr>
              <w:pStyle w:val="Compact"/>
            </w:pPr>
            <w:r>
              <w:rPr>
                <w:rFonts w:hint="eastAsia"/>
                <w:b/>
                <w:bCs/>
              </w:rPr>
              <w:t xml:space="preserve">其他事件流</w:t>
            </w:r>
          </w:p>
        </w:tc>
        <w:tc>
          <w:tcPr/>
          <w:p>
            <w:pPr>
              <w:pStyle w:val="Compact"/>
            </w:pPr>
            <w:r>
              <w:rPr>
                <w:rFonts w:hint="eastAsia"/>
              </w:rPr>
              <w:t xml:space="preserve">若骑手重复点击抢单按钮，系统需按幂等逻辑返回成功，不引发异常。</w:t>
            </w:r>
          </w:p>
        </w:tc>
      </w:tr>
    </w:tbl>
    <w:bookmarkEnd w:id="27"/>
    <w:bookmarkStart w:id="30" w:name="系统数据流分析dfd"/>
    <w:p>
      <w:pPr>
        <w:pStyle w:val="Heading4"/>
      </w:pPr>
      <w:r>
        <w:t xml:space="preserve">3.3 </w:t>
      </w:r>
      <w:r>
        <w:rPr>
          <w:rFonts w:hint="eastAsia"/>
        </w:rPr>
        <w:t xml:space="preserve">系统数据流分析（DFD）</w:t>
      </w:r>
    </w:p>
    <w:p>
      <w:pPr>
        <w:pStyle w:val="FirstParagraph"/>
      </w:pPr>
      <w:r>
        <w:rPr>
          <w:rFonts w:hint="eastAsia"/>
        </w:rPr>
        <w:t xml:space="preserve">数据流图是一种图形化技术，用于描绘信息在系统内的逻辑流转过程。本节从顶层上下文到核心业务链路，逐层剖析系统的数据流转机制。</w:t>
      </w:r>
    </w:p>
    <w:bookmarkStart w:id="28" w:name="系统上下文数据流图0层"/>
    <w:p>
      <w:pPr>
        <w:pStyle w:val="Heading5"/>
      </w:pPr>
      <w:r>
        <w:t xml:space="preserve">3.3.1 </w:t>
      </w:r>
      <w:r>
        <w:rPr>
          <w:rFonts w:hint="eastAsia"/>
        </w:rPr>
        <w:t xml:space="preserve">系统上下文数据流图（0层）</w:t>
      </w:r>
    </w:p>
    <w:p>
      <w:pPr>
        <w:pStyle w:val="FirstParagraph"/>
      </w:pPr>
      <w:r>
        <w:rPr>
          <w:rFonts w:hint="eastAsia"/>
        </w:rPr>
        <w:t xml:space="preserve">如图</w:t>
      </w:r>
      <w:r>
        <w:t xml:space="preserve"> 3-3 </w:t>
      </w:r>
      <w:r>
        <w:rPr>
          <w:rFonts w:hint="eastAsia"/>
        </w:rPr>
        <w:t xml:space="preserve">所示，系统处于四类外部实体的交互中心：用户、商家员工、骑手与平台管理员分别与系统进行点餐交易、运营管理、配送履约与平台运维四类数据交换。所有核心操作产生的数据最终会与后端的</w:t>
      </w:r>
      <w:r>
        <w:t xml:space="preserve"> MySQL </w:t>
      </w:r>
      <w:r>
        <w:rPr>
          <w:rFonts w:hint="eastAsia"/>
        </w:rPr>
        <w:t xml:space="preserve">数据库及文件存储系统进行持久化落盘。</w:t>
      </w:r>
    </w:p>
    <w:p>
      <w:pPr>
        <w:pStyle w:val="BodyText"/>
      </w:pPr>
      <w:r>
        <w:rPr>
          <w:rFonts w:hint="eastAsia"/>
          <w:b/>
          <w:bCs/>
        </w:rPr>
        <w:t xml:space="preserve">图</w:t>
      </w:r>
      <w:r>
        <w:rPr>
          <w:b/>
          <w:bCs/>
        </w:rPr>
        <w:t xml:space="preserve"> 3-3 </w:t>
      </w:r>
      <w:r>
        <w:rPr>
          <w:rFonts w:hint="eastAsia"/>
          <w:b/>
          <w:bCs/>
        </w:rPr>
        <w:t xml:space="preserve">系统上下文数据流图（0</w:t>
      </w:r>
      <w:r>
        <w:rPr>
          <w:b/>
          <w:bCs/>
        </w:rPr>
        <w:t xml:space="preserve"> </w:t>
      </w:r>
      <w:r>
        <w:rPr>
          <w:rFonts w:hint="eastAsia"/>
          <w:b/>
          <w:bCs/>
        </w:rPr>
        <w:t xml:space="preserve">层）</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顶层数据流图</w:t>
            </w:r>
          </w:p>
        </w:tc>
      </w:tr>
    </w:tbl>
    <w:p>
      <w:pPr>
        <w:pStyle w:val="ImageCaption"/>
      </w:pPr>
      <w:r>
        <w:rPr>
          <w:rFonts w:hint="eastAsia"/>
        </w:rPr>
        <w:t xml:space="preserve">顶层数据流图</w:t>
      </w:r>
    </w:p>
    <w:bookmarkEnd w:id="28"/>
    <w:bookmarkStart w:id="29" w:name="订单交易与履约流转数据流图1层"/>
    <w:p>
      <w:pPr>
        <w:pStyle w:val="Heading5"/>
      </w:pPr>
      <w:r>
        <w:t xml:space="preserve">3.3.2 </w:t>
      </w:r>
      <w:r>
        <w:rPr>
          <w:rFonts w:hint="eastAsia"/>
        </w:rPr>
        <w:t xml:space="preserve">订单交易与履约流转数据流图（1层）</w:t>
      </w:r>
    </w:p>
    <w:p>
      <w:pPr>
        <w:pStyle w:val="FirstParagraph"/>
      </w:pPr>
      <w:r>
        <w:rPr>
          <w:rFonts w:hint="eastAsia"/>
        </w:rPr>
        <w:t xml:space="preserve">图</w:t>
      </w:r>
      <w:r>
        <w:t xml:space="preserve"> 3-4 </w:t>
      </w:r>
      <w:r>
        <w:rPr>
          <w:rFonts w:hint="eastAsia"/>
        </w:rPr>
        <w:t xml:space="preserve">和图</w:t>
      </w:r>
      <w:r>
        <w:t xml:space="preserve"> 3-5 </w:t>
      </w:r>
      <w:r>
        <w:rPr>
          <w:rFonts w:hint="eastAsia"/>
        </w:rPr>
        <w:t xml:space="preserve">进一步拆解了系统中最关键的两条核心链路。其中，交易链路展示了从购物车结算到支付成功回调的状态机扭转与数据持久化过程；履约链路则展示了骑手介入后，各个操作节点对数据库对应时间戳和状态位的影响。</w:t>
      </w:r>
    </w:p>
    <w:p>
      <w:pPr>
        <w:pStyle w:val="BodyText"/>
      </w:pPr>
      <w:r>
        <w:rPr>
          <w:rFonts w:hint="eastAsia"/>
          <w:b/>
          <w:bCs/>
        </w:rPr>
        <w:t xml:space="preserve">图</w:t>
      </w:r>
      <w:r>
        <w:rPr>
          <w:b/>
          <w:bCs/>
        </w:rPr>
        <w:t xml:space="preserve"> 3-4 </w:t>
      </w:r>
      <w:r>
        <w:rPr>
          <w:rFonts w:hint="eastAsia"/>
          <w:b/>
          <w:bCs/>
        </w:rPr>
        <w:t xml:space="preserve">订单支付主流程数据流图（1</w:t>
      </w:r>
      <w:r>
        <w:rPr>
          <w:b/>
          <w:bCs/>
        </w:rPr>
        <w:t xml:space="preserve"> </w:t>
      </w:r>
      <w:r>
        <w:rPr>
          <w:rFonts w:hint="eastAsia"/>
          <w:b/>
          <w:bCs/>
        </w:rPr>
        <w:t xml:space="preserve">层）</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订单支付数据流图</w:t>
            </w:r>
          </w:p>
        </w:tc>
      </w:tr>
    </w:tbl>
    <w:p>
      <w:pPr>
        <w:pStyle w:val="ImageCaption"/>
      </w:pPr>
      <w:r>
        <w:rPr>
          <w:rFonts w:hint="eastAsia"/>
        </w:rPr>
        <w:t xml:space="preserve">订单支付数据流图</w:t>
      </w:r>
    </w:p>
    <w:p>
      <w:pPr>
        <w:pStyle w:val="BodyText"/>
      </w:pPr>
      <w:r>
        <w:rPr>
          <w:rFonts w:hint="eastAsia"/>
          <w:b/>
          <w:bCs/>
        </w:rPr>
        <w:t xml:space="preserve">图</w:t>
      </w:r>
      <w:r>
        <w:rPr>
          <w:b/>
          <w:bCs/>
        </w:rPr>
        <w:t xml:space="preserve"> 3-5 </w:t>
      </w:r>
      <w:r>
        <w:rPr>
          <w:rFonts w:hint="eastAsia"/>
          <w:b/>
          <w:bCs/>
        </w:rPr>
        <w:t xml:space="preserve">骑手配送数据流图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骑手配送数据流图</w:t>
            </w:r>
          </w:p>
        </w:tc>
      </w:tr>
    </w:tbl>
    <w:p>
      <w:pPr>
        <w:pStyle w:val="ImageCaption"/>
      </w:pPr>
      <w:r>
        <w:rPr>
          <w:rFonts w:hint="eastAsia"/>
        </w:rPr>
        <w:t xml:space="preserve">骑手配送数据流图</w:t>
      </w:r>
    </w:p>
    <w:bookmarkEnd w:id="29"/>
    <w:bookmarkEnd w:id="30"/>
    <w:bookmarkStart w:id="31" w:name="可行性分析"/>
    <w:p>
      <w:pPr>
        <w:pStyle w:val="Heading4"/>
      </w:pPr>
      <w:r>
        <w:t xml:space="preserve">3.4 </w:t>
      </w:r>
      <w:r>
        <w:rPr>
          <w:rFonts w:hint="eastAsia"/>
        </w:rPr>
        <w:t xml:space="preserve">可行性分析</w:t>
      </w:r>
    </w:p>
    <w:p>
      <w:pPr>
        <w:pStyle w:val="FirstParagraph"/>
      </w:pPr>
      <w:r>
        <w:rPr>
          <w:rFonts w:hint="eastAsia"/>
        </w:rPr>
        <w:t xml:space="preserve">在进入系统详细设计前，需从技术实现及经济成本等维度对该系统的落地可行性进行综合评估。</w:t>
      </w:r>
    </w:p>
    <w:p>
      <w:pPr>
        <w:pStyle w:val="BodyText"/>
      </w:pPr>
      <w:r>
        <w:rPr>
          <w:b/>
          <w:bCs/>
        </w:rPr>
        <w:t xml:space="preserve">3.4.1 </w:t>
      </w:r>
      <w:r>
        <w:rPr>
          <w:rFonts w:hint="eastAsia"/>
          <w:b/>
          <w:bCs/>
        </w:rPr>
        <w:t xml:space="preserve">技术可行性分析</w:t>
      </w:r>
    </w:p>
    <w:p>
      <w:pPr>
        <w:pStyle w:val="BodyText"/>
      </w:pPr>
      <w:r>
        <w:rPr>
          <w:rFonts w:hint="eastAsia"/>
        </w:rPr>
        <w:t xml:space="preserve">本系统前后端选用了</w:t>
      </w:r>
      <w:r>
        <w:t xml:space="preserve"> Vue 3 </w:t>
      </w:r>
      <w:r>
        <w:rPr>
          <w:rFonts w:hint="eastAsia"/>
        </w:rPr>
        <w:t xml:space="preserve">与</w:t>
      </w:r>
      <w:r>
        <w:t xml:space="preserve"> Spring Boot </w:t>
      </w:r>
      <w:r>
        <w:rPr>
          <w:rFonts w:hint="eastAsia"/>
        </w:rPr>
        <w:t xml:space="preserve">这一极具代表性的技术栈，二者在工业界已具备高度成熟的开源生态。Spring</w:t>
      </w:r>
      <w:r>
        <w:t xml:space="preserve"> Boot </w:t>
      </w:r>
      <w:r>
        <w:rPr>
          <w:rFonts w:hint="eastAsia"/>
        </w:rPr>
        <w:t xml:space="preserve">的自动化装配机制极大降低了服务端的构建门槛，基于</w:t>
      </w:r>
      <w:r>
        <w:t xml:space="preserve"> MyBatis </w:t>
      </w:r>
      <w:r>
        <w:rPr>
          <w:rFonts w:hint="eastAsia"/>
        </w:rPr>
        <w:t xml:space="preserve">的持久层框架足以应对复杂的</w:t>
      </w:r>
      <w:r>
        <w:t xml:space="preserve"> SQL </w:t>
      </w:r>
      <w:r>
        <w:rPr>
          <w:rFonts w:hint="eastAsia"/>
        </w:rPr>
        <w:t xml:space="preserve">映射需求。同时，引入</w:t>
      </w:r>
      <w:r>
        <w:t xml:space="preserve"> Docker Compose </w:t>
      </w:r>
      <w:r>
        <w:rPr>
          <w:rFonts w:hint="eastAsia"/>
        </w:rPr>
        <w:t xml:space="preserve">容器化编排技术，能够以极低的试错成本复现运行环境。因此，该架构选型具有充分的技术基础支撑。</w:t>
      </w:r>
    </w:p>
    <w:p>
      <w:pPr>
        <w:pStyle w:val="BodyText"/>
      </w:pPr>
      <w:r>
        <w:rPr>
          <w:b/>
          <w:bCs/>
        </w:rPr>
        <w:t xml:space="preserve">3.4.2 </w:t>
      </w:r>
      <w:r>
        <w:rPr>
          <w:rFonts w:hint="eastAsia"/>
          <w:b/>
          <w:bCs/>
        </w:rPr>
        <w:t xml:space="preserve">经济与操作可行性分析</w:t>
      </w:r>
    </w:p>
    <w:p>
      <w:pPr>
        <w:pStyle w:val="BodyText"/>
      </w:pPr>
      <w:r>
        <w:rPr>
          <w:rFonts w:hint="eastAsia"/>
        </w:rPr>
        <w:t xml:space="preserve">核心开发工具（如</w:t>
      </w:r>
      <w:r>
        <w:t xml:space="preserve"> IntelliJ </w:t>
      </w:r>
      <w:r>
        <w:rPr>
          <w:rFonts w:hint="eastAsia"/>
        </w:rPr>
        <w:t xml:space="preserve">IDEA）、运行环境及底层</w:t>
      </w:r>
      <w:r>
        <w:t xml:space="preserve"> MySQL </w:t>
      </w:r>
      <w:r>
        <w:rPr>
          <w:rFonts w:hint="eastAsia"/>
        </w:rPr>
        <w:t xml:space="preserve">数据库均采用开源免费方案，规避了高昂的商业授权费。部署层面，前后端彻底分离的架构对服务器硬件配置要求极低，经济可行性极高。在操作体验上，前端利用</w:t>
      </w:r>
      <w:r>
        <w:t xml:space="preserve"> Vue </w:t>
      </w:r>
      <w:r>
        <w:rPr>
          <w:rFonts w:hint="eastAsia"/>
        </w:rPr>
        <w:t xml:space="preserve">构建了符合直觉的移动与</w:t>
      </w:r>
      <w:r>
        <w:t xml:space="preserve"> PC </w:t>
      </w:r>
      <w:r>
        <w:rPr>
          <w:rFonts w:hint="eastAsia"/>
        </w:rPr>
        <w:t xml:space="preserve">双端响应式页面，各端工作台操作路径扁平，降低了不同角色的学习成本，具备良好的操作可行性。</w:t>
      </w:r>
    </w:p>
    <w:bookmarkEnd w:id="31"/>
    <w:bookmarkStart w:id="32" w:name="非功能性需求分析"/>
    <w:p>
      <w:pPr>
        <w:pStyle w:val="Heading4"/>
      </w:pPr>
      <w:r>
        <w:t xml:space="preserve">3.5 </w:t>
      </w:r>
      <w:r>
        <w:rPr>
          <w:rFonts w:hint="eastAsia"/>
        </w:rPr>
        <w:t xml:space="preserve">非功能性需求分析</w:t>
      </w:r>
    </w:p>
    <w:p>
      <w:pPr>
        <w:pStyle w:val="FirstParagraph"/>
      </w:pPr>
      <w:r>
        <w:rPr>
          <w:rFonts w:hint="eastAsia"/>
        </w:rPr>
        <w:t xml:space="preserve">为保障多角色高并发场景下的安全稳健运行，系统在架构设计层面构筑了以下防错机制与非功能性约束：</w:t>
      </w:r>
    </w:p>
    <w:p>
      <w:pPr>
        <w:pStyle w:val="BodyText"/>
      </w:pPr>
      <w:r>
        <w:rPr>
          <w:b/>
          <w:bCs/>
        </w:rPr>
        <w:t xml:space="preserve">3.5.1 </w:t>
      </w:r>
      <w:r>
        <w:rPr>
          <w:rFonts w:hint="eastAsia"/>
          <w:b/>
          <w:bCs/>
        </w:rPr>
        <w:t xml:space="preserve">系统安全性需求</w:t>
      </w:r>
    </w:p>
    <w:p>
      <w:pPr>
        <w:pStyle w:val="BodyText"/>
      </w:pPr>
      <w:r>
        <w:rPr>
          <w:rFonts w:hint="eastAsia"/>
        </w:rPr>
        <w:t xml:space="preserve">在身份鉴权层面，摒弃服务端状态存储，全面采用无状态的</w:t>
      </w:r>
      <w:r>
        <w:t xml:space="preserve"> </w:t>
      </w:r>
      <w:r>
        <w:rPr>
          <w:rFonts w:hint="eastAsia"/>
        </w:rPr>
        <w:t xml:space="preserve">JWT（JSON</w:t>
      </w:r>
      <w:r>
        <w:t xml:space="preserve"> Web </w:t>
      </w:r>
      <w:r>
        <w:rPr>
          <w:rFonts w:hint="eastAsia"/>
        </w:rPr>
        <w:t xml:space="preserve">Token）标准[21]，有效防范了跨站请求伪造（CSRF）并提升了接口安全性[2]。在数据落盘层面，杜绝明文或脆弱的</w:t>
      </w:r>
      <w:r>
        <w:t xml:space="preserve"> MD5 </w:t>
      </w:r>
      <w:r>
        <w:rPr>
          <w:rFonts w:hint="eastAsia"/>
        </w:rPr>
        <w:t xml:space="preserve">散列存储，全面采用基于</w:t>
      </w:r>
      <w:r>
        <w:t xml:space="preserve"> BCrypt </w:t>
      </w:r>
      <w:r>
        <w:rPr>
          <w:rFonts w:hint="eastAsia"/>
        </w:rPr>
        <w:t xml:space="preserve">的哈希加密机制。各类鉴权口令在落库前均强制进行内部加盐（Salting）运算，从根本上防止了“彩虹表”反向破解的风险。</w:t>
      </w:r>
    </w:p>
    <w:p>
      <w:pPr>
        <w:pStyle w:val="BodyText"/>
      </w:pPr>
      <w:r>
        <w:rPr>
          <w:b/>
          <w:bCs/>
        </w:rPr>
        <w:t xml:space="preserve">3.5.2 </w:t>
      </w:r>
      <w:r>
        <w:rPr>
          <w:rFonts w:hint="eastAsia"/>
          <w:b/>
          <w:bCs/>
        </w:rPr>
        <w:t xml:space="preserve">系统稳定性需求</w:t>
      </w:r>
    </w:p>
    <w:p>
      <w:pPr>
        <w:pStyle w:val="BodyText"/>
      </w:pPr>
      <w:r>
        <w:rPr>
          <w:rFonts w:hint="eastAsia"/>
        </w:rPr>
        <w:t xml:space="preserve">基于面向切面编程（AOP）思想，系统在控制层构建了统一的全局异常拦截器（Controller</w:t>
      </w:r>
      <w:r>
        <w:t xml:space="preserve"> </w:t>
      </w:r>
      <w:r>
        <w:rPr>
          <w:rFonts w:hint="eastAsia"/>
        </w:rPr>
        <w:t xml:space="preserve">Advice）。该机制能够精准捕获业务流转异常、权限越界以及报文解析错误。拦截后统一将其包装为规范化的</w:t>
      </w:r>
      <w:r>
        <w:t xml:space="preserve"> JSON </w:t>
      </w:r>
      <w:r>
        <w:rPr>
          <w:rFonts w:hint="eastAsia"/>
        </w:rPr>
        <w:t xml:space="preserve">响应体并映射相应的</w:t>
      </w:r>
      <w:r>
        <w:t xml:space="preserve"> HTTP </w:t>
      </w:r>
      <w:r>
        <w:rPr>
          <w:rFonts w:hint="eastAsia"/>
        </w:rPr>
        <w:t xml:space="preserve">状态码，彻底屏蔽了服务端的底层堆栈报错信息，实现了前端异常捕获的平滑降级。</w:t>
      </w:r>
    </w:p>
    <w:p>
      <w:pPr>
        <w:pStyle w:val="BodyText"/>
      </w:pPr>
      <w:r>
        <w:rPr>
          <w:b/>
          <w:bCs/>
        </w:rPr>
        <w:t xml:space="preserve">3.5.3 </w:t>
      </w:r>
      <w:r>
        <w:rPr>
          <w:rFonts w:hint="eastAsia"/>
          <w:b/>
          <w:bCs/>
        </w:rPr>
        <w:t xml:space="preserve">系统数据完整性需求</w:t>
      </w:r>
    </w:p>
    <w:p>
      <w:pPr>
        <w:pStyle w:val="BodyText"/>
      </w:pPr>
      <w:r>
        <w:rPr>
          <w:rFonts w:hint="eastAsia"/>
        </w:rPr>
        <w:t xml:space="preserve">在开放的</w:t>
      </w:r>
      <w:r>
        <w:t xml:space="preserve"> Web </w:t>
      </w:r>
      <w:r>
        <w:rPr>
          <w:rFonts w:hint="eastAsia"/>
        </w:rPr>
        <w:t xml:space="preserve">环境下，脏数据的写入会直接阻断状态机流转。系统不仅依托数据库事务保障并发边界，更在请求入口处构筑了“前后端双层验证”体系。在视图层，利用前端框架进行基础表单拦截；在控制层，深度集成</w:t>
      </w:r>
      <w:r>
        <w:t xml:space="preserve"> Hibernate </w:t>
      </w:r>
      <w:r>
        <w:rPr>
          <w:rFonts w:hint="eastAsia"/>
        </w:rPr>
        <w:t xml:space="preserve">Validator，对所有传入的数据传输对象（DTO）实施强约束校验。越过前端拦截的非法请求均会在进入核心业务前被驳回，确保了落库数据的绝对合法性。</w:t>
      </w:r>
    </w:p>
    <w:bookmarkEnd w:id="32"/>
    <w:bookmarkStart w:id="33" w:name="本章小结-1"/>
    <w:p>
      <w:pPr>
        <w:pStyle w:val="Heading4"/>
      </w:pPr>
      <w:r>
        <w:t xml:space="preserve">3.6 </w:t>
      </w:r>
      <w:r>
        <w:rPr>
          <w:rFonts w:hint="eastAsia"/>
        </w:rPr>
        <w:t xml:space="preserve">本章小结</w:t>
      </w:r>
    </w:p>
    <w:p>
      <w:pPr>
        <w:pStyle w:val="FirstParagraph"/>
      </w:pPr>
      <w:r>
        <w:rPr>
          <w:rFonts w:hint="eastAsia"/>
        </w:rPr>
        <w:t xml:space="preserve">本章立足于真实的</w:t>
      </w:r>
      <w:r>
        <w:t xml:space="preserve"> O2O </w:t>
      </w:r>
      <w:r>
        <w:rPr>
          <w:rFonts w:hint="eastAsia"/>
        </w:rPr>
        <w:t xml:space="preserve">餐饮交易场景，在多端视角下系统性地梳理了系统的需求边界。通过标准用例规约与逻辑缜密的数据流图（DFD），清晰刻画了交易闭环与双路履约过程中的交互细节。同时，从项目可行性、系统安全加密、异常防御及数据约束等技术维度，论证了系统稳定运行的工程学基础，为下一阶段的详细架构设计提供了明确的指导依据。</w:t>
      </w:r>
    </w:p>
    <w:bookmarkEnd w:id="33"/>
    <w:bookmarkEnd w:id="34"/>
    <w:bookmarkEnd w:id="35"/>
    <w:bookmarkStart w:id="42" w:name="section"/>
    <w:p>
      <w:pPr>
        <w:pStyle w:val="Heading2"/>
      </w:pPr>
    </w:p>
    <w:bookmarkStart w:id="41" w:name="第-4-章-系统设计"/>
    <w:p>
      <w:pPr>
        <w:pStyle w:val="Heading3"/>
      </w:pPr>
      <w:r>
        <w:rPr>
          <w:rFonts w:hint="eastAsia"/>
        </w:rPr>
        <w:t xml:space="preserve">第</w:t>
      </w:r>
      <w:r>
        <w:t xml:space="preserve"> 4 </w:t>
      </w:r>
      <w:r>
        <w:rPr>
          <w:rFonts w:hint="eastAsia"/>
        </w:rPr>
        <w:t xml:space="preserve">章</w:t>
      </w:r>
      <w:r>
        <w:t xml:space="preserve"> </w:t>
      </w:r>
      <w:r>
        <w:rPr>
          <w:rFonts w:hint="eastAsia"/>
        </w:rPr>
        <w:t xml:space="preserve">系统设计</w:t>
      </w:r>
    </w:p>
    <w:p>
      <w:pPr>
        <w:pStyle w:val="FirstParagraph"/>
      </w:pPr>
      <w:r>
        <w:rPr>
          <w:rFonts w:hint="eastAsia"/>
        </w:rPr>
        <w:t xml:space="preserve">在完成系统需求分析与可行性论证后，本章将从宏观架构到微观物理表结构，对“悦食汇”点餐系统进行全方位的设计。本章是系统工程实现的核心蓝图，旨在保障系统在多角色协同、高频交易等复杂业务场景下的高内聚与低耦合。</w:t>
      </w:r>
    </w:p>
    <w:bookmarkStart w:id="36" w:name="系统架构设计"/>
    <w:p>
      <w:pPr>
        <w:pStyle w:val="Heading4"/>
      </w:pPr>
      <w:r>
        <w:t xml:space="preserve">4.1 </w:t>
      </w:r>
      <w:r>
        <w:rPr>
          <w:rFonts w:hint="eastAsia"/>
        </w:rPr>
        <w:t xml:space="preserve">系统架构设计</w:t>
      </w:r>
    </w:p>
    <w:p>
      <w:pPr>
        <w:pStyle w:val="FirstParagraph"/>
      </w:pPr>
      <w:r>
        <w:rPr>
          <w:rFonts w:hint="eastAsia"/>
        </w:rPr>
        <w:t xml:space="preserve">本项目采用纯正的“前后端分离”架构模式。前端依托</w:t>
      </w:r>
      <w:r>
        <w:t xml:space="preserve"> Vite </w:t>
      </w:r>
      <w:r>
        <w:rPr>
          <w:rFonts w:hint="eastAsia"/>
        </w:rPr>
        <w:t xml:space="preserve">构建工具，在开发环境与生产环境均通过反向代理机制（Reverse</w:t>
      </w:r>
      <w:r>
        <w:t xml:space="preserve"> </w:t>
      </w:r>
      <w:r>
        <w:rPr>
          <w:rFonts w:hint="eastAsia"/>
        </w:rPr>
        <w:t xml:space="preserve">Proxy）将客户端发起的</w:t>
      </w:r>
      <w:r>
        <w:t xml:space="preserve"> </w:t>
      </w:r>
      <w:r>
        <w:rPr>
          <w:rStyle w:val="VerbatimChar"/>
        </w:rPr>
        <w:t xml:space="preserve">/api</w:t>
      </w:r>
      <w:r>
        <w:t xml:space="preserve"> </w:t>
      </w:r>
      <w:r>
        <w:rPr>
          <w:rFonts w:hint="eastAsia"/>
        </w:rPr>
        <w:t xml:space="preserve">请求转发至后端的</w:t>
      </w:r>
      <w:r>
        <w:t xml:space="preserve"> 8080 </w:t>
      </w:r>
      <w:r>
        <w:rPr>
          <w:rFonts w:hint="eastAsia"/>
        </w:rPr>
        <w:t xml:space="preserve">端口，实现了视图层与服务层的物理隔离。</w:t>
      </w:r>
    </w:p>
    <w:p>
      <w:pPr>
        <w:pStyle w:val="BodyText"/>
      </w:pPr>
      <w:r>
        <w:rPr>
          <w:rFonts w:hint="eastAsia"/>
        </w:rPr>
        <w:t xml:space="preserve">在后端架构上，系统严格遵循经典且成熟的</w:t>
      </w:r>
      <w:r>
        <w:t xml:space="preserve"> </w:t>
      </w:r>
      <w:r>
        <w:rPr>
          <w:rFonts w:hint="eastAsia"/>
          <w:b/>
          <w:bCs/>
        </w:rPr>
        <w:t xml:space="preserve">MVC（Model-View-Controller）三层架构模型</w:t>
      </w:r>
      <w:r>
        <w:rPr>
          <w:rFonts w:hint="eastAsia"/>
        </w:rPr>
        <w:t xml:space="preserve">，项目包结构（</w:t>
      </w:r>
      <w:r>
        <w:rPr>
          <w:rStyle w:val="VerbatimChar"/>
        </w:rPr>
        <w:t xml:space="preserve">com.example.springbootblank</w:t>
      </w:r>
      <w:r>
        <w:rPr>
          <w:rFonts w:hint="eastAsia"/>
        </w:rPr>
        <w:t xml:space="preserve">）清晰地映射了各层职能：</w:t>
      </w:r>
    </w:p>
    <w:p>
      <w:pPr>
        <w:pStyle w:val="Compact"/>
        <w:numPr>
          <w:ilvl w:val="0"/>
          <w:numId w:val="1005"/>
        </w:numPr>
      </w:pPr>
      <w:r>
        <w:rPr>
          <w:rFonts w:hint="eastAsia"/>
          <w:b/>
          <w:bCs/>
        </w:rPr>
        <w:t xml:space="preserve">表现层（Controller</w:t>
      </w:r>
      <w:r>
        <w:rPr>
          <w:b/>
          <w:bCs/>
        </w:rPr>
        <w:t xml:space="preserve"> </w:t>
      </w:r>
      <w:r>
        <w:rPr>
          <w:rFonts w:hint="eastAsia"/>
          <w:b/>
          <w:bCs/>
        </w:rPr>
        <w:t xml:space="preserve">层）</w:t>
      </w:r>
      <w:r>
        <w:rPr>
          <w:rFonts w:hint="eastAsia"/>
        </w:rPr>
        <w:t xml:space="preserve">：如</w:t>
      </w:r>
      <w:r>
        <w:t xml:space="preserve"> </w:t>
      </w:r>
      <w:r>
        <w:rPr>
          <w:rStyle w:val="VerbatimChar"/>
        </w:rPr>
        <w:t xml:space="preserve">AuthController</w:t>
      </w:r>
      <w:r>
        <w:t xml:space="preserve"> </w:t>
      </w:r>
      <w:r>
        <w:rPr>
          <w:rFonts w:hint="eastAsia"/>
        </w:rPr>
        <w:t xml:space="preserve">与</w:t>
      </w:r>
      <w:r>
        <w:t xml:space="preserve"> </w:t>
      </w:r>
      <w:r>
        <w:rPr>
          <w:rStyle w:val="VerbatimChar"/>
        </w:rPr>
        <w:t xml:space="preserve">MerchantOrderController</w:t>
      </w:r>
      <w:r>
        <w:rPr>
          <w:rFonts w:hint="eastAsia"/>
        </w:rPr>
        <w:t xml:space="preserve">，负责接收前端</w:t>
      </w:r>
      <w:r>
        <w:t xml:space="preserve"> HTTP </w:t>
      </w:r>
      <w:r>
        <w:rPr>
          <w:rFonts w:hint="eastAsia"/>
        </w:rPr>
        <w:t xml:space="preserve">请求，进行基础参数校验，并统一返回标准化的</w:t>
      </w:r>
      <w:r>
        <w:t xml:space="preserve"> </w:t>
      </w:r>
      <w:r>
        <w:rPr>
          <w:rStyle w:val="VerbatimChar"/>
        </w:rPr>
        <w:t xml:space="preserve">ApiResponse</w:t>
      </w:r>
      <w:r>
        <w:t xml:space="preserve"> </w:t>
      </w:r>
      <w:r>
        <w:rPr>
          <w:rFonts w:hint="eastAsia"/>
        </w:rPr>
        <w:t xml:space="preserve">响应体结构。</w:t>
      </w:r>
    </w:p>
    <w:p>
      <w:pPr>
        <w:pStyle w:val="Compact"/>
        <w:numPr>
          <w:ilvl w:val="0"/>
          <w:numId w:val="1005"/>
        </w:numPr>
      </w:pPr>
      <w:r>
        <w:rPr>
          <w:rFonts w:hint="eastAsia"/>
          <w:b/>
          <w:bCs/>
        </w:rPr>
        <w:t xml:space="preserve">业务逻辑层（Service</w:t>
      </w:r>
      <w:r>
        <w:rPr>
          <w:b/>
          <w:bCs/>
        </w:rPr>
        <w:t xml:space="preserve"> </w:t>
      </w:r>
      <w:r>
        <w:rPr>
          <w:rFonts w:hint="eastAsia"/>
          <w:b/>
          <w:bCs/>
        </w:rPr>
        <w:t xml:space="preserve">层）</w:t>
      </w:r>
      <w:r>
        <w:rPr>
          <w:rFonts w:hint="eastAsia"/>
        </w:rPr>
        <w:t xml:space="preserve">：如</w:t>
      </w:r>
      <w:r>
        <w:t xml:space="preserve"> </w:t>
      </w:r>
      <w:r>
        <w:rPr>
          <w:rStyle w:val="VerbatimChar"/>
        </w:rPr>
        <w:t xml:space="preserve">OrderServiceImpl</w:t>
      </w:r>
      <w:r>
        <w:t xml:space="preserve"> </w:t>
      </w:r>
      <w:r>
        <w:rPr>
          <w:rFonts w:hint="eastAsia"/>
        </w:rPr>
        <w:t xml:space="preserve">与</w:t>
      </w:r>
      <w:r>
        <w:t xml:space="preserve"> </w:t>
      </w:r>
      <w:r>
        <w:rPr>
          <w:rStyle w:val="VerbatimChar"/>
        </w:rPr>
        <w:t xml:space="preserve">PaymentServiceImpl</w:t>
      </w:r>
      <w:r>
        <w:rPr>
          <w:rFonts w:hint="eastAsia"/>
        </w:rPr>
        <w:t xml:space="preserve">，承载了系统的核心业务规则（如统一下单、支付核算等），并通过</w:t>
      </w:r>
      <w:r>
        <w:t xml:space="preserve"> </w:t>
      </w:r>
      <w:r>
        <w:rPr>
          <w:rStyle w:val="VerbatimChar"/>
        </w:rPr>
        <w:t xml:space="preserve">@Transactional</w:t>
      </w:r>
      <w:r>
        <w:t xml:space="preserve"> </w:t>
      </w:r>
      <w:r>
        <w:rPr>
          <w:rFonts w:hint="eastAsia"/>
        </w:rPr>
        <w:t xml:space="preserve">注解控制事务边界。其中，</w:t>
      </w:r>
      <w:r>
        <w:rPr>
          <w:rStyle w:val="VerbatimChar"/>
        </w:rPr>
        <w:t xml:space="preserve">OpLogService</w:t>
      </w:r>
      <w:r>
        <w:t xml:space="preserve"> </w:t>
      </w:r>
      <w:r>
        <w:rPr>
          <w:rFonts w:hint="eastAsia"/>
        </w:rPr>
        <w:t xml:space="preserve">作为横向扩展的审计模块，实现了日志的异步抽离。</w:t>
      </w:r>
    </w:p>
    <w:p>
      <w:pPr>
        <w:pStyle w:val="Compact"/>
        <w:numPr>
          <w:ilvl w:val="0"/>
          <w:numId w:val="1005"/>
        </w:numPr>
      </w:pPr>
      <w:r>
        <w:rPr>
          <w:rFonts w:hint="eastAsia"/>
          <w:b/>
          <w:bCs/>
        </w:rPr>
        <w:t xml:space="preserve">数据访问层（持久层/Mapper</w:t>
      </w:r>
      <w:r>
        <w:rPr>
          <w:b/>
          <w:bCs/>
        </w:rPr>
        <w:t xml:space="preserve"> </w:t>
      </w:r>
      <w:r>
        <w:rPr>
          <w:rFonts w:hint="eastAsia"/>
          <w:b/>
          <w:bCs/>
        </w:rPr>
        <w:t xml:space="preserve">层）</w:t>
      </w:r>
      <w:r>
        <w:rPr>
          <w:rFonts w:hint="eastAsia"/>
        </w:rPr>
        <w:t xml:space="preserve">：剥离了底层</w:t>
      </w:r>
      <w:r>
        <w:t xml:space="preserve"> SQL </w:t>
      </w:r>
      <w:r>
        <w:rPr>
          <w:rFonts w:hint="eastAsia"/>
        </w:rPr>
        <w:t xml:space="preserve">逻辑，统一放置在</w:t>
      </w:r>
      <w:r>
        <w:t xml:space="preserve"> </w:t>
      </w:r>
      <w:r>
        <w:rPr>
          <w:rStyle w:val="VerbatimChar"/>
        </w:rPr>
        <w:t xml:space="preserve">resources/mapper/*.xml</w:t>
      </w:r>
      <w:r>
        <w:t xml:space="preserve"> </w:t>
      </w:r>
      <w:r>
        <w:rPr>
          <w:rFonts w:hint="eastAsia"/>
        </w:rPr>
        <w:t xml:space="preserve">目录下，依托</w:t>
      </w:r>
      <w:r>
        <w:t xml:space="preserve"> MyBatis </w:t>
      </w:r>
      <w:r>
        <w:rPr>
          <w:rFonts w:hint="eastAsia"/>
        </w:rPr>
        <w:t xml:space="preserve">框架实现数据库与</w:t>
      </w:r>
      <w:r>
        <w:t xml:space="preserve"> Java </w:t>
      </w:r>
      <w:r>
        <w:rPr>
          <w:rFonts w:hint="eastAsia"/>
        </w:rPr>
        <w:t xml:space="preserve">对象（POJO）的映射。</w:t>
      </w:r>
    </w:p>
    <w:p>
      <w:pPr>
        <w:pStyle w:val="FirstParagraph"/>
      </w:pPr>
      <w:r>
        <w:rPr>
          <w:rFonts w:hint="eastAsia"/>
          <w:b/>
          <w:bCs/>
        </w:rPr>
        <w:t xml:space="preserve">图</w:t>
      </w:r>
      <w:r>
        <w:rPr>
          <w:b/>
          <w:bCs/>
        </w:rPr>
        <w:t xml:space="preserve"> 4-1 </w:t>
      </w:r>
      <w:r>
        <w:rPr>
          <w:rFonts w:hint="eastAsia"/>
          <w:b/>
          <w:bCs/>
        </w:rPr>
        <w:t xml:space="preserve">系统整体架构与数据流转图</w:t>
      </w:r>
      <w:r>
        <w:rPr>
          <w:rFonts w:hint="eastAsia"/>
        </w:rPr>
        <w:t xml:space="preserve">展示了前后端及底层组件的交互体系：</w:t>
      </w:r>
    </w:p>
    <w:p>
      <w:pPr>
        <w:pStyle w:val="BodyText"/>
      </w:pPr>
      <w:r>
        <w:rPr>
          <w:rFonts w:hint="eastAsia"/>
        </w:rPr>
        <w:t xml:space="preserve">代码段</w:t>
      </w:r>
    </w:p>
    <w:p>
      <w:pPr>
        <w:pStyle w:val="SourceCode"/>
      </w:pPr>
      <w:r>
        <w:rPr>
          <w:rStyle w:val="VerbatimChar"/>
        </w:rPr>
        <w:t xml:space="preserve">%%{init: {"theme":"base","themeVariables":{"primaryColor":"#ffffff","primaryTextColor":"#000000","primaryBorderColor":"#000000","lineColor":"#000000","secondaryColor":"#f5f5f5","tertiaryColor":"#e8e8e8","background":"#ffffff","fontFamily":"SimSun, STSong, Times New Roman, serif","fontSize":"14px"},"flowchart":{"curve":"linear","padding":20,"nodeSpacing":40,"rankSpacing":50,"htmlLabels":true}}}%%</w:t>
      </w:r>
      <w:r>
        <w:br/>
      </w:r>
      <w:r>
        <w:rPr>
          <w:rStyle w:val="VerbatimChar"/>
        </w:rPr>
        <w:t xml:space="preserve">flowchart TD</w:t>
      </w:r>
      <w:r>
        <w:br/>
      </w:r>
      <w:r>
        <w:rPr>
          <w:rStyle w:val="VerbatimChar"/>
        </w:rPr>
        <w:t xml:space="preserve">    subgraph Layer1 </w:t>
      </w:r>
      <w:r>
        <w:rPr>
          <w:rStyle w:val="VerbatimChar"/>
          <w:rFonts w:hint="eastAsia"/>
        </w:rPr>
        <w:t xml:space="preserve">["表</w:t>
      </w:r>
      <w:r>
        <w:rPr>
          <w:rStyle w:val="VerbatimChar"/>
        </w:rPr>
        <w:t xml:space="preserve"> </w:t>
      </w:r>
      <w:r>
        <w:rPr>
          <w:rStyle w:val="VerbatimChar"/>
          <w:rFonts w:hint="eastAsia"/>
        </w:rPr>
        <w:t xml:space="preserve">现</w:t>
      </w:r>
      <w:r>
        <w:rPr>
          <w:rStyle w:val="VerbatimChar"/>
        </w:rPr>
        <w:t xml:space="preserve"> </w:t>
      </w:r>
      <w:r>
        <w:rPr>
          <w:rStyle w:val="VerbatimChar"/>
          <w:rFonts w:hint="eastAsia"/>
        </w:rPr>
        <w:t xml:space="preserve">层"]</w:t>
      </w:r>
      <w:r>
        <w:br/>
      </w:r>
      <w:r>
        <w:rPr>
          <w:rStyle w:val="VerbatimChar"/>
        </w:rPr>
        <w:t xml:space="preserve">        direction TB</w:t>
      </w:r>
      <w:r>
        <w:br/>
      </w:r>
      <w:r>
        <w:rPr>
          <w:rStyle w:val="VerbatimChar"/>
        </w:rPr>
        <w:t xml:space="preserve">        </w:t>
      </w:r>
      <w:r>
        <w:rPr>
          <w:rStyle w:val="VerbatimChar"/>
          <w:rFonts w:hint="eastAsia"/>
        </w:rPr>
        <w:t xml:space="preserve">Browser["&lt;b&gt;客</w:t>
      </w:r>
      <w:r>
        <w:rPr>
          <w:rStyle w:val="VerbatimChar"/>
        </w:rPr>
        <w:t xml:space="preserve"> </w:t>
      </w:r>
      <w:r>
        <w:rPr>
          <w:rStyle w:val="VerbatimChar"/>
          <w:rFonts w:hint="eastAsia"/>
        </w:rPr>
        <w:t xml:space="preserve">户</w:t>
      </w:r>
      <w:r>
        <w:rPr>
          <w:rStyle w:val="VerbatimChar"/>
        </w:rPr>
        <w:t xml:space="preserve"> </w:t>
      </w:r>
      <w:r>
        <w:rPr>
          <w:rStyle w:val="VerbatimChar"/>
          <w:rFonts w:hint="eastAsia"/>
        </w:rPr>
        <w:t xml:space="preserve">端</w:t>
      </w:r>
      <w:r>
        <w:rPr>
          <w:rStyle w:val="VerbatimChar"/>
        </w:rPr>
        <w:t xml:space="preserve"> </w:t>
      </w:r>
      <w:r>
        <w:rPr>
          <w:rStyle w:val="VerbatimChar"/>
          <w:rFonts w:hint="eastAsia"/>
        </w:rPr>
        <w:t xml:space="preserve">浏</w:t>
      </w:r>
      <w:r>
        <w:rPr>
          <w:rStyle w:val="VerbatimChar"/>
        </w:rPr>
        <w:t xml:space="preserve"> </w:t>
      </w:r>
      <w:r>
        <w:rPr>
          <w:rStyle w:val="VerbatimChar"/>
          <w:rFonts w:hint="eastAsia"/>
        </w:rPr>
        <w:t xml:space="preserve">览</w:t>
      </w:r>
      <w:r>
        <w:rPr>
          <w:rStyle w:val="VerbatimChar"/>
        </w:rPr>
        <w:t xml:space="preserve"> </w:t>
      </w:r>
      <w:r>
        <w:rPr>
          <w:rStyle w:val="VerbatimChar"/>
          <w:rFonts w:hint="eastAsia"/>
        </w:rPr>
        <w:t xml:space="preserve">器&lt;/b&gt;"]</w:t>
      </w:r>
      <w:r>
        <w:br/>
      </w:r>
      <w:r>
        <w:rPr>
          <w:rStyle w:val="VerbatimChar"/>
        </w:rPr>
        <w:t xml:space="preserve">        </w:t>
      </w:r>
      <w:r>
        <w:rPr>
          <w:rStyle w:val="VerbatimChar"/>
          <w:rFonts w:hint="eastAsia"/>
        </w:rPr>
        <w:t xml:space="preserve">UI["用户界面渲染引擎"]</w:t>
      </w:r>
      <w:r>
        <w:br/>
      </w:r>
      <w:r>
        <w:rPr>
          <w:rStyle w:val="VerbatimChar"/>
        </w:rPr>
        <w:t xml:space="preserve">        Browser --- UI</w:t>
      </w:r>
      <w:r>
        <w:br/>
      </w:r>
      <w:r>
        <w:rPr>
          <w:rStyle w:val="VerbatimChar"/>
        </w:rPr>
        <w:t xml:space="preserve">    end</w:t>
      </w:r>
      <w:r>
        <w:br/>
      </w:r>
      <w:r>
        <w:br/>
      </w:r>
      <w:r>
        <w:rPr>
          <w:rStyle w:val="VerbatimChar"/>
        </w:rPr>
        <w:t xml:space="preserve">    subgraph Layer2 </w:t>
      </w:r>
      <w:r>
        <w:rPr>
          <w:rStyle w:val="VerbatimChar"/>
          <w:rFonts w:hint="eastAsia"/>
        </w:rPr>
        <w:t xml:space="preserve">["业</w:t>
      </w:r>
      <w:r>
        <w:rPr>
          <w:rStyle w:val="VerbatimChar"/>
        </w:rPr>
        <w:t xml:space="preserve"> </w:t>
      </w:r>
      <w:r>
        <w:rPr>
          <w:rStyle w:val="VerbatimChar"/>
          <w:rFonts w:hint="eastAsia"/>
        </w:rPr>
        <w:t xml:space="preserve">务</w:t>
      </w:r>
      <w:r>
        <w:rPr>
          <w:rStyle w:val="VerbatimChar"/>
        </w:rPr>
        <w:t xml:space="preserve"> </w:t>
      </w:r>
      <w:r>
        <w:rPr>
          <w:rStyle w:val="VerbatimChar"/>
          <w:rFonts w:hint="eastAsia"/>
        </w:rPr>
        <w:t xml:space="preserve">逻</w:t>
      </w:r>
      <w:r>
        <w:rPr>
          <w:rStyle w:val="VerbatimChar"/>
        </w:rPr>
        <w:t xml:space="preserve"> </w:t>
      </w:r>
      <w:r>
        <w:rPr>
          <w:rStyle w:val="VerbatimChar"/>
          <w:rFonts w:hint="eastAsia"/>
        </w:rPr>
        <w:t xml:space="preserve">辑</w:t>
      </w:r>
      <w:r>
        <w:rPr>
          <w:rStyle w:val="VerbatimChar"/>
        </w:rPr>
        <w:t xml:space="preserve"> </w:t>
      </w:r>
      <w:r>
        <w:rPr>
          <w:rStyle w:val="VerbatimChar"/>
          <w:rFonts w:hint="eastAsia"/>
        </w:rPr>
        <w:t xml:space="preserve">层"]</w:t>
      </w:r>
      <w:r>
        <w:br/>
      </w:r>
      <w:r>
        <w:rPr>
          <w:rStyle w:val="VerbatimChar"/>
        </w:rPr>
        <w:t xml:space="preserve">        direction TB</w:t>
      </w:r>
      <w:r>
        <w:br/>
      </w:r>
      <w:r>
        <w:rPr>
          <w:rStyle w:val="VerbatimChar"/>
        </w:rPr>
        <w:t xml:space="preserve">        Server["&lt;b&gt;Web </w:t>
      </w:r>
      <w:r>
        <w:rPr>
          <w:rStyle w:val="VerbatimChar"/>
          <w:rFonts w:hint="eastAsia"/>
        </w:rPr>
        <w:t xml:space="preserve">应</w:t>
      </w:r>
      <w:r>
        <w:rPr>
          <w:rStyle w:val="VerbatimChar"/>
        </w:rPr>
        <w:t xml:space="preserve"> </w:t>
      </w:r>
      <w:r>
        <w:rPr>
          <w:rStyle w:val="VerbatimChar"/>
          <w:rFonts w:hint="eastAsia"/>
        </w:rPr>
        <w:t xml:space="preserve">用</w:t>
      </w:r>
      <w:r>
        <w:rPr>
          <w:rStyle w:val="VerbatimChar"/>
        </w:rPr>
        <w:t xml:space="preserve"> </w:t>
      </w:r>
      <w:r>
        <w:rPr>
          <w:rStyle w:val="VerbatimChar"/>
          <w:rFonts w:hint="eastAsia"/>
        </w:rPr>
        <w:t xml:space="preserve">服</w:t>
      </w:r>
      <w:r>
        <w:rPr>
          <w:rStyle w:val="VerbatimChar"/>
        </w:rPr>
        <w:t xml:space="preserve"> </w:t>
      </w:r>
      <w:r>
        <w:rPr>
          <w:rStyle w:val="VerbatimChar"/>
          <w:rFonts w:hint="eastAsia"/>
        </w:rPr>
        <w:t xml:space="preserve">务</w:t>
      </w:r>
      <w:r>
        <w:rPr>
          <w:rStyle w:val="VerbatimChar"/>
        </w:rPr>
        <w:t xml:space="preserve"> </w:t>
      </w:r>
      <w:r>
        <w:rPr>
          <w:rStyle w:val="VerbatimChar"/>
          <w:rFonts w:hint="eastAsia"/>
        </w:rPr>
        <w:t xml:space="preserve">器&lt;/b&gt;"]</w:t>
      </w:r>
      <w:r>
        <w:br/>
      </w:r>
      <w:r>
        <w:rPr>
          <w:rStyle w:val="VerbatimChar"/>
        </w:rPr>
        <w:t xml:space="preserve">        </w:t>
      </w:r>
      <w:r>
        <w:br/>
      </w:r>
      <w:r>
        <w:rPr>
          <w:rStyle w:val="VerbatimChar"/>
        </w:rPr>
        <w:t xml:space="preserve">        subgraph Logic </w:t>
      </w:r>
      <w:r>
        <w:rPr>
          <w:rStyle w:val="VerbatimChar"/>
          <w:rFonts w:hint="eastAsia"/>
        </w:rPr>
        <w:t xml:space="preserve">["核心逻辑模块"]</w:t>
      </w:r>
      <w:r>
        <w:br/>
      </w:r>
      <w:r>
        <w:rPr>
          <w:rStyle w:val="VerbatimChar"/>
        </w:rPr>
        <w:t xml:space="preserve">            direction LR</w:t>
      </w:r>
      <w:r>
        <w:br/>
      </w:r>
      <w:r>
        <w:rPr>
          <w:rStyle w:val="VerbatimChar"/>
        </w:rPr>
        <w:t xml:space="preserve">            C["Controller </w:t>
      </w:r>
      <w:r>
        <w:rPr>
          <w:rStyle w:val="VerbatimChar"/>
          <w:rFonts w:hint="eastAsia"/>
        </w:rPr>
        <w:t xml:space="preserve">控制器"]</w:t>
      </w:r>
      <w:r>
        <w:rPr>
          <w:rStyle w:val="VerbatimChar"/>
        </w:rPr>
        <w:t xml:space="preserve"> --- S["Service </w:t>
      </w:r>
      <w:r>
        <w:rPr>
          <w:rStyle w:val="VerbatimChar"/>
          <w:rFonts w:hint="eastAsia"/>
        </w:rPr>
        <w:t xml:space="preserve">服务组件"]</w:t>
      </w:r>
      <w:r>
        <w:br/>
      </w:r>
      <w:r>
        <w:rPr>
          <w:rStyle w:val="VerbatimChar"/>
        </w:rPr>
        <w:t xml:space="preserve">        end</w:t>
      </w:r>
      <w:r>
        <w:br/>
      </w:r>
      <w:r>
        <w:rPr>
          <w:rStyle w:val="VerbatimChar"/>
        </w:rPr>
        <w:t xml:space="preserve">        </w:t>
      </w:r>
      <w:r>
        <w:br/>
      </w:r>
      <w:r>
        <w:rPr>
          <w:rStyle w:val="VerbatimChar"/>
        </w:rPr>
        <w:t xml:space="preserve">        Server --- Logic</w:t>
      </w:r>
      <w:r>
        <w:br/>
      </w:r>
      <w:r>
        <w:rPr>
          <w:rStyle w:val="VerbatimChar"/>
        </w:rPr>
        <w:t xml:space="preserve">    end</w:t>
      </w:r>
      <w:r>
        <w:br/>
      </w:r>
      <w:r>
        <w:br/>
      </w:r>
      <w:r>
        <w:rPr>
          <w:rStyle w:val="VerbatimChar"/>
        </w:rPr>
        <w:t xml:space="preserve">    subgraph Layer3 </w:t>
      </w:r>
      <w:r>
        <w:rPr>
          <w:rStyle w:val="VerbatimChar"/>
          <w:rFonts w:hint="eastAsia"/>
        </w:rPr>
        <w:t xml:space="preserve">["数</w:t>
      </w:r>
      <w:r>
        <w:rPr>
          <w:rStyle w:val="VerbatimChar"/>
        </w:rPr>
        <w:t xml:space="preserve"> </w:t>
      </w:r>
      <w:r>
        <w:rPr>
          <w:rStyle w:val="VerbatimChar"/>
          <w:rFonts w:hint="eastAsia"/>
        </w:rPr>
        <w:t xml:space="preserve">据</w:t>
      </w:r>
      <w:r>
        <w:rPr>
          <w:rStyle w:val="VerbatimChar"/>
        </w:rPr>
        <w:t xml:space="preserve"> </w:t>
      </w:r>
      <w:r>
        <w:rPr>
          <w:rStyle w:val="VerbatimChar"/>
          <w:rFonts w:hint="eastAsia"/>
        </w:rPr>
        <w:t xml:space="preserve">层"]</w:t>
      </w:r>
      <w:r>
        <w:br/>
      </w:r>
      <w:r>
        <w:rPr>
          <w:rStyle w:val="VerbatimChar"/>
        </w:rPr>
        <w:t xml:space="preserve">        direction TB</w:t>
      </w:r>
      <w:r>
        <w:br/>
      </w:r>
      <w:r>
        <w:rPr>
          <w:rStyle w:val="VerbatimChar"/>
        </w:rPr>
        <w:t xml:space="preserve">        </w:t>
      </w:r>
      <w:r>
        <w:rPr>
          <w:rStyle w:val="VerbatimChar"/>
          <w:rFonts w:hint="eastAsia"/>
        </w:rPr>
        <w:t xml:space="preserve">DB["&lt;b&gt;关</w:t>
      </w:r>
      <w:r>
        <w:rPr>
          <w:rStyle w:val="VerbatimChar"/>
        </w:rPr>
        <w:t xml:space="preserve"> </w:t>
      </w:r>
      <w:r>
        <w:rPr>
          <w:rStyle w:val="VerbatimChar"/>
          <w:rFonts w:hint="eastAsia"/>
        </w:rPr>
        <w:t xml:space="preserve">系</w:t>
      </w:r>
      <w:r>
        <w:rPr>
          <w:rStyle w:val="VerbatimChar"/>
        </w:rPr>
        <w:t xml:space="preserve"> </w:t>
      </w:r>
      <w:r>
        <w:rPr>
          <w:rStyle w:val="VerbatimChar"/>
          <w:rFonts w:hint="eastAsia"/>
        </w:rPr>
        <w:t xml:space="preserve">型</w:t>
      </w:r>
      <w:r>
        <w:rPr>
          <w:rStyle w:val="VerbatimChar"/>
        </w:rPr>
        <w:t xml:space="preserve"> </w:t>
      </w:r>
      <w:r>
        <w:rPr>
          <w:rStyle w:val="VerbatimChar"/>
          <w:rFonts w:hint="eastAsia"/>
        </w:rPr>
        <w:t xml:space="preserve">数</w:t>
      </w:r>
      <w:r>
        <w:rPr>
          <w:rStyle w:val="VerbatimChar"/>
        </w:rPr>
        <w:t xml:space="preserve"> </w:t>
      </w:r>
      <w:r>
        <w:rPr>
          <w:rStyle w:val="VerbatimChar"/>
          <w:rFonts w:hint="eastAsia"/>
        </w:rPr>
        <w:t xml:space="preserve">据</w:t>
      </w:r>
      <w:r>
        <w:rPr>
          <w:rStyle w:val="VerbatimChar"/>
        </w:rPr>
        <w:t xml:space="preserve"> </w:t>
      </w:r>
      <w:r>
        <w:rPr>
          <w:rStyle w:val="VerbatimChar"/>
          <w:rFonts w:hint="eastAsia"/>
        </w:rPr>
        <w:t xml:space="preserve">库</w:t>
      </w:r>
      <w:r>
        <w:rPr>
          <w:rStyle w:val="VerbatimChar"/>
        </w:rPr>
        <w:t xml:space="preserve"> </w:t>
      </w:r>
      <w:r>
        <w:rPr>
          <w:rStyle w:val="VerbatimChar"/>
          <w:rFonts w:hint="eastAsia"/>
        </w:rPr>
        <w:t xml:space="preserve">系</w:t>
      </w:r>
      <w:r>
        <w:rPr>
          <w:rStyle w:val="VerbatimChar"/>
        </w:rPr>
        <w:t xml:space="preserve"> </w:t>
      </w:r>
      <w:r>
        <w:rPr>
          <w:rStyle w:val="VerbatimChar"/>
          <w:rFonts w:hint="eastAsia"/>
        </w:rPr>
        <w:t xml:space="preserve">统&lt;/b&gt;"]</w:t>
      </w:r>
      <w:r>
        <w:br/>
      </w:r>
      <w:r>
        <w:rPr>
          <w:rStyle w:val="VerbatimChar"/>
        </w:rPr>
        <w:t xml:space="preserve">        </w:t>
      </w:r>
      <w:r>
        <w:rPr>
          <w:rStyle w:val="VerbatimChar"/>
          <w:rFonts w:hint="eastAsia"/>
        </w:rPr>
        <w:t xml:space="preserve">FS["&lt;b&gt;本</w:t>
      </w:r>
      <w:r>
        <w:rPr>
          <w:rStyle w:val="VerbatimChar"/>
        </w:rPr>
        <w:t xml:space="preserve"> </w:t>
      </w:r>
      <w:r>
        <w:rPr>
          <w:rStyle w:val="VerbatimChar"/>
          <w:rFonts w:hint="eastAsia"/>
        </w:rPr>
        <w:t xml:space="preserve">地</w:t>
      </w:r>
      <w:r>
        <w:rPr>
          <w:rStyle w:val="VerbatimChar"/>
        </w:rPr>
        <w:t xml:space="preserve"> </w:t>
      </w:r>
      <w:r>
        <w:rPr>
          <w:rStyle w:val="VerbatimChar"/>
          <w:rFonts w:hint="eastAsia"/>
        </w:rPr>
        <w:t xml:space="preserve">磁</w:t>
      </w:r>
      <w:r>
        <w:rPr>
          <w:rStyle w:val="VerbatimChar"/>
        </w:rPr>
        <w:t xml:space="preserve"> </w:t>
      </w:r>
      <w:r>
        <w:rPr>
          <w:rStyle w:val="VerbatimChar"/>
          <w:rFonts w:hint="eastAsia"/>
        </w:rPr>
        <w:t xml:space="preserve">盘</w:t>
      </w:r>
      <w:r>
        <w:rPr>
          <w:rStyle w:val="VerbatimChar"/>
        </w:rPr>
        <w:t xml:space="preserve"> </w:t>
      </w:r>
      <w:r>
        <w:rPr>
          <w:rStyle w:val="VerbatimChar"/>
          <w:rFonts w:hint="eastAsia"/>
        </w:rPr>
        <w:t xml:space="preserve">系</w:t>
      </w:r>
      <w:r>
        <w:rPr>
          <w:rStyle w:val="VerbatimChar"/>
        </w:rPr>
        <w:t xml:space="preserve"> </w:t>
      </w:r>
      <w:r>
        <w:rPr>
          <w:rStyle w:val="VerbatimChar"/>
          <w:rFonts w:hint="eastAsia"/>
        </w:rPr>
        <w:t xml:space="preserve">统&lt;/b&gt;"]</w:t>
      </w:r>
      <w:r>
        <w:br/>
      </w:r>
      <w:r>
        <w:rPr>
          <w:rStyle w:val="VerbatimChar"/>
        </w:rPr>
        <w:t xml:space="preserve">    end</w:t>
      </w:r>
      <w:r>
        <w:br/>
      </w:r>
      <w:r>
        <w:br/>
      </w:r>
      <w:r>
        <w:rPr>
          <w:rStyle w:val="VerbatimChar"/>
        </w:rPr>
        <w:t xml:space="preserve">    Layer1 </w:t>
      </w:r>
      <w:r>
        <w:rPr>
          <w:rStyle w:val="VerbatimChar"/>
          <w:rFonts w:hint="eastAsia"/>
        </w:rPr>
        <w:t xml:space="preserve">--&gt;|"用户请求"|</w:t>
      </w:r>
      <w:r>
        <w:rPr>
          <w:rStyle w:val="VerbatimChar"/>
        </w:rPr>
        <w:t xml:space="preserve"> Layer2</w:t>
      </w:r>
      <w:r>
        <w:br/>
      </w:r>
      <w:r>
        <w:rPr>
          <w:rStyle w:val="VerbatimChar"/>
        </w:rPr>
        <w:t xml:space="preserve">    Layer2 </w:t>
      </w:r>
      <w:r>
        <w:rPr>
          <w:rStyle w:val="VerbatimChar"/>
          <w:rFonts w:hint="eastAsia"/>
        </w:rPr>
        <w:t xml:space="preserve">--&gt;|"处理响应"|</w:t>
      </w:r>
      <w:r>
        <w:rPr>
          <w:rStyle w:val="VerbatimChar"/>
        </w:rPr>
        <w:t xml:space="preserve"> Layer1</w:t>
      </w:r>
      <w:r>
        <w:br/>
      </w:r>
      <w:r>
        <w:rPr>
          <w:rStyle w:val="VerbatimChar"/>
        </w:rPr>
        <w:t xml:space="preserve">    </w:t>
      </w:r>
      <w:r>
        <w:br/>
      </w:r>
      <w:r>
        <w:rPr>
          <w:rStyle w:val="VerbatimChar"/>
        </w:rPr>
        <w:t xml:space="preserve">    Layer2 --&gt;|"SQL </w:t>
      </w:r>
      <w:r>
        <w:rPr>
          <w:rStyle w:val="VerbatimChar"/>
          <w:rFonts w:hint="eastAsia"/>
        </w:rPr>
        <w:t xml:space="preserve">数据交互"|</w:t>
      </w:r>
      <w:r>
        <w:rPr>
          <w:rStyle w:val="VerbatimChar"/>
        </w:rPr>
        <w:t xml:space="preserve"> DB</w:t>
      </w:r>
      <w:r>
        <w:br/>
      </w:r>
      <w:r>
        <w:rPr>
          <w:rStyle w:val="VerbatimChar"/>
        </w:rPr>
        <w:t xml:space="preserve">    Layer2 --&gt;|"I/O </w:t>
      </w:r>
      <w:r>
        <w:rPr>
          <w:rStyle w:val="VerbatimChar"/>
          <w:rFonts w:hint="eastAsia"/>
        </w:rPr>
        <w:t xml:space="preserve">读写"|</w:t>
      </w:r>
      <w:r>
        <w:rPr>
          <w:rStyle w:val="VerbatimChar"/>
        </w:rPr>
        <w:t xml:space="preserve"> FS</w:t>
      </w:r>
      <w:r>
        <w:br/>
      </w:r>
      <w:r>
        <w:br/>
      </w:r>
      <w:r>
        <w:rPr>
          <w:rStyle w:val="VerbatimChar"/>
        </w:rPr>
        <w:t xml:space="preserve">    classDef box fill:#ffffff,stroke:#000000,stroke-width:1px,color:#000000</w:t>
      </w:r>
      <w:r>
        <w:br/>
      </w:r>
      <w:r>
        <w:rPr>
          <w:rStyle w:val="VerbatimChar"/>
        </w:rPr>
        <w:t xml:space="preserve">    classDef layer fill:#fdfdfd,stroke:#000000,stroke-width:1px,stroke-dasharray: 4 4,color:#000000</w:t>
      </w:r>
      <w:r>
        <w:br/>
      </w:r>
      <w:r>
        <w:rPr>
          <w:rStyle w:val="VerbatimChar"/>
        </w:rPr>
        <w:t xml:space="preserve">    class Browser,UI,Server,C,S,DB,FS box</w:t>
      </w:r>
      <w:r>
        <w:br/>
      </w:r>
      <w:r>
        <w:rPr>
          <w:rStyle w:val="VerbatimChar"/>
        </w:rPr>
        <w:t xml:space="preserve">    class Layer1,Layer2,Layer3 layer</w:t>
      </w:r>
    </w:p>
    <w:bookmarkEnd w:id="36"/>
    <w:bookmarkStart w:id="37" w:name="系统功能模块设计"/>
    <w:p>
      <w:pPr>
        <w:pStyle w:val="Heading4"/>
      </w:pPr>
      <w:r>
        <w:t xml:space="preserve">4.2 </w:t>
      </w:r>
      <w:r>
        <w:rPr>
          <w:rFonts w:hint="eastAsia"/>
        </w:rPr>
        <w:t xml:space="preserve">系统功能模块设计</w:t>
      </w:r>
    </w:p>
    <w:p>
      <w:pPr>
        <w:pStyle w:val="FirstParagraph"/>
      </w:pPr>
      <w:r>
        <w:rPr>
          <w:rFonts w:hint="eastAsia"/>
        </w:rPr>
        <w:t xml:space="preserve">基于第</w:t>
      </w:r>
      <w:r>
        <w:t xml:space="preserve"> 3 </w:t>
      </w:r>
      <w:r>
        <w:rPr>
          <w:rFonts w:hint="eastAsia"/>
        </w:rPr>
        <w:t xml:space="preserve">章中确立的四大业务参与者模型，本系统在功能模块的划分上采用了树形解耦结构。系统划分为消费者服务子系统、商户运营子系统、配送履约子系统以及总控管理子系统。这种设计使得各端模块可以随着业务规模的扩大进行独立演进。</w:t>
      </w:r>
    </w:p>
    <w:p>
      <w:pPr>
        <w:pStyle w:val="BodyText"/>
      </w:pPr>
      <w:r>
        <w:rPr>
          <w:rFonts w:hint="eastAsia"/>
          <w:b/>
          <w:bCs/>
        </w:rPr>
        <w:t xml:space="preserve">图</w:t>
      </w:r>
      <w:r>
        <w:rPr>
          <w:b/>
          <w:bCs/>
        </w:rPr>
        <w:t xml:space="preserve"> 4-2 </w:t>
      </w:r>
      <w:r>
        <w:rPr>
          <w:rFonts w:hint="eastAsia"/>
          <w:b/>
          <w:bCs/>
        </w:rPr>
        <w:t xml:space="preserve">系统功能模块树状图</w:t>
      </w:r>
      <w:r>
        <w:rPr>
          <w:rFonts w:hint="eastAsia"/>
        </w:rPr>
        <w:t xml:space="preserve">详细展示了各端的核心下沉功能：</w:t>
      </w:r>
    </w:p>
    <w:p>
      <w:pPr>
        <w:pStyle w:val="BodyText"/>
      </w:pPr>
      <w:r>
        <w:rPr>
          <w:rFonts w:hint="eastAsia"/>
        </w:rPr>
        <w:t xml:space="preserve">代码段</w:t>
      </w:r>
    </w:p>
    <w:p>
      <w:pPr>
        <w:pStyle w:val="SourceCode"/>
      </w:pPr>
      <w:r>
        <w:rPr>
          <w:rStyle w:val="VerbatimChar"/>
        </w:rPr>
        <w:t xml:space="preserve">%%{init: {"theme":"base","themeVariables":{"primaryColor":"#ffffff","primaryTextColor":"#000000","primaryBorderColor":"#000000","lineColor":"#000000","secondaryColor":"#f5f5f5","tertiaryColor":"#e8e8e8","background":"#ffffff","fontFamily":"SimSun, STSong, Times New Roman, serif","fontSize":"14px"},"flowchart":{"curve":"stepBefore","padding":15,"nodeSpacing":18,"rankSpacing":40,"htmlLabels":true}}}%%</w:t>
      </w:r>
      <w:r>
        <w:br/>
      </w:r>
      <w:r>
        <w:rPr>
          <w:rStyle w:val="VerbatimChar"/>
        </w:rPr>
        <w:t xml:space="preserve">flowchart TD</w:t>
      </w:r>
      <w:r>
        <w:br/>
      </w:r>
      <w:r>
        <w:rPr>
          <w:rStyle w:val="VerbatimChar"/>
        </w:rPr>
        <w:t xml:space="preserve">    </w:t>
      </w:r>
      <w:r>
        <w:rPr>
          <w:rStyle w:val="VerbatimChar"/>
          <w:rFonts w:hint="eastAsia"/>
        </w:rPr>
        <w:t xml:space="preserve">ROOT["悦食汇点餐系统核心模块"]</w:t>
      </w:r>
      <w:r>
        <w:br/>
      </w:r>
      <w:r>
        <w:br/>
      </w:r>
      <w:r>
        <w:rPr>
          <w:rStyle w:val="VerbatimChar"/>
        </w:rPr>
        <w:t xml:space="preserve">    ROOT --- </w:t>
      </w:r>
      <w:r>
        <w:rPr>
          <w:rStyle w:val="VerbatimChar"/>
          <w:rFonts w:hint="eastAsia"/>
        </w:rPr>
        <w:t xml:space="preserve">C1["用户端子系统"]</w:t>
      </w:r>
      <w:r>
        <w:br/>
      </w:r>
      <w:r>
        <w:rPr>
          <w:rStyle w:val="VerbatimChar"/>
        </w:rPr>
        <w:t xml:space="preserve">    ROOT --- </w:t>
      </w:r>
      <w:r>
        <w:rPr>
          <w:rStyle w:val="VerbatimChar"/>
          <w:rFonts w:hint="eastAsia"/>
        </w:rPr>
        <w:t xml:space="preserve">C2["商家端子系统"]</w:t>
      </w:r>
      <w:r>
        <w:br/>
      </w:r>
      <w:r>
        <w:rPr>
          <w:rStyle w:val="VerbatimChar"/>
        </w:rPr>
        <w:t xml:space="preserve">    ROOT --- </w:t>
      </w:r>
      <w:r>
        <w:rPr>
          <w:rStyle w:val="VerbatimChar"/>
          <w:rFonts w:hint="eastAsia"/>
        </w:rPr>
        <w:t xml:space="preserve">C3["骑手端子系统"]</w:t>
      </w:r>
      <w:r>
        <w:br/>
      </w:r>
      <w:r>
        <w:rPr>
          <w:rStyle w:val="VerbatimChar"/>
        </w:rPr>
        <w:t xml:space="preserve">    ROOT --- </w:t>
      </w:r>
      <w:r>
        <w:rPr>
          <w:rStyle w:val="VerbatimChar"/>
          <w:rFonts w:hint="eastAsia"/>
        </w:rPr>
        <w:t xml:space="preserve">C4["管理端子系统"]</w:t>
      </w:r>
      <w:r>
        <w:br/>
      </w:r>
      <w:r>
        <w:br/>
      </w:r>
      <w:r>
        <w:rPr>
          <w:rStyle w:val="VerbatimChar"/>
        </w:rPr>
        <w:t xml:space="preserve">    C1 --- </w:t>
      </w:r>
      <w:r>
        <w:rPr>
          <w:rStyle w:val="VerbatimChar"/>
          <w:rFonts w:hint="eastAsia"/>
        </w:rPr>
        <w:t xml:space="preserve">C11["多&lt;br/&gt;店&lt;br/&gt;浏&lt;br/&gt;览&lt;br/&gt;与&lt;br/&gt;检&lt;br/&gt;索"]</w:t>
      </w:r>
      <w:r>
        <w:br/>
      </w:r>
      <w:r>
        <w:rPr>
          <w:rStyle w:val="VerbatimChar"/>
        </w:rPr>
        <w:t xml:space="preserve">    C1 --- </w:t>
      </w:r>
      <w:r>
        <w:rPr>
          <w:rStyle w:val="VerbatimChar"/>
          <w:rFonts w:hint="eastAsia"/>
        </w:rPr>
        <w:t xml:space="preserve">C12["购&lt;br/&gt;物&lt;br/&gt;车&lt;br/&gt;状&lt;br/&gt;态&lt;br/&gt;聚&lt;br/&gt;合"]</w:t>
      </w:r>
      <w:r>
        <w:br/>
      </w:r>
      <w:r>
        <w:rPr>
          <w:rStyle w:val="VerbatimChar"/>
        </w:rPr>
        <w:t xml:space="preserve">    C1 --- </w:t>
      </w:r>
      <w:r>
        <w:rPr>
          <w:rStyle w:val="VerbatimChar"/>
          <w:rFonts w:hint="eastAsia"/>
        </w:rPr>
        <w:t xml:space="preserve">C13["统&lt;br/&gt;一&lt;br/&gt;下&lt;br/&gt;单&lt;br/&gt;与&lt;br/&gt;支&lt;br/&gt;付"]</w:t>
      </w:r>
      <w:r>
        <w:br/>
      </w:r>
      <w:r>
        <w:rPr>
          <w:rStyle w:val="VerbatimChar"/>
        </w:rPr>
        <w:t xml:space="preserve">    C1 --- </w:t>
      </w:r>
      <w:r>
        <w:rPr>
          <w:rStyle w:val="VerbatimChar"/>
          <w:rFonts w:hint="eastAsia"/>
        </w:rPr>
        <w:t xml:space="preserve">C14["逆&lt;br/&gt;地&lt;br/&gt;理&lt;br/&gt;收&lt;br/&gt;货&lt;br/&gt;地&lt;br/&gt;址"]</w:t>
      </w:r>
      <w:r>
        <w:br/>
      </w:r>
      <w:r>
        <w:br/>
      </w:r>
      <w:r>
        <w:rPr>
          <w:rStyle w:val="VerbatimChar"/>
        </w:rPr>
        <w:t xml:space="preserve">    C2 --- </w:t>
      </w:r>
      <w:r>
        <w:rPr>
          <w:rStyle w:val="VerbatimChar"/>
          <w:rFonts w:hint="eastAsia"/>
        </w:rPr>
        <w:t xml:space="preserve">C21["菜&lt;br/&gt;品&lt;br/&gt;与&lt;br/&gt;分&lt;br/&gt;类&lt;br/&gt;管&lt;br/&gt;理"]</w:t>
      </w:r>
      <w:r>
        <w:br/>
      </w:r>
      <w:r>
        <w:rPr>
          <w:rStyle w:val="VerbatimChar"/>
        </w:rPr>
        <w:t xml:space="preserve">    C2 --- </w:t>
      </w:r>
      <w:r>
        <w:rPr>
          <w:rStyle w:val="VerbatimChar"/>
          <w:rFonts w:hint="eastAsia"/>
        </w:rPr>
        <w:t xml:space="preserve">C22["订&lt;br/&gt;单&lt;br/&gt;双&lt;br/&gt;路&lt;br/&gt;履&lt;br/&gt;约"]</w:t>
      </w:r>
      <w:r>
        <w:br/>
      </w:r>
      <w:r>
        <w:rPr>
          <w:rStyle w:val="VerbatimChar"/>
        </w:rPr>
        <w:t xml:space="preserve">    C2 --- </w:t>
      </w:r>
      <w:r>
        <w:rPr>
          <w:rStyle w:val="VerbatimChar"/>
          <w:rFonts w:hint="eastAsia"/>
        </w:rPr>
        <w:t xml:space="preserve">C23["门&lt;br/&gt;店&lt;br/&gt;内&lt;br/&gt;员&lt;br/&gt;工&lt;br/&gt;管&lt;br/&gt;理"]</w:t>
      </w:r>
      <w:r>
        <w:br/>
      </w:r>
      <w:r>
        <w:rPr>
          <w:rStyle w:val="VerbatimChar"/>
        </w:rPr>
        <w:t xml:space="preserve">    C2 --- </w:t>
      </w:r>
      <w:r>
        <w:rPr>
          <w:rStyle w:val="VerbatimChar"/>
          <w:rFonts w:hint="eastAsia"/>
        </w:rPr>
        <w:t xml:space="preserve">C24["营&lt;br/&gt;业&lt;br/&gt;额&lt;br/&gt;报&lt;br/&gt;表&lt;br/&gt;统&lt;br/&gt;计"]</w:t>
      </w:r>
      <w:r>
        <w:br/>
      </w:r>
      <w:r>
        <w:br/>
      </w:r>
      <w:r>
        <w:rPr>
          <w:rStyle w:val="VerbatimChar"/>
        </w:rPr>
        <w:t xml:space="preserve">    C3 --- </w:t>
      </w:r>
      <w:r>
        <w:rPr>
          <w:rStyle w:val="VerbatimChar"/>
          <w:rFonts w:hint="eastAsia"/>
        </w:rPr>
        <w:t xml:space="preserve">C31["运&lt;br/&gt;力&lt;br/&gt;池&lt;br/&gt;并&lt;br/&gt;发&lt;br/&gt;抢&lt;br/&gt;单"]</w:t>
      </w:r>
      <w:r>
        <w:br/>
      </w:r>
      <w:r>
        <w:rPr>
          <w:rStyle w:val="VerbatimChar"/>
        </w:rPr>
        <w:t xml:space="preserve">    C3 --- </w:t>
      </w:r>
      <w:r>
        <w:rPr>
          <w:rStyle w:val="VerbatimChar"/>
          <w:rFonts w:hint="eastAsia"/>
        </w:rPr>
        <w:t xml:space="preserve">C32["状&lt;br/&gt;态&lt;br/&gt;流&lt;br/&gt;转&lt;br/&gt;引&lt;br/&gt;擎"]</w:t>
      </w:r>
      <w:r>
        <w:br/>
      </w:r>
      <w:r>
        <w:rPr>
          <w:rStyle w:val="VerbatimChar"/>
        </w:rPr>
        <w:t xml:space="preserve">    C3 --- </w:t>
      </w:r>
      <w:r>
        <w:rPr>
          <w:rStyle w:val="VerbatimChar"/>
          <w:rFonts w:hint="eastAsia"/>
        </w:rPr>
        <w:t xml:space="preserve">C33["在&lt;br/&gt;线&lt;br/&gt;状&lt;br/&gt;态&lt;br/&gt;切&lt;br/&gt;换"]</w:t>
      </w:r>
      <w:r>
        <w:br/>
      </w:r>
      <w:r>
        <w:br/>
      </w:r>
      <w:r>
        <w:rPr>
          <w:rStyle w:val="VerbatimChar"/>
        </w:rPr>
        <w:t xml:space="preserve">    C4 --- </w:t>
      </w:r>
      <w:r>
        <w:rPr>
          <w:rStyle w:val="VerbatimChar"/>
          <w:rFonts w:hint="eastAsia"/>
        </w:rPr>
        <w:t xml:space="preserve">C41["全&lt;br/&gt;局&lt;br/&gt;订&lt;br/&gt;单&lt;br/&gt;监&lt;br/&gt;控"]</w:t>
      </w:r>
      <w:r>
        <w:br/>
      </w:r>
      <w:r>
        <w:rPr>
          <w:rStyle w:val="VerbatimChar"/>
        </w:rPr>
        <w:t xml:space="preserve">    C4 --- </w:t>
      </w:r>
      <w:r>
        <w:rPr>
          <w:rStyle w:val="VerbatimChar"/>
          <w:rFonts w:hint="eastAsia"/>
        </w:rPr>
        <w:t xml:space="preserve">C42["账&lt;br/&gt;号&lt;br/&gt;运&lt;br/&gt;力&lt;br/&gt;启&lt;br/&gt;停"]</w:t>
      </w:r>
      <w:r>
        <w:br/>
      </w:r>
      <w:r>
        <w:rPr>
          <w:rStyle w:val="VerbatimChar"/>
        </w:rPr>
        <w:t xml:space="preserve">    C4 --- </w:t>
      </w:r>
      <w:r>
        <w:rPr>
          <w:rStyle w:val="VerbatimChar"/>
          <w:rFonts w:hint="eastAsia"/>
        </w:rPr>
        <w:t xml:space="preserve">C43["一&lt;br/&gt;键&lt;br/&gt;式&lt;br/&gt;代&lt;br/&gt;入&lt;br/&gt;驻"]</w:t>
      </w:r>
      <w:r>
        <w:br/>
      </w:r>
      <w:r>
        <w:br/>
      </w:r>
      <w:r>
        <w:rPr>
          <w:rStyle w:val="VerbatimChar"/>
        </w:rPr>
        <w:t xml:space="preserve">    classDef rootNode fill:#e8e8e8,stroke:#000000,stroke-width:2px,color:#000000,font-weight:bold</w:t>
      </w:r>
      <w:r>
        <w:br/>
      </w:r>
      <w:r>
        <w:rPr>
          <w:rStyle w:val="VerbatimChar"/>
        </w:rPr>
        <w:t xml:space="preserve">    classDef subNode fill:#f5f5f5,stroke:#000000,stroke-width:1.5px,color:#000000</w:t>
      </w:r>
      <w:r>
        <w:br/>
      </w:r>
      <w:r>
        <w:rPr>
          <w:rStyle w:val="VerbatimChar"/>
        </w:rPr>
        <w:t xml:space="preserve">    classDef leafNode fill:#ffffff,stroke:#000000,stroke-width:1px,color:#000000</w:t>
      </w:r>
      <w:r>
        <w:br/>
      </w:r>
      <w:r>
        <w:rPr>
          <w:rStyle w:val="VerbatimChar"/>
        </w:rPr>
        <w:t xml:space="preserve">    class ROOT rootNode</w:t>
      </w:r>
      <w:r>
        <w:br/>
      </w:r>
      <w:r>
        <w:rPr>
          <w:rStyle w:val="VerbatimChar"/>
        </w:rPr>
        <w:t xml:space="preserve">    class C1,C2,C3,C4 subNode</w:t>
      </w:r>
      <w:r>
        <w:br/>
      </w:r>
      <w:r>
        <w:rPr>
          <w:rStyle w:val="VerbatimChar"/>
        </w:rPr>
        <w:t xml:space="preserve">    class C11,C12,C13,C14,C21,C22,C23,C24,C31,C32,C33,C41,C42,C43 leafNode</w:t>
      </w:r>
    </w:p>
    <w:bookmarkEnd w:id="37"/>
    <w:bookmarkStart w:id="38" w:name="系统详细设计核心亮点设计"/>
    <w:p>
      <w:pPr>
        <w:pStyle w:val="Heading4"/>
      </w:pPr>
      <w:r>
        <w:t xml:space="preserve">4.3 </w:t>
      </w:r>
      <w:r>
        <w:rPr>
          <w:rFonts w:hint="eastAsia"/>
        </w:rPr>
        <w:t xml:space="preserve">系统详细设计（核心亮点设计）</w:t>
      </w:r>
    </w:p>
    <w:p>
      <w:pPr>
        <w:pStyle w:val="FirstParagraph"/>
      </w:pPr>
      <w:r>
        <w:rPr>
          <w:rFonts w:hint="eastAsia"/>
        </w:rPr>
        <w:t xml:space="preserve">针对点餐平台常见的权限越界、数据不一致以及高并发资源争抢三大痛点，本节选取系统最具技术深度的三个核心流转逻辑进行详细设计说明。</w:t>
      </w:r>
    </w:p>
    <w:p>
      <w:pPr>
        <w:pStyle w:val="BodyText"/>
      </w:pPr>
      <w:r>
        <w:rPr>
          <w:b/>
          <w:bCs/>
        </w:rPr>
        <w:t xml:space="preserve">4.3.1 </w:t>
      </w:r>
      <w:r>
        <w:rPr>
          <w:rFonts w:hint="eastAsia"/>
          <w:b/>
          <w:bCs/>
        </w:rPr>
        <w:t xml:space="preserve">跨端鉴权与安全拦截设计</w:t>
      </w:r>
    </w:p>
    <w:p>
      <w:pPr>
        <w:pStyle w:val="BodyText"/>
      </w:pPr>
      <w:r>
        <w:rPr>
          <w:rFonts w:hint="eastAsia"/>
        </w:rPr>
        <w:t xml:space="preserve">系统在</w:t>
      </w:r>
      <w:r>
        <w:t xml:space="preserve"> </w:t>
      </w:r>
      <w:r>
        <w:rPr>
          <w:rStyle w:val="VerbatimChar"/>
        </w:rPr>
        <w:t xml:space="preserve">auth</w:t>
      </w:r>
      <w:r>
        <w:t xml:space="preserve"> </w:t>
      </w:r>
      <w:r>
        <w:rPr>
          <w:rFonts w:hint="eastAsia"/>
        </w:rPr>
        <w:t xml:space="preserve">模块采用了无状态的</w:t>
      </w:r>
      <w:r>
        <w:t xml:space="preserve"> JWT </w:t>
      </w:r>
      <w:r>
        <w:rPr>
          <w:rFonts w:hint="eastAsia"/>
        </w:rPr>
        <w:t xml:space="preserve">方案代替</w:t>
      </w:r>
      <w:r>
        <w:t xml:space="preserve"> </w:t>
      </w:r>
      <w:r>
        <w:rPr>
          <w:rFonts w:hint="eastAsia"/>
        </w:rPr>
        <w:t xml:space="preserve">Session。在登录签发阶段，系统将用户的核心身份声明（包含身份类型</w:t>
      </w:r>
      <w:r>
        <w:t xml:space="preserve"> </w:t>
      </w:r>
      <w:r>
        <w:rPr>
          <w:rStyle w:val="VerbatimChar"/>
        </w:rPr>
        <w:t xml:space="preserve">USER/EMPLOYEE/RIDER</w:t>
      </w:r>
      <w:r>
        <w:rPr>
          <w:rFonts w:hint="eastAsia"/>
        </w:rPr>
        <w:t xml:space="preserve">、主键</w:t>
      </w:r>
      <w:r>
        <w:t xml:space="preserve"> </w:t>
      </w:r>
      <w:r>
        <w:rPr>
          <w:rFonts w:hint="eastAsia"/>
        </w:rPr>
        <w:t xml:space="preserve">ID、所属</w:t>
      </w:r>
      <w:r>
        <w:t xml:space="preserve"> </w:t>
      </w:r>
      <w:r>
        <w:rPr>
          <w:rStyle w:val="VerbatimChar"/>
        </w:rPr>
        <w:t xml:space="preserve">shopId</w:t>
      </w:r>
      <w:r>
        <w:t xml:space="preserve"> </w:t>
      </w:r>
      <w:r>
        <w:rPr>
          <w:rFonts w:hint="eastAsia"/>
        </w:rPr>
        <w:t xml:space="preserve">及角色编码</w:t>
      </w:r>
      <w:r>
        <w:t xml:space="preserve"> </w:t>
      </w:r>
      <w:r>
        <w:rPr>
          <w:rStyle w:val="VerbatimChar"/>
        </w:rPr>
        <w:t xml:space="preserve">roleCode</w:t>
      </w:r>
      <w:r>
        <w:rPr>
          <w:rFonts w:hint="eastAsia"/>
        </w:rPr>
        <w:t xml:space="preserve">）经过签名后封装入</w:t>
      </w:r>
      <w:r>
        <w:t xml:space="preserve"> Token </w:t>
      </w:r>
      <w:r>
        <w:rPr>
          <w:rFonts w:hint="eastAsia"/>
        </w:rPr>
        <w:t xml:space="preserve">载荷中。</w:t>
      </w:r>
    </w:p>
    <w:p>
      <w:pPr>
        <w:pStyle w:val="BodyText"/>
      </w:pPr>
      <w:r>
        <w:rPr>
          <w:rFonts w:hint="eastAsia"/>
        </w:rPr>
        <w:t xml:space="preserve">在访问敏感接口时，系统底层的</w:t>
      </w:r>
      <w:r>
        <w:t xml:space="preserve"> </w:t>
      </w:r>
      <w:r>
        <w:rPr>
          <w:rStyle w:val="VerbatimChar"/>
        </w:rPr>
        <w:t xml:space="preserve">JwtFilter</w:t>
      </w:r>
      <w:r>
        <w:t xml:space="preserve"> </w:t>
      </w:r>
      <w:r>
        <w:rPr>
          <w:rFonts w:hint="eastAsia"/>
        </w:rPr>
        <w:t xml:space="preserve">会解析</w:t>
      </w:r>
      <w:r>
        <w:t xml:space="preserve"> HTTP </w:t>
      </w:r>
      <w:r>
        <w:rPr>
          <w:rFonts w:hint="eastAsia"/>
        </w:rPr>
        <w:t xml:space="preserve">请求头中的</w:t>
      </w:r>
      <w:r>
        <w:t xml:space="preserve"> Bearer </w:t>
      </w:r>
      <w:r>
        <w:rPr>
          <w:rFonts w:hint="eastAsia"/>
        </w:rPr>
        <w:t xml:space="preserve">Token，提取身份声明。为了实现严格的店铺级数据隔离，系统构建了</w:t>
      </w:r>
      <w:r>
        <w:t xml:space="preserve"> </w:t>
      </w:r>
      <w:r>
        <w:rPr>
          <w:rStyle w:val="VerbatimChar"/>
        </w:rPr>
        <w:t xml:space="preserve">MerchantAuthGuard</w:t>
      </w:r>
      <w:r>
        <w:t xml:space="preserve"> </w:t>
      </w:r>
      <w:r>
        <w:rPr>
          <w:rFonts w:hint="eastAsia"/>
        </w:rPr>
        <w:t xml:space="preserve">权限切面。例如，当商家员工发起跨店请求时，系统会自动提取</w:t>
      </w:r>
      <w:r>
        <w:t xml:space="preserve"> Token </w:t>
      </w:r>
      <w:r>
        <w:rPr>
          <w:rFonts w:hint="eastAsia"/>
        </w:rPr>
        <w:t xml:space="preserve">中的</w:t>
      </w:r>
      <w:r>
        <w:t xml:space="preserve"> </w:t>
      </w:r>
      <w:r>
        <w:rPr>
          <w:rStyle w:val="VerbatimChar"/>
        </w:rPr>
        <w:t xml:space="preserve">shopId</w:t>
      </w:r>
      <w:r>
        <w:t xml:space="preserve"> </w:t>
      </w:r>
      <w:r>
        <w:rPr>
          <w:rFonts w:hint="eastAsia"/>
        </w:rPr>
        <w:t xml:space="preserve">与请求携带的目标商户</w:t>
      </w:r>
      <w:r>
        <w:t xml:space="preserve"> ID </w:t>
      </w:r>
      <w:r>
        <w:rPr>
          <w:rFonts w:hint="eastAsia"/>
        </w:rPr>
        <w:t xml:space="preserve">进行比对，若不一致则直接抛出越权异常，确保了底层数据的物理隔离安全。</w:t>
      </w:r>
    </w:p>
    <w:p>
      <w:pPr>
        <w:pStyle w:val="BodyText"/>
      </w:pPr>
      <w:r>
        <w:rPr>
          <w:b/>
          <w:bCs/>
        </w:rPr>
        <w:t xml:space="preserve">4.3.2 </w:t>
      </w:r>
      <w:r>
        <w:rPr>
          <w:rFonts w:hint="eastAsia"/>
          <w:b/>
          <w:bCs/>
        </w:rPr>
        <w:t xml:space="preserve">订单生成与支付回调一致性设计</w:t>
      </w:r>
    </w:p>
    <w:p>
      <w:pPr>
        <w:pStyle w:val="BodyText"/>
      </w:pPr>
      <w:r>
        <w:rPr>
          <w:rFonts w:hint="eastAsia"/>
        </w:rPr>
        <w:t xml:space="preserve">在交易主链路上，系统必须保障下单阶段与支付回调阶段的数据一致性。</w:t>
      </w:r>
    </w:p>
    <w:p>
      <w:pPr>
        <w:pStyle w:val="BodyText"/>
      </w:pPr>
      <w:r>
        <w:rPr>
          <w:rFonts w:hint="eastAsia"/>
        </w:rPr>
        <w:t xml:space="preserve">（1）</w:t>
      </w:r>
      <w:r>
        <w:rPr>
          <w:rFonts w:hint="eastAsia"/>
          <w:b/>
          <w:bCs/>
        </w:rPr>
        <w:t xml:space="preserve">下单事务控制</w:t>
      </w:r>
      <w:r>
        <w:rPr>
          <w:rFonts w:hint="eastAsia"/>
        </w:rPr>
        <w:t xml:space="preserve">：在生成订单逻辑中，</w:t>
      </w:r>
      <w:r>
        <w:rPr>
          <w:rStyle w:val="VerbatimChar"/>
        </w:rPr>
        <w:t xml:space="preserve">OrderServiceImpl</w:t>
      </w:r>
      <w:r>
        <w:t xml:space="preserve"> </w:t>
      </w:r>
      <w:r>
        <w:rPr>
          <w:rFonts w:hint="eastAsia"/>
        </w:rPr>
        <w:t xml:space="preserve">使用了</w:t>
      </w:r>
      <w:r>
        <w:t xml:space="preserve"> </w:t>
      </w:r>
      <w:r>
        <w:rPr>
          <w:rStyle w:val="VerbatimChar"/>
        </w:rPr>
        <w:t xml:space="preserve">@Transactional</w:t>
      </w:r>
      <w:r>
        <w:t xml:space="preserve"> </w:t>
      </w:r>
      <w:r>
        <w:rPr>
          <w:rFonts w:hint="eastAsia"/>
        </w:rPr>
        <w:t xml:space="preserve">注解，将“插入订单主表”、“插入订单明细快照”及“清理已选中购物车项”强制绑定在同一个数据库事务内，确保三步操作的强原子性。</w:t>
      </w:r>
    </w:p>
    <w:p>
      <w:pPr>
        <w:pStyle w:val="BodyText"/>
      </w:pPr>
      <w:r>
        <w:rPr>
          <w:rFonts w:hint="eastAsia"/>
        </w:rPr>
        <w:t xml:space="preserve">（2）</w:t>
      </w:r>
      <w:r>
        <w:rPr>
          <w:rFonts w:hint="eastAsia"/>
          <w:b/>
          <w:bCs/>
        </w:rPr>
        <w:t xml:space="preserve">回调幂等性保护</w:t>
      </w:r>
      <w:r>
        <w:rPr>
          <w:rFonts w:hint="eastAsia"/>
        </w:rPr>
        <w:t xml:space="preserve">：针对模拟第三方支付接口回调极易发生的重复通知问题，系统在</w:t>
      </w:r>
      <w:r>
        <w:t xml:space="preserve"> </w:t>
      </w:r>
      <w:r>
        <w:rPr>
          <w:rStyle w:val="VerbatimChar"/>
        </w:rPr>
        <w:t xml:space="preserve">PaymentServiceImpl</w:t>
      </w:r>
      <w:r>
        <w:t xml:space="preserve"> </w:t>
      </w:r>
      <w:r>
        <w:rPr>
          <w:rFonts w:hint="eastAsia"/>
        </w:rPr>
        <w:t xml:space="preserve">的回调入口加入了防重机制。通过读取</w:t>
      </w:r>
      <w:r>
        <w:t xml:space="preserve"> </w:t>
      </w:r>
      <w:r>
        <w:rPr>
          <w:rStyle w:val="VerbatimChar"/>
        </w:rPr>
        <w:t xml:space="preserve">payment_record</w:t>
      </w:r>
      <w:r>
        <w:t xml:space="preserve"> </w:t>
      </w:r>
      <w:r>
        <w:rPr>
          <w:rFonts w:hint="eastAsia"/>
        </w:rPr>
        <w:t xml:space="preserve">的支付状态字段，若发现状态已为</w:t>
      </w:r>
      <w:r>
        <w:t xml:space="preserve"> </w:t>
      </w:r>
      <w:r>
        <w:rPr>
          <w:rStyle w:val="VerbatimChar"/>
          <w:rFonts w:hint="eastAsia"/>
        </w:rPr>
        <w:t xml:space="preserve">1（成功）</w:t>
      </w:r>
      <w:r>
        <w:rPr>
          <w:rFonts w:hint="eastAsia"/>
        </w:rPr>
        <w:t xml:space="preserve">，系统将触发幂等保护提前返回（Return），从而阻断了后续重复更迭订单状态的逻辑。</w:t>
      </w:r>
    </w:p>
    <w:p>
      <w:pPr>
        <w:pStyle w:val="BodyText"/>
      </w:pPr>
      <w:r>
        <w:rPr>
          <w:b/>
          <w:bCs/>
        </w:rPr>
        <w:t xml:space="preserve">4.3.3 </w:t>
      </w:r>
      <w:r>
        <w:rPr>
          <w:rFonts w:hint="eastAsia"/>
          <w:b/>
          <w:bCs/>
        </w:rPr>
        <w:t xml:space="preserve">骑手运力池并发抢单设计</w:t>
      </w:r>
    </w:p>
    <w:p>
      <w:pPr>
        <w:pStyle w:val="BodyText"/>
      </w:pPr>
      <w:r>
        <w:rPr>
          <w:rFonts w:hint="eastAsia"/>
        </w:rPr>
        <w:t xml:space="preserve">在外卖系统中，多个骑手同时点击同一笔订单发起“抢单”是一个典型的高并发资源争抢场景。为了避免对数据库施加过重的分布式锁（如</w:t>
      </w:r>
      <w:r>
        <w:t xml:space="preserve"> Redis </w:t>
      </w:r>
      <w:r>
        <w:rPr>
          <w:rFonts w:hint="eastAsia"/>
        </w:rPr>
        <w:t xml:space="preserve">Lock）开销，本系统创新性地采用了依托于数据库底层特性的“无锁条件更新”机制。</w:t>
      </w:r>
    </w:p>
    <w:p>
      <w:pPr>
        <w:pStyle w:val="BodyText"/>
      </w:pPr>
      <w:r>
        <w:rPr>
          <w:rFonts w:hint="eastAsia"/>
        </w:rPr>
        <w:t xml:space="preserve">其核心逻辑位于</w:t>
      </w:r>
      <w:r>
        <w:t xml:space="preserve"> MyBatis </w:t>
      </w:r>
      <w:r>
        <w:rPr>
          <w:rFonts w:hint="eastAsia"/>
        </w:rPr>
        <w:t xml:space="preserve">的</w:t>
      </w:r>
      <w:r>
        <w:t xml:space="preserve"> XML </w:t>
      </w:r>
      <w:r>
        <w:rPr>
          <w:rFonts w:hint="eastAsia"/>
        </w:rPr>
        <w:t xml:space="preserve">映射文件中：在执行更新操作时，系统强行在</w:t>
      </w:r>
      <w:r>
        <w:t xml:space="preserve"> </w:t>
      </w:r>
      <w:r>
        <w:rPr>
          <w:rStyle w:val="VerbatimChar"/>
        </w:rPr>
        <w:t xml:space="preserve">WHERE</w:t>
      </w:r>
      <w:r>
        <w:t xml:space="preserve"> </w:t>
      </w:r>
      <w:r>
        <w:rPr>
          <w:rFonts w:hint="eastAsia"/>
        </w:rPr>
        <w:t xml:space="preserve">子句中追加了</w:t>
      </w:r>
      <w:r>
        <w:t xml:space="preserve"> </w:t>
      </w:r>
      <w:r>
        <w:rPr>
          <w:rStyle w:val="VerbatimChar"/>
        </w:rPr>
        <w:t xml:space="preserve">AND rider_id IS NULL AND status = 1</w:t>
      </w:r>
      <w:r>
        <w:t xml:space="preserve"> </w:t>
      </w:r>
      <w:r>
        <w:rPr>
          <w:rFonts w:hint="eastAsia"/>
        </w:rPr>
        <w:t xml:space="preserve">的条件判断。当并发流量涌入数据库时，仅有最先被</w:t>
      </w:r>
      <w:r>
        <w:t xml:space="preserve"> MySQL </w:t>
      </w:r>
      <w:r>
        <w:rPr>
          <w:rFonts w:hint="eastAsia"/>
        </w:rPr>
        <w:t xml:space="preserve">执行的更新语句能够匹配到空闲的</w:t>
      </w:r>
      <w:r>
        <w:t xml:space="preserve"> </w:t>
      </w:r>
      <w:r>
        <w:rPr>
          <w:rStyle w:val="VerbatimChar"/>
        </w:rPr>
        <w:t xml:space="preserve">rider_id</w:t>
      </w:r>
      <w:r>
        <w:t xml:space="preserve"> </w:t>
      </w:r>
      <w:r>
        <w:rPr>
          <w:rFonts w:hint="eastAsia"/>
        </w:rPr>
        <w:t xml:space="preserve">从而返回受影响行数</w:t>
      </w:r>
      <w:r>
        <w:t xml:space="preserve"> </w:t>
      </w:r>
      <w:r>
        <w:rPr>
          <w:rFonts w:hint="eastAsia"/>
        </w:rPr>
        <w:t xml:space="preserve">1，其余并发线程因条件不匹配将失效，从而在应用层精准拦截并发冲突。</w:t>
      </w:r>
    </w:p>
    <w:p>
      <w:pPr>
        <w:pStyle w:val="BodyText"/>
      </w:pPr>
      <w:r>
        <w:rPr>
          <w:rFonts w:hint="eastAsia"/>
        </w:rPr>
        <w:t xml:space="preserve">本节以骑手并发抢单为例，利用</w:t>
      </w:r>
      <w:r>
        <w:t xml:space="preserve"> UML </w:t>
      </w:r>
      <w:r>
        <w:rPr>
          <w:rFonts w:hint="eastAsia"/>
        </w:rPr>
        <w:t xml:space="preserve">时序图刻画其底层交互逻辑（见</w:t>
      </w:r>
      <w:r>
        <w:rPr>
          <w:rFonts w:hint="eastAsia"/>
          <w:b/>
          <w:bCs/>
        </w:rPr>
        <w:t xml:space="preserve">图</w:t>
      </w:r>
      <w:r>
        <w:rPr>
          <w:b/>
          <w:bCs/>
        </w:rPr>
        <w:t xml:space="preserve"> 4-3 </w:t>
      </w:r>
      <w:r>
        <w:rPr>
          <w:rFonts w:hint="eastAsia"/>
          <w:b/>
          <w:bCs/>
        </w:rPr>
        <w:t xml:space="preserve">骑手抢单防并发时序图</w:t>
      </w:r>
      <w:r>
        <w:rPr>
          <w:rFonts w:hint="eastAsia"/>
        </w:rPr>
        <w:t xml:space="preserve">）。</w:t>
      </w:r>
    </w:p>
    <w:p>
      <w:pPr>
        <w:pStyle w:val="BodyText"/>
      </w:pPr>
      <w:r>
        <w:rPr>
          <w:rFonts w:hint="eastAsia"/>
        </w:rPr>
        <w:t xml:space="preserve">代码段</w:t>
      </w:r>
    </w:p>
    <w:p>
      <w:pPr>
        <w:pStyle w:val="SourceCode"/>
      </w:pPr>
      <w:r>
        <w:rPr>
          <w:rStyle w:val="VerbatimChar"/>
        </w:rPr>
        <w:t xml:space="preserve">%%{init: {"theme":"base","themeVariables":{"primaryColor":"#ffffff","primaryTextColor":"#000000","primaryBorderColor":"#000000","lineColor":"#000000","secondaryColor":"#f5f5f5","tertiaryColor":"#e8e8e8","background":"#ffffff","fontFamily":"SimSun, STSong, Times New Roman, serif","fontSize":"13px"},"sequence":{"mirrorActors":false,"wrap":false,"width":200}}}%%</w:t>
      </w:r>
      <w:r>
        <w:br/>
      </w:r>
      <w:r>
        <w:rPr>
          <w:rStyle w:val="VerbatimChar"/>
        </w:rPr>
        <w:t xml:space="preserve">sequenceDiagram</w:t>
      </w:r>
      <w:r>
        <w:br/>
      </w:r>
      <w:r>
        <w:rPr>
          <w:rStyle w:val="VerbatimChar"/>
        </w:rPr>
        <w:t xml:space="preserve">    actor R1 as </w:t>
      </w:r>
      <w:r>
        <w:rPr>
          <w:rStyle w:val="VerbatimChar"/>
          <w:rFonts w:hint="eastAsia"/>
        </w:rPr>
        <w:t xml:space="preserve">骑手</w:t>
      </w:r>
      <w:r>
        <w:rPr>
          <w:rStyle w:val="VerbatimChar"/>
        </w:rPr>
        <w:t xml:space="preserve"> A </w:t>
      </w:r>
      <w:r>
        <w:rPr>
          <w:rStyle w:val="VerbatimChar"/>
          <w:rFonts w:hint="eastAsia"/>
        </w:rPr>
        <w:t xml:space="preserve">(极快)</w:t>
      </w:r>
      <w:r>
        <w:br/>
      </w:r>
      <w:r>
        <w:rPr>
          <w:rStyle w:val="VerbatimChar"/>
        </w:rPr>
        <w:t xml:space="preserve">    actor R2 as </w:t>
      </w:r>
      <w:r>
        <w:rPr>
          <w:rStyle w:val="VerbatimChar"/>
          <w:rFonts w:hint="eastAsia"/>
        </w:rPr>
        <w:t xml:space="preserve">骑手</w:t>
      </w:r>
      <w:r>
        <w:rPr>
          <w:rStyle w:val="VerbatimChar"/>
        </w:rPr>
        <w:t xml:space="preserve"> B </w:t>
      </w:r>
      <w:r>
        <w:rPr>
          <w:rStyle w:val="VerbatimChar"/>
          <w:rFonts w:hint="eastAsia"/>
        </w:rPr>
        <w:t xml:space="preserve">(稍慢)</w:t>
      </w:r>
      <w:r>
        <w:br/>
      </w:r>
      <w:r>
        <w:rPr>
          <w:rStyle w:val="VerbatimChar"/>
        </w:rPr>
        <w:t xml:space="preserve">    participant C as OrderController</w:t>
      </w:r>
      <w:r>
        <w:br/>
      </w:r>
      <w:r>
        <w:rPr>
          <w:rStyle w:val="VerbatimChar"/>
        </w:rPr>
        <w:t xml:space="preserve">    participant S as OrderService</w:t>
      </w:r>
      <w:r>
        <w:br/>
      </w:r>
      <w:r>
        <w:rPr>
          <w:rStyle w:val="VerbatimChar"/>
        </w:rPr>
        <w:t xml:space="preserve">    participant DB as MySQL </w:t>
      </w:r>
      <w:r>
        <w:rPr>
          <w:rStyle w:val="VerbatimChar"/>
          <w:rFonts w:hint="eastAsia"/>
        </w:rPr>
        <w:t xml:space="preserve">数据层</w:t>
      </w:r>
      <w:r>
        <w:br/>
      </w:r>
      <w:r>
        <w:br/>
      </w:r>
      <w:r>
        <w:rPr>
          <w:rStyle w:val="VerbatimChar"/>
        </w:rPr>
        <w:t xml:space="preserve">    note over R1,R2: </w:t>
      </w:r>
      <w:r>
        <w:rPr>
          <w:rStyle w:val="VerbatimChar"/>
          <w:rFonts w:hint="eastAsia"/>
        </w:rPr>
        <w:t xml:space="preserve">同时看到订单大厅中待接的</w:t>
      </w:r>
      <w:r>
        <w:rPr>
          <w:rStyle w:val="VerbatimChar"/>
        </w:rPr>
        <w:t xml:space="preserve"> 101 </w:t>
      </w:r>
      <w:r>
        <w:rPr>
          <w:rStyle w:val="VerbatimChar"/>
          <w:rFonts w:hint="eastAsia"/>
        </w:rPr>
        <w:t xml:space="preserve">号订单</w:t>
      </w:r>
      <w:r>
        <w:br/>
      </w:r>
      <w:r>
        <w:rPr>
          <w:rStyle w:val="VerbatimChar"/>
        </w:rPr>
        <w:t xml:space="preserve">    </w:t>
      </w:r>
      <w:r>
        <w:br/>
      </w:r>
      <w:r>
        <w:rPr>
          <w:rStyle w:val="VerbatimChar"/>
        </w:rPr>
        <w:t xml:space="preserve">    R1-&gt;&gt;C: </w:t>
      </w:r>
      <w:r>
        <w:rPr>
          <w:rStyle w:val="VerbatimChar"/>
          <w:rFonts w:hint="eastAsia"/>
        </w:rPr>
        <w:t xml:space="preserve">发起抢单(orderId:101)</w:t>
      </w:r>
      <w:r>
        <w:br/>
      </w:r>
      <w:r>
        <w:rPr>
          <w:rStyle w:val="VerbatimChar"/>
        </w:rPr>
        <w:t xml:space="preserve">    R2-&gt;&gt;C: </w:t>
      </w:r>
      <w:r>
        <w:rPr>
          <w:rStyle w:val="VerbatimChar"/>
          <w:rFonts w:hint="eastAsia"/>
        </w:rPr>
        <w:t xml:space="preserve">发起抢单(orderId:101)</w:t>
      </w:r>
      <w:r>
        <w:br/>
      </w:r>
      <w:r>
        <w:rPr>
          <w:rStyle w:val="VerbatimChar"/>
        </w:rPr>
        <w:t xml:space="preserve">    </w:t>
      </w:r>
      <w:r>
        <w:br/>
      </w:r>
      <w:r>
        <w:rPr>
          <w:rStyle w:val="VerbatimChar"/>
        </w:rPr>
        <w:t xml:space="preserve">    C-&gt;&gt;S: </w:t>
      </w:r>
      <w:r>
        <w:rPr>
          <w:rStyle w:val="VerbatimChar"/>
          <w:rFonts w:hint="eastAsia"/>
        </w:rPr>
        <w:t xml:space="preserve">转发抢单请求(骑手A)</w:t>
      </w:r>
      <w:r>
        <w:br/>
      </w:r>
      <w:r>
        <w:rPr>
          <w:rStyle w:val="VerbatimChar"/>
        </w:rPr>
        <w:t xml:space="preserve">    C-&gt;&gt;S: </w:t>
      </w:r>
      <w:r>
        <w:rPr>
          <w:rStyle w:val="VerbatimChar"/>
          <w:rFonts w:hint="eastAsia"/>
        </w:rPr>
        <w:t xml:space="preserve">转发抢单请求(骑手B)</w:t>
      </w:r>
      <w:r>
        <w:br/>
      </w:r>
      <w:r>
        <w:rPr>
          <w:rStyle w:val="VerbatimChar"/>
        </w:rPr>
        <w:t xml:space="preserve">    </w:t>
      </w:r>
      <w:r>
        <w:br/>
      </w:r>
      <w:r>
        <w:rPr>
          <w:rStyle w:val="VerbatimChar"/>
        </w:rPr>
        <w:t xml:space="preserve">    S-&gt;&gt;DB: UPDATE orders SET rider_id = A_ID... WHERE id=101 AND rider_id IS NULL</w:t>
      </w:r>
      <w:r>
        <w:br/>
      </w:r>
      <w:r>
        <w:rPr>
          <w:rStyle w:val="VerbatimChar"/>
        </w:rPr>
        <w:t xml:space="preserve">    note over DB: </w:t>
      </w:r>
      <w:r>
        <w:rPr>
          <w:rStyle w:val="VerbatimChar"/>
          <w:rFonts w:hint="eastAsia"/>
        </w:rPr>
        <w:t xml:space="preserve">MySQL行锁机制保障原子性执行</w:t>
      </w:r>
      <w:r>
        <w:br/>
      </w:r>
      <w:r>
        <w:rPr>
          <w:rStyle w:val="VerbatimChar"/>
        </w:rPr>
        <w:t xml:space="preserve">    DB--&gt;&gt;S: </w:t>
      </w:r>
      <w:r>
        <w:rPr>
          <w:rStyle w:val="VerbatimChar"/>
          <w:rFonts w:hint="eastAsia"/>
        </w:rPr>
        <w:t xml:space="preserve">影响行数:</w:t>
      </w:r>
      <w:r>
        <w:rPr>
          <w:rStyle w:val="VerbatimChar"/>
        </w:rPr>
        <w:t xml:space="preserve"> 1 </w:t>
      </w:r>
      <w:r>
        <w:rPr>
          <w:rStyle w:val="VerbatimChar"/>
          <w:rFonts w:hint="eastAsia"/>
        </w:rPr>
        <w:t xml:space="preserve">(成功)</w:t>
      </w:r>
      <w:r>
        <w:br/>
      </w:r>
      <w:r>
        <w:rPr>
          <w:rStyle w:val="VerbatimChar"/>
        </w:rPr>
        <w:t xml:space="preserve">    </w:t>
      </w:r>
      <w:r>
        <w:br/>
      </w:r>
      <w:r>
        <w:rPr>
          <w:rStyle w:val="VerbatimChar"/>
        </w:rPr>
        <w:t xml:space="preserve">    S-&gt;&gt;DB: UPDATE orders SET rider_id = B_ID... WHERE id=101 AND rider_id IS NULL</w:t>
      </w:r>
      <w:r>
        <w:br/>
      </w:r>
      <w:r>
        <w:rPr>
          <w:rStyle w:val="VerbatimChar"/>
        </w:rPr>
        <w:t xml:space="preserve">    DB--&gt;&gt;S: </w:t>
      </w:r>
      <w:r>
        <w:rPr>
          <w:rStyle w:val="VerbatimChar"/>
          <w:rFonts w:hint="eastAsia"/>
        </w:rPr>
        <w:t xml:space="preserve">影响行数:</w:t>
      </w:r>
      <w:r>
        <w:rPr>
          <w:rStyle w:val="VerbatimChar"/>
        </w:rPr>
        <w:t xml:space="preserve"> 0 </w:t>
      </w:r>
      <w:r>
        <w:rPr>
          <w:rStyle w:val="VerbatimChar"/>
          <w:rFonts w:hint="eastAsia"/>
        </w:rPr>
        <w:t xml:space="preserve">(因</w:t>
      </w:r>
      <w:r>
        <w:rPr>
          <w:rStyle w:val="VerbatimChar"/>
        </w:rPr>
        <w:t xml:space="preserve"> A </w:t>
      </w:r>
      <w:r>
        <w:rPr>
          <w:rStyle w:val="VerbatimChar"/>
          <w:rFonts w:hint="eastAsia"/>
        </w:rPr>
        <w:t xml:space="preserve">已填入</w:t>
      </w:r>
      <w:r>
        <w:rPr>
          <w:rStyle w:val="VerbatimChar"/>
        </w:rPr>
        <w:t xml:space="preserve"> rider_id)</w:t>
      </w:r>
      <w:r>
        <w:br/>
      </w:r>
      <w:r>
        <w:rPr>
          <w:rStyle w:val="VerbatimChar"/>
        </w:rPr>
        <w:t xml:space="preserve">    </w:t>
      </w:r>
      <w:r>
        <w:br/>
      </w:r>
      <w:r>
        <w:rPr>
          <w:rStyle w:val="VerbatimChar"/>
        </w:rPr>
        <w:t xml:space="preserve">    S--&gt;&gt;C: </w:t>
      </w:r>
      <w:r>
        <w:rPr>
          <w:rStyle w:val="VerbatimChar"/>
          <w:rFonts w:hint="eastAsia"/>
        </w:rPr>
        <w:t xml:space="preserve">返回成功信息给骑手A</w:t>
      </w:r>
      <w:r>
        <w:br/>
      </w:r>
      <w:r>
        <w:rPr>
          <w:rStyle w:val="VerbatimChar"/>
        </w:rPr>
        <w:t xml:space="preserve">    S--&gt;&gt;C: </w:t>
      </w:r>
      <w:r>
        <w:rPr>
          <w:rStyle w:val="VerbatimChar"/>
          <w:rFonts w:hint="eastAsia"/>
        </w:rPr>
        <w:t xml:space="preserve">抛出</w:t>
      </w:r>
      <w:r>
        <w:rPr>
          <w:rStyle w:val="VerbatimChar"/>
        </w:rPr>
        <w:t xml:space="preserve"> 409 </w:t>
      </w:r>
      <w:r>
        <w:rPr>
          <w:rStyle w:val="VerbatimChar"/>
          <w:rFonts w:hint="eastAsia"/>
        </w:rPr>
        <w:t xml:space="preserve">异常(已被抢走)给骑手B</w:t>
      </w:r>
      <w:r>
        <w:br/>
      </w:r>
      <w:r>
        <w:rPr>
          <w:rStyle w:val="VerbatimChar"/>
        </w:rPr>
        <w:t xml:space="preserve">    </w:t>
      </w:r>
      <w:r>
        <w:br/>
      </w:r>
      <w:r>
        <w:rPr>
          <w:rStyle w:val="VerbatimChar"/>
        </w:rPr>
        <w:t xml:space="preserve">    C--&gt;&gt;R1: </w:t>
      </w:r>
      <w:r>
        <w:rPr>
          <w:rStyle w:val="VerbatimChar"/>
          <w:rFonts w:hint="eastAsia"/>
        </w:rPr>
        <w:t xml:space="preserve">界面提示：抢单成功</w:t>
      </w:r>
      <w:r>
        <w:br/>
      </w:r>
      <w:r>
        <w:rPr>
          <w:rStyle w:val="VerbatimChar"/>
        </w:rPr>
        <w:t xml:space="preserve">    C--&gt;&gt;R2: </w:t>
      </w:r>
      <w:r>
        <w:rPr>
          <w:rStyle w:val="VerbatimChar"/>
          <w:rFonts w:hint="eastAsia"/>
        </w:rPr>
        <w:t xml:space="preserve">界面提示：手慢了，订单已被抢</w:t>
      </w:r>
    </w:p>
    <w:bookmarkEnd w:id="38"/>
    <w:bookmarkStart w:id="39" w:name="数据库设计"/>
    <w:p>
      <w:pPr>
        <w:pStyle w:val="Heading4"/>
      </w:pPr>
      <w:r>
        <w:t xml:space="preserve">4.4 </w:t>
      </w:r>
      <w:r>
        <w:rPr>
          <w:rFonts w:hint="eastAsia"/>
        </w:rPr>
        <w:t xml:space="preserve">数据库设计</w:t>
      </w:r>
    </w:p>
    <w:p>
      <w:pPr>
        <w:pStyle w:val="FirstParagraph"/>
      </w:pPr>
      <w:r>
        <w:rPr>
          <w:rFonts w:hint="eastAsia"/>
        </w:rPr>
        <w:t xml:space="preserve">系统的核心数据主要依托</w:t>
      </w:r>
      <w:r>
        <w:t xml:space="preserve"> MySQL 8.0 </w:t>
      </w:r>
      <w:r>
        <w:rPr>
          <w:rFonts w:hint="eastAsia"/>
        </w:rPr>
        <w:t xml:space="preserve">进行持久化存储。良好的表结构设计不仅关系到系统的并发性能，更是实现上述各类复杂业务逻辑的根基。</w:t>
      </w:r>
    </w:p>
    <w:p>
      <w:pPr>
        <w:pStyle w:val="BodyText"/>
      </w:pPr>
      <w:r>
        <w:rPr>
          <w:b/>
          <w:bCs/>
        </w:rPr>
        <w:t xml:space="preserve">4.4.1 </w:t>
      </w:r>
      <w:r>
        <w:rPr>
          <w:rFonts w:hint="eastAsia"/>
          <w:b/>
          <w:bCs/>
        </w:rPr>
        <w:t xml:space="preserve">数据库概念模型设计</w:t>
      </w:r>
    </w:p>
    <w:p>
      <w:pPr>
        <w:pStyle w:val="BodyText"/>
      </w:pPr>
      <w:r>
        <w:rPr>
          <w:rFonts w:hint="eastAsia"/>
        </w:rPr>
        <w:t xml:space="preserve">概念模型是从业务视角抽象出的实体与关联关系集合。本系统共设计了</w:t>
      </w:r>
      <w:r>
        <w:t xml:space="preserve"> 13 </w:t>
      </w:r>
      <w:r>
        <w:rPr>
          <w:rFonts w:hint="eastAsia"/>
        </w:rPr>
        <w:t xml:space="preserve">个核心实体，分属用户身份域、店铺菜品域、交易链路域与系统审计域。</w:t>
      </w:r>
    </w:p>
    <w:p>
      <w:pPr>
        <w:pStyle w:val="BodyText"/>
      </w:pPr>
      <w:r>
        <w:rPr>
          <w:rFonts w:hint="eastAsia"/>
        </w:rPr>
        <w:t xml:space="preserve">根据业务规则，用户与订单、商家与菜品均为标准的一对多（1:N）关系；核心的交易主表</w:t>
      </w:r>
      <w:r>
        <w:t xml:space="preserve"> </w:t>
      </w:r>
      <w:r>
        <w:rPr>
          <w:rStyle w:val="VerbatimChar"/>
        </w:rPr>
        <w:t xml:space="preserve">orders</w:t>
      </w:r>
      <w:r>
        <w:t xml:space="preserve"> </w:t>
      </w:r>
      <w:r>
        <w:rPr>
          <w:rFonts w:hint="eastAsia"/>
        </w:rPr>
        <w:t xml:space="preserve">作为枢纽，分别与订单明细表、支付流水表形成强关联，并通过外键或逻辑外键与商家表及骑手表互联。</w:t>
      </w:r>
    </w:p>
    <w:p>
      <w:pPr>
        <w:pStyle w:val="BodyText"/>
      </w:pPr>
      <w:r>
        <w:rPr>
          <w:rFonts w:hint="eastAsia"/>
          <w:b/>
          <w:bCs/>
        </w:rPr>
        <w:t xml:space="preserve">图</w:t>
      </w:r>
      <w:r>
        <w:rPr>
          <w:b/>
          <w:bCs/>
        </w:rPr>
        <w:t xml:space="preserve"> 4-4 </w:t>
      </w:r>
      <w:r>
        <w:rPr>
          <w:rFonts w:hint="eastAsia"/>
          <w:b/>
          <w:bCs/>
        </w:rPr>
        <w:t xml:space="preserve">系统核心实体关系</w:t>
      </w:r>
      <w:r>
        <w:rPr>
          <w:b/>
          <w:bCs/>
        </w:rPr>
        <w:t xml:space="preserve"> E-R </w:t>
      </w:r>
      <w:r>
        <w:rPr>
          <w:rFonts w:hint="eastAsia"/>
          <w:b/>
          <w:bCs/>
        </w:rPr>
        <w:t xml:space="preserve">图</w:t>
      </w:r>
      <w:r>
        <w:rPr>
          <w:rFonts w:hint="eastAsia"/>
        </w:rPr>
        <w:t xml:space="preserve">展示了上述逻辑拓扑结构。</w:t>
      </w:r>
    </w:p>
    <w:p>
      <w:pPr>
        <w:pStyle w:val="BodyText"/>
      </w:pPr>
      <w:r>
        <w:rPr>
          <w:rFonts w:hint="eastAsia"/>
        </w:rPr>
        <w:t xml:space="preserve">代码段</w:t>
      </w:r>
    </w:p>
    <w:p>
      <w:pPr>
        <w:pStyle w:val="SourceCode"/>
      </w:pPr>
      <w:r>
        <w:rPr>
          <w:rStyle w:val="VerbatimChar"/>
        </w:rPr>
        <w:t xml:space="preserve">%%{init: {"theme":"base","themeVariables":{"primaryColor":"#ffffff","primaryTextColor":"#000000","primaryBorderColor":"#000000","lineColor":"#000000","secondaryColor":"#f5f5f5","tertiaryColor":"#e8e8e8","background":"#ffffff","fontFamily":"SimSun, STSong, Times New Roman, serif","fontSize":"13px"}}}%%</w:t>
      </w:r>
      <w:r>
        <w:br/>
      </w:r>
      <w:r>
        <w:rPr>
          <w:rStyle w:val="VerbatimChar"/>
        </w:rPr>
        <w:t xml:space="preserve">erDiagram</w:t>
      </w:r>
      <w:r>
        <w:br/>
      </w:r>
      <w:r>
        <w:rPr>
          <w:rStyle w:val="VerbatimChar"/>
        </w:rPr>
        <w:t xml:space="preserve">    user {</w:t>
      </w:r>
      <w:r>
        <w:br/>
      </w:r>
      <w:r>
        <w:rPr>
          <w:rStyle w:val="VerbatimChar"/>
        </w:rPr>
        <w:t xml:space="preserve">        BIGINT id PK</w:t>
      </w:r>
      <w:r>
        <w:br/>
      </w:r>
      <w:r>
        <w:rPr>
          <w:rStyle w:val="VerbatimChar"/>
        </w:rPr>
        <w:t xml:space="preserve">        VARCHAR username</w:t>
      </w:r>
      <w:r>
        <w:br/>
      </w:r>
      <w:r>
        <w:rPr>
          <w:rStyle w:val="VerbatimChar"/>
        </w:rPr>
        <w:t xml:space="preserve">    }</w:t>
      </w:r>
      <w:r>
        <w:br/>
      </w:r>
      <w:r>
        <w:rPr>
          <w:rStyle w:val="VerbatimChar"/>
        </w:rPr>
        <w:t xml:space="preserve">    merchant_shop {</w:t>
      </w:r>
      <w:r>
        <w:br/>
      </w:r>
      <w:r>
        <w:rPr>
          <w:rStyle w:val="VerbatimChar"/>
        </w:rPr>
        <w:t xml:space="preserve">        BIGINT id PK</w:t>
      </w:r>
      <w:r>
        <w:br/>
      </w:r>
      <w:r>
        <w:rPr>
          <w:rStyle w:val="VerbatimChar"/>
        </w:rPr>
        <w:t xml:space="preserve">        VARCHAR shop_name</w:t>
      </w:r>
      <w:r>
        <w:br/>
      </w:r>
      <w:r>
        <w:rPr>
          <w:rStyle w:val="VerbatimChar"/>
        </w:rPr>
        <w:t xml:space="preserve">    }</w:t>
      </w:r>
      <w:r>
        <w:br/>
      </w:r>
      <w:r>
        <w:rPr>
          <w:rStyle w:val="VerbatimChar"/>
        </w:rPr>
        <w:t xml:space="preserve">    employee {</w:t>
      </w:r>
      <w:r>
        <w:br/>
      </w:r>
      <w:r>
        <w:rPr>
          <w:rStyle w:val="VerbatimChar"/>
        </w:rPr>
        <w:t xml:space="preserve">        BIGINT id PK</w:t>
      </w:r>
      <w:r>
        <w:br/>
      </w:r>
      <w:r>
        <w:rPr>
          <w:rStyle w:val="VerbatimChar"/>
        </w:rPr>
        <w:t xml:space="preserve">        VARCHAR username</w:t>
      </w:r>
      <w:r>
        <w:br/>
      </w:r>
      <w:r>
        <w:rPr>
          <w:rStyle w:val="VerbatimChar"/>
        </w:rPr>
        <w:t xml:space="preserve">        BIGINT shop_id FK</w:t>
      </w:r>
      <w:r>
        <w:br/>
      </w:r>
      <w:r>
        <w:rPr>
          <w:rStyle w:val="VerbatimChar"/>
        </w:rPr>
        <w:t xml:space="preserve">    }</w:t>
      </w:r>
      <w:r>
        <w:br/>
      </w:r>
      <w:r>
        <w:rPr>
          <w:rStyle w:val="VerbatimChar"/>
        </w:rPr>
        <w:t xml:space="preserve">    rider {</w:t>
      </w:r>
      <w:r>
        <w:br/>
      </w:r>
      <w:r>
        <w:rPr>
          <w:rStyle w:val="VerbatimChar"/>
        </w:rPr>
        <w:t xml:space="preserve">        BIGINT id PK</w:t>
      </w:r>
      <w:r>
        <w:br/>
      </w:r>
      <w:r>
        <w:rPr>
          <w:rStyle w:val="VerbatimChar"/>
        </w:rPr>
        <w:t xml:space="preserve">        VARCHAR username</w:t>
      </w:r>
      <w:r>
        <w:br/>
      </w:r>
      <w:r>
        <w:rPr>
          <w:rStyle w:val="VerbatimChar"/>
        </w:rPr>
        <w:t xml:space="preserve">    }</w:t>
      </w:r>
      <w:r>
        <w:br/>
      </w:r>
      <w:r>
        <w:rPr>
          <w:rStyle w:val="VerbatimChar"/>
        </w:rPr>
        <w:t xml:space="preserve">    dish_category {</w:t>
      </w:r>
      <w:r>
        <w:br/>
      </w:r>
      <w:r>
        <w:rPr>
          <w:rStyle w:val="VerbatimChar"/>
        </w:rPr>
        <w:t xml:space="preserve">        BIGINT id PK</w:t>
      </w:r>
      <w:r>
        <w:br/>
      </w:r>
      <w:r>
        <w:rPr>
          <w:rStyle w:val="VerbatimChar"/>
        </w:rPr>
        <w:t xml:space="preserve">        BIGINT shop_id FK</w:t>
      </w:r>
      <w:r>
        <w:br/>
      </w:r>
      <w:r>
        <w:rPr>
          <w:rStyle w:val="VerbatimChar"/>
        </w:rPr>
        <w:t xml:space="preserve">    }</w:t>
      </w:r>
      <w:r>
        <w:br/>
      </w:r>
      <w:r>
        <w:rPr>
          <w:rStyle w:val="VerbatimChar"/>
        </w:rPr>
        <w:t xml:space="preserve">    dish {</w:t>
      </w:r>
      <w:r>
        <w:br/>
      </w:r>
      <w:r>
        <w:rPr>
          <w:rStyle w:val="VerbatimChar"/>
        </w:rPr>
        <w:t xml:space="preserve">        BIGINT id PK</w:t>
      </w:r>
      <w:r>
        <w:br/>
      </w:r>
      <w:r>
        <w:rPr>
          <w:rStyle w:val="VerbatimChar"/>
        </w:rPr>
        <w:t xml:space="preserve">        BIGINT category_id FK</w:t>
      </w:r>
      <w:r>
        <w:br/>
      </w:r>
      <w:r>
        <w:rPr>
          <w:rStyle w:val="VerbatimChar"/>
        </w:rPr>
        <w:t xml:space="preserve">    }</w:t>
      </w:r>
      <w:r>
        <w:br/>
      </w:r>
      <w:r>
        <w:rPr>
          <w:rStyle w:val="VerbatimChar"/>
        </w:rPr>
        <w:t xml:space="preserve">    orders {</w:t>
      </w:r>
      <w:r>
        <w:br/>
      </w:r>
      <w:r>
        <w:rPr>
          <w:rStyle w:val="VerbatimChar"/>
        </w:rPr>
        <w:t xml:space="preserve">        BIGINT id PK</w:t>
      </w:r>
      <w:r>
        <w:br/>
      </w:r>
      <w:r>
        <w:rPr>
          <w:rStyle w:val="VerbatimChar"/>
        </w:rPr>
        <w:t xml:space="preserve">        BIGINT user_id FK</w:t>
      </w:r>
      <w:r>
        <w:br/>
      </w:r>
      <w:r>
        <w:rPr>
          <w:rStyle w:val="VerbatimChar"/>
        </w:rPr>
        <w:t xml:space="preserve">        BIGINT shop_id FK</w:t>
      </w:r>
      <w:r>
        <w:br/>
      </w:r>
      <w:r>
        <w:rPr>
          <w:rStyle w:val="VerbatimChar"/>
        </w:rPr>
        <w:t xml:space="preserve">        BIGINT rider_id FK</w:t>
      </w:r>
      <w:r>
        <w:br/>
      </w:r>
      <w:r>
        <w:rPr>
          <w:rStyle w:val="VerbatimChar"/>
        </w:rPr>
        <w:t xml:space="preserve">    }</w:t>
      </w:r>
      <w:r>
        <w:br/>
      </w:r>
      <w:r>
        <w:rPr>
          <w:rStyle w:val="VerbatimChar"/>
        </w:rPr>
        <w:t xml:space="preserve">    order_item {</w:t>
      </w:r>
      <w:r>
        <w:br/>
      </w:r>
      <w:r>
        <w:rPr>
          <w:rStyle w:val="VerbatimChar"/>
        </w:rPr>
        <w:t xml:space="preserve">        BIGINT id PK</w:t>
      </w:r>
      <w:r>
        <w:br/>
      </w:r>
      <w:r>
        <w:rPr>
          <w:rStyle w:val="VerbatimChar"/>
        </w:rPr>
        <w:t xml:space="preserve">        BIGINT order_id FK</w:t>
      </w:r>
      <w:r>
        <w:br/>
      </w:r>
      <w:r>
        <w:rPr>
          <w:rStyle w:val="VerbatimChar"/>
        </w:rPr>
        <w:t xml:space="preserve">        BIGINT dish_id FK</w:t>
      </w:r>
      <w:r>
        <w:br/>
      </w:r>
      <w:r>
        <w:rPr>
          <w:rStyle w:val="VerbatimChar"/>
        </w:rPr>
        <w:t xml:space="preserve">    }</w:t>
      </w:r>
      <w:r>
        <w:br/>
      </w:r>
      <w:r>
        <w:rPr>
          <w:rStyle w:val="VerbatimChar"/>
        </w:rPr>
        <w:t xml:space="preserve">    payment_record {</w:t>
      </w:r>
      <w:r>
        <w:br/>
      </w:r>
      <w:r>
        <w:rPr>
          <w:rStyle w:val="VerbatimChar"/>
        </w:rPr>
        <w:t xml:space="preserve">        BIGINT id PK</w:t>
      </w:r>
      <w:r>
        <w:br/>
      </w:r>
      <w:r>
        <w:rPr>
          <w:rStyle w:val="VerbatimChar"/>
        </w:rPr>
        <w:t xml:space="preserve">        BIGINT order_id FK</w:t>
      </w:r>
      <w:r>
        <w:br/>
      </w:r>
      <w:r>
        <w:rPr>
          <w:rStyle w:val="VerbatimChar"/>
        </w:rPr>
        <w:t xml:space="preserve">    }</w:t>
      </w:r>
      <w:r>
        <w:br/>
      </w:r>
      <w:r>
        <w:br/>
      </w:r>
      <w:r>
        <w:rPr>
          <w:rStyle w:val="VerbatimChar"/>
        </w:rPr>
        <w:t xml:space="preserve">    user ||--o{ orders : </w:t>
      </w:r>
      <w:r>
        <w:rPr>
          <w:rStyle w:val="VerbatimChar"/>
          <w:rFonts w:hint="eastAsia"/>
        </w:rPr>
        <w:t xml:space="preserve">"提交"</w:t>
      </w:r>
      <w:r>
        <w:br/>
      </w:r>
      <w:r>
        <w:rPr>
          <w:rStyle w:val="VerbatimChar"/>
        </w:rPr>
        <w:t xml:space="preserve">    merchant_shop ||--o{ employee : </w:t>
      </w:r>
      <w:r>
        <w:rPr>
          <w:rStyle w:val="VerbatimChar"/>
          <w:rFonts w:hint="eastAsia"/>
        </w:rPr>
        <w:t xml:space="preserve">"拥有"</w:t>
      </w:r>
      <w:r>
        <w:br/>
      </w:r>
      <w:r>
        <w:rPr>
          <w:rStyle w:val="VerbatimChar"/>
        </w:rPr>
        <w:t xml:space="preserve">    merchant_shop ||--o{ dish_category : </w:t>
      </w:r>
      <w:r>
        <w:rPr>
          <w:rStyle w:val="VerbatimChar"/>
          <w:rFonts w:hint="eastAsia"/>
        </w:rPr>
        <w:t xml:space="preserve">"拥有"</w:t>
      </w:r>
      <w:r>
        <w:br/>
      </w:r>
      <w:r>
        <w:rPr>
          <w:rStyle w:val="VerbatimChar"/>
        </w:rPr>
        <w:t xml:space="preserve">    merchant_shop ||--o{ orders : </w:t>
      </w:r>
      <w:r>
        <w:rPr>
          <w:rStyle w:val="VerbatimChar"/>
          <w:rFonts w:hint="eastAsia"/>
        </w:rPr>
        <w:t xml:space="preserve">"承接"</w:t>
      </w:r>
      <w:r>
        <w:br/>
      </w:r>
      <w:r>
        <w:rPr>
          <w:rStyle w:val="VerbatimChar"/>
        </w:rPr>
        <w:t xml:space="preserve">    dish_category ||--o{ dish : </w:t>
      </w:r>
      <w:r>
        <w:rPr>
          <w:rStyle w:val="VerbatimChar"/>
          <w:rFonts w:hint="eastAsia"/>
        </w:rPr>
        <w:t xml:space="preserve">"包含"</w:t>
      </w:r>
      <w:r>
        <w:br/>
      </w:r>
      <w:r>
        <w:rPr>
          <w:rStyle w:val="VerbatimChar"/>
        </w:rPr>
        <w:t xml:space="preserve">    dish ||--o{ order_item : </w:t>
      </w:r>
      <w:r>
        <w:rPr>
          <w:rStyle w:val="VerbatimChar"/>
          <w:rFonts w:hint="eastAsia"/>
        </w:rPr>
        <w:t xml:space="preserve">"快照"</w:t>
      </w:r>
      <w:r>
        <w:br/>
      </w:r>
      <w:r>
        <w:rPr>
          <w:rStyle w:val="VerbatimChar"/>
        </w:rPr>
        <w:t xml:space="preserve">    orders ||--o{ order_item : </w:t>
      </w:r>
      <w:r>
        <w:rPr>
          <w:rStyle w:val="VerbatimChar"/>
          <w:rFonts w:hint="eastAsia"/>
        </w:rPr>
        <w:t xml:space="preserve">"包含明细"</w:t>
      </w:r>
      <w:r>
        <w:br/>
      </w:r>
      <w:r>
        <w:rPr>
          <w:rStyle w:val="VerbatimChar"/>
        </w:rPr>
        <w:t xml:space="preserve">    orders ||--o| payment_record : </w:t>
      </w:r>
      <w:r>
        <w:rPr>
          <w:rStyle w:val="VerbatimChar"/>
          <w:rFonts w:hint="eastAsia"/>
        </w:rPr>
        <w:t xml:space="preserve">"生成"</w:t>
      </w:r>
      <w:r>
        <w:br/>
      </w:r>
      <w:r>
        <w:rPr>
          <w:rStyle w:val="VerbatimChar"/>
        </w:rPr>
        <w:t xml:space="preserve">    rider ||--o{ orders : </w:t>
      </w:r>
      <w:r>
        <w:rPr>
          <w:rStyle w:val="VerbatimChar"/>
          <w:rFonts w:hint="eastAsia"/>
        </w:rPr>
        <w:t xml:space="preserve">"抢单履约"</w:t>
      </w:r>
    </w:p>
    <w:p>
      <w:pPr>
        <w:pStyle w:val="FirstParagraph"/>
      </w:pPr>
      <w:r>
        <w:rPr>
          <w:b/>
          <w:bCs/>
        </w:rPr>
        <w:t xml:space="preserve">4.4.2 </w:t>
      </w:r>
      <w:r>
        <w:rPr>
          <w:rFonts w:hint="eastAsia"/>
          <w:b/>
          <w:bCs/>
        </w:rPr>
        <w:t xml:space="preserve">系统物理数据表设计</w:t>
      </w:r>
    </w:p>
    <w:p>
      <w:pPr>
        <w:pStyle w:val="BodyText"/>
      </w:pPr>
      <w:r>
        <w:rPr>
          <w:rFonts w:hint="eastAsia"/>
        </w:rPr>
        <w:t xml:space="preserve">受限于论文篇幅，本节着重提取系统中承载核心高并发交易属性的三张关键数据表（订单主表、订单明细表、支付流水表）进行物理字段设计说明。所有表结构均遵循第三范式（3NF），确保数据的一致性与防冗余性。</w:t>
      </w:r>
    </w:p>
    <w:p>
      <w:pPr>
        <w:pStyle w:val="BodyText"/>
      </w:pPr>
      <w:r>
        <w:rPr>
          <w:rFonts w:hint="eastAsia"/>
          <w:b/>
          <w:bCs/>
        </w:rPr>
        <w:t xml:space="preserve">表</w:t>
      </w:r>
      <w:r>
        <w:rPr>
          <w:b/>
          <w:bCs/>
        </w:rPr>
        <w:t xml:space="preserve"> 4-1 </w:t>
      </w:r>
      <w:r>
        <w:rPr>
          <w:rFonts w:hint="eastAsia"/>
          <w:b/>
          <w:bCs/>
        </w:rPr>
        <w:t xml:space="preserve">订单主表（orders）物理结构设计</w:t>
      </w:r>
    </w:p>
    <w:tbl>
      <w:tblPr>
        <w:tblStyle w:val="Table"/>
        <w:tblW w:type="pct" w:w="5000"/>
        <w:tblLayout w:type="fixed"/>
        <w:tblLook w:firstRow="1" w:lastRow="0" w:firstColumn="0" w:lastColumn="0" w:noHBand="0" w:noVBand="0" w:val="0020"/>
      </w:tblPr>
      <w:tblGrid>
        <w:gridCol w:w="1683"/>
        <w:gridCol w:w="1287"/>
        <w:gridCol w:w="1386"/>
        <w:gridCol w:w="3564"/>
      </w:tblGrid>
      <w:tr>
        <w:trPr>
          <w:tblHeader w:val="on"/>
        </w:trPr>
        <w:tc>
          <w:tcPr/>
          <w:p>
            <w:pPr>
              <w:pStyle w:val="Compact"/>
            </w:pPr>
            <w:r>
              <w:rPr>
                <w:rFonts w:hint="eastAsia"/>
                <w:b/>
                <w:bCs/>
              </w:rPr>
              <w:t xml:space="preserve">字段名称</w:t>
            </w:r>
          </w:p>
        </w:tc>
        <w:tc>
          <w:tcPr/>
          <w:p>
            <w:pPr>
              <w:pStyle w:val="Compact"/>
            </w:pPr>
            <w:r>
              <w:rPr>
                <w:rFonts w:hint="eastAsia"/>
                <w:b/>
                <w:bCs/>
              </w:rPr>
              <w:t xml:space="preserve">数据类型</w:t>
            </w:r>
          </w:p>
        </w:tc>
        <w:tc>
          <w:tcPr/>
          <w:p>
            <w:pPr>
              <w:pStyle w:val="Compact"/>
            </w:pPr>
            <w:r>
              <w:rPr>
                <w:rFonts w:hint="eastAsia"/>
                <w:b/>
                <w:bCs/>
              </w:rPr>
              <w:t xml:space="preserve">约束条件</w:t>
            </w:r>
          </w:p>
        </w:tc>
        <w:tc>
          <w:tcPr/>
          <w:p>
            <w:pPr>
              <w:pStyle w:val="Compact"/>
            </w:pPr>
            <w:r>
              <w:rPr>
                <w:rFonts w:hint="eastAsia"/>
                <w:b/>
                <w:bCs/>
              </w:rPr>
              <w:t xml:space="preserve">描述说明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c>
          <w:tcPr/>
          <w:p>
            <w:pPr>
              <w:pStyle w:val="Compact"/>
            </w:pPr>
            <w:r>
              <w:rPr>
                <w:rFonts w:hint="eastAsia"/>
              </w:rPr>
              <w:t xml:space="preserve">订单全局唯一标识</w:t>
            </w:r>
          </w:p>
        </w:tc>
      </w:tr>
      <w:tr>
        <w:tc>
          <w:tcPr/>
          <w:p>
            <w:pPr>
              <w:pStyle w:val="Compact"/>
            </w:pPr>
            <w:r>
              <w:t xml:space="preserve">order_no</w:t>
            </w:r>
          </w:p>
        </w:tc>
        <w:tc>
          <w:tcPr/>
          <w:p>
            <w:pPr>
              <w:pStyle w:val="Compact"/>
            </w:pPr>
            <w:r>
              <w:t xml:space="preserve">VARCHAR(64)</w:t>
            </w:r>
          </w:p>
        </w:tc>
        <w:tc>
          <w:tcPr/>
          <w:p>
            <w:pPr>
              <w:pStyle w:val="Compact"/>
            </w:pPr>
            <w:r>
              <w:rPr>
                <w:rFonts w:hint="eastAsia"/>
              </w:rPr>
              <w:t xml:space="preserve">唯一索引，非空</w:t>
            </w:r>
          </w:p>
        </w:tc>
        <w:tc>
          <w:tcPr/>
          <w:p>
            <w:pPr>
              <w:pStyle w:val="Compact"/>
            </w:pPr>
            <w:r>
              <w:rPr>
                <w:rFonts w:hint="eastAsia"/>
              </w:rPr>
              <w:t xml:space="preserve">业务订单流水号</w:t>
            </w:r>
          </w:p>
        </w:tc>
      </w:tr>
      <w:tr>
        <w:tc>
          <w:tcPr/>
          <w:p>
            <w:pPr>
              <w:pStyle w:val="Compact"/>
            </w:pPr>
            <w:r>
              <w:t xml:space="preserve">user_id</w:t>
            </w:r>
          </w:p>
        </w:tc>
        <w:tc>
          <w:tcPr/>
          <w:p>
            <w:pPr>
              <w:pStyle w:val="Compact"/>
            </w:pPr>
            <w:r>
              <w:t xml:space="preserve">BIGINT</w:t>
            </w:r>
          </w:p>
        </w:tc>
        <w:tc>
          <w:tcPr/>
          <w:p>
            <w:pPr>
              <w:pStyle w:val="Compact"/>
            </w:pPr>
            <w:r>
              <w:rPr>
                <w:rFonts w:hint="eastAsia"/>
              </w:rPr>
              <w:t xml:space="preserve">外键，非空</w:t>
            </w:r>
          </w:p>
        </w:tc>
        <w:tc>
          <w:tcPr/>
          <w:p>
            <w:pPr>
              <w:pStyle w:val="Compact"/>
            </w:pPr>
            <w:r>
              <w:rPr>
                <w:rFonts w:hint="eastAsia"/>
              </w:rPr>
              <w:t xml:space="preserve">下单用户关联标识</w:t>
            </w:r>
          </w:p>
        </w:tc>
      </w:tr>
      <w:tr>
        <w:tc>
          <w:tcPr/>
          <w:p>
            <w:pPr>
              <w:pStyle w:val="Compact"/>
            </w:pPr>
            <w:r>
              <w:t xml:space="preserve">shop_id</w:t>
            </w:r>
          </w:p>
        </w:tc>
        <w:tc>
          <w:tcPr/>
          <w:p>
            <w:pPr>
              <w:pStyle w:val="Compact"/>
            </w:pPr>
            <w:r>
              <w:t xml:space="preserve">BIGINT</w:t>
            </w:r>
          </w:p>
        </w:tc>
        <w:tc>
          <w:tcPr/>
          <w:p>
            <w:pPr>
              <w:pStyle w:val="Compact"/>
            </w:pPr>
            <w:r>
              <w:rPr>
                <w:rFonts w:hint="eastAsia"/>
              </w:rPr>
              <w:t xml:space="preserve">外键，非空</w:t>
            </w:r>
          </w:p>
        </w:tc>
        <w:tc>
          <w:tcPr/>
          <w:p>
            <w:pPr>
              <w:pStyle w:val="Compact"/>
            </w:pPr>
            <w:r>
              <w:rPr>
                <w:rFonts w:hint="eastAsia"/>
              </w:rPr>
              <w:t xml:space="preserve">归属商家实体标识</w:t>
            </w:r>
          </w:p>
        </w:tc>
      </w:tr>
      <w:tr>
        <w:tc>
          <w:tcPr/>
          <w:p>
            <w:pPr>
              <w:pStyle w:val="Compact"/>
            </w:pPr>
            <w:r>
              <w:t xml:space="preserve">rider_id</w:t>
            </w:r>
          </w:p>
        </w:tc>
        <w:tc>
          <w:tcPr/>
          <w:p>
            <w:pPr>
              <w:pStyle w:val="Compact"/>
            </w:pPr>
            <w:r>
              <w:t xml:space="preserve">BIGINT</w:t>
            </w:r>
          </w:p>
        </w:tc>
        <w:tc>
          <w:tcPr/>
          <w:p>
            <w:pPr>
              <w:pStyle w:val="Compact"/>
            </w:pPr>
            <w:r>
              <w:rPr>
                <w:rFonts w:hint="eastAsia"/>
              </w:rPr>
              <w:t xml:space="preserve">可为空</w:t>
            </w:r>
          </w:p>
        </w:tc>
        <w:tc>
          <w:tcPr/>
          <w:p>
            <w:pPr>
              <w:pStyle w:val="Compact"/>
            </w:pPr>
            <w:r>
              <w:rPr>
                <w:rFonts w:hint="eastAsia"/>
              </w:rPr>
              <w:t xml:space="preserve">履约骑手标识（抢单并发更新核心字段）</w:t>
            </w:r>
          </w:p>
        </w:tc>
      </w:tr>
      <w:tr>
        <w:tc>
          <w:tcPr/>
          <w:p>
            <w:pPr>
              <w:pStyle w:val="Compact"/>
            </w:pPr>
            <w:r>
              <w:t xml:space="preserve">total_amount</w:t>
            </w:r>
          </w:p>
        </w:tc>
        <w:tc>
          <w:tcPr/>
          <w:p>
            <w:pPr>
              <w:pStyle w:val="Compact"/>
            </w:pPr>
            <w:r>
              <w:t xml:space="preserve">DECIMAL(10,2)</w:t>
            </w:r>
          </w:p>
        </w:tc>
        <w:tc>
          <w:tcPr/>
          <w:p>
            <w:pPr>
              <w:pStyle w:val="Compact"/>
            </w:pPr>
            <w:r>
              <w:rPr>
                <w:rFonts w:hint="eastAsia"/>
              </w:rPr>
              <w:t xml:space="preserve">非空</w:t>
            </w:r>
          </w:p>
        </w:tc>
        <w:tc>
          <w:tcPr/>
          <w:p>
            <w:pPr>
              <w:pStyle w:val="Compact"/>
            </w:pPr>
            <w:r>
              <w:rPr>
                <w:rFonts w:hint="eastAsia"/>
              </w:rPr>
              <w:t xml:space="preserve">订单交易总金额核算</w:t>
            </w:r>
          </w:p>
        </w:tc>
      </w:tr>
      <w:tr>
        <w:tc>
          <w:tcPr/>
          <w:p>
            <w:pPr>
              <w:pStyle w:val="Compact"/>
            </w:pPr>
            <w:r>
              <w:t xml:space="preserve">status</w:t>
            </w:r>
          </w:p>
        </w:tc>
        <w:tc>
          <w:tcPr/>
          <w:p>
            <w:pPr>
              <w:pStyle w:val="Compact"/>
            </w:pPr>
            <w:r>
              <w:t xml:space="preserve">TINYINT</w:t>
            </w:r>
          </w:p>
        </w:tc>
        <w:tc>
          <w:tcPr/>
          <w:p>
            <w:pPr>
              <w:pStyle w:val="Compact"/>
            </w:pPr>
            <w:r>
              <w:rPr>
                <w:rFonts w:hint="eastAsia"/>
              </w:rPr>
              <w:t xml:space="preserve">非空</w:t>
            </w:r>
          </w:p>
        </w:tc>
        <w:tc>
          <w:tcPr/>
          <w:p>
            <w:pPr>
              <w:pStyle w:val="Compact"/>
            </w:pPr>
            <w:r>
              <w:rPr>
                <w:rFonts w:hint="eastAsia"/>
              </w:rPr>
              <w:t xml:space="preserve">订单业务状态机(0:待支付~5:已取消)</w:t>
            </w:r>
          </w:p>
        </w:tc>
      </w:tr>
      <w:tr>
        <w:tc>
          <w:tcPr/>
          <w:p>
            <w:pPr>
              <w:pStyle w:val="Compact"/>
            </w:pPr>
            <w:r>
              <w:t xml:space="preserve">pay_status</w:t>
            </w:r>
          </w:p>
        </w:tc>
        <w:tc>
          <w:tcPr/>
          <w:p>
            <w:pPr>
              <w:pStyle w:val="Compact"/>
            </w:pPr>
            <w:r>
              <w:t xml:space="preserve">TINYINT</w:t>
            </w:r>
          </w:p>
        </w:tc>
        <w:tc>
          <w:tcPr/>
          <w:p>
            <w:pPr>
              <w:pStyle w:val="Compact"/>
            </w:pPr>
            <w:r>
              <w:rPr>
                <w:rFonts w:hint="eastAsia"/>
              </w:rPr>
              <w:t xml:space="preserve">非空</w:t>
            </w:r>
          </w:p>
        </w:tc>
        <w:tc>
          <w:tcPr/>
          <w:p>
            <w:pPr>
              <w:pStyle w:val="Compact"/>
            </w:pPr>
            <w:r>
              <w:rPr>
                <w:rFonts w:hint="eastAsia"/>
              </w:rPr>
              <w:t xml:space="preserve">支付结款状态机(0:未支付/1:已支付)</w:t>
            </w:r>
          </w:p>
        </w:tc>
      </w:tr>
      <w:tr>
        <w:tc>
          <w:tcPr/>
          <w:p>
            <w:pPr>
              <w:pStyle w:val="Compact"/>
            </w:pPr>
            <w:r>
              <w:t xml:space="preserve">rider_pickup_time</w:t>
            </w:r>
          </w:p>
        </w:tc>
        <w:tc>
          <w:tcPr/>
          <w:p>
            <w:pPr>
              <w:pStyle w:val="Compact"/>
            </w:pPr>
            <w:r>
              <w:t xml:space="preserve">DATETIME</w:t>
            </w:r>
          </w:p>
        </w:tc>
        <w:tc>
          <w:tcPr/>
          <w:p>
            <w:pPr>
              <w:pStyle w:val="Compact"/>
            </w:pPr>
            <w:r>
              <w:rPr>
                <w:rFonts w:hint="eastAsia"/>
              </w:rPr>
              <w:t xml:space="preserve">可为空</w:t>
            </w:r>
          </w:p>
        </w:tc>
        <w:tc>
          <w:tcPr/>
          <w:p>
            <w:pPr>
              <w:pStyle w:val="Compact"/>
            </w:pPr>
            <w:r>
              <w:rPr>
                <w:rFonts w:hint="eastAsia"/>
              </w:rPr>
              <w:t xml:space="preserve">骑手取餐节点时间戳</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非空</w:t>
            </w:r>
          </w:p>
        </w:tc>
        <w:tc>
          <w:tcPr/>
          <w:p>
            <w:pPr>
              <w:pStyle w:val="Compact"/>
            </w:pPr>
            <w:r>
              <w:rPr>
                <w:rFonts w:hint="eastAsia"/>
              </w:rPr>
              <w:t xml:space="preserve">订单生成防抵赖时间戳</w:t>
            </w:r>
          </w:p>
        </w:tc>
      </w:tr>
    </w:tbl>
    <w:p>
      <w:pPr>
        <w:pStyle w:val="BodyText"/>
      </w:pPr>
      <w:r>
        <w:rPr>
          <w:rFonts w:hint="eastAsia"/>
          <w:i/>
          <w:iCs/>
        </w:rPr>
        <w:t xml:space="preserve">(注：系统通过冗余存储时间戳信息，配合</w:t>
      </w:r>
      <w:r>
        <w:rPr>
          <w:i/>
          <w:iCs/>
        </w:rPr>
        <w:t xml:space="preserve"> status </w:t>
      </w:r>
      <w:r>
        <w:rPr>
          <w:rFonts w:hint="eastAsia"/>
          <w:i/>
          <w:iCs/>
        </w:rPr>
        <w:t xml:space="preserve">字段构建了稳健的轻量级状态机体系)</w:t>
      </w:r>
    </w:p>
    <w:p>
      <w:pPr>
        <w:pStyle w:val="BodyText"/>
      </w:pPr>
      <w:r>
        <w:rPr>
          <w:rFonts w:hint="eastAsia"/>
          <w:b/>
          <w:bCs/>
        </w:rPr>
        <w:t xml:space="preserve">表</w:t>
      </w:r>
      <w:r>
        <w:rPr>
          <w:b/>
          <w:bCs/>
        </w:rPr>
        <w:t xml:space="preserve"> 4-2 </w:t>
      </w:r>
      <w:r>
        <w:rPr>
          <w:rFonts w:hint="eastAsia"/>
          <w:b/>
          <w:bCs/>
        </w:rPr>
        <w:t xml:space="preserve">订单明细快照表（order_item）物理结构设计</w:t>
      </w:r>
    </w:p>
    <w:tbl>
      <w:tblPr>
        <w:tblStyle w:val="Table"/>
        <w:tblW w:type="pct" w:w="5000"/>
        <w:tblLayout w:type="fixed"/>
        <w:tblLook w:firstRow="1" w:lastRow="0" w:firstColumn="0" w:lastColumn="0" w:noHBand="0" w:noVBand="0" w:val="0020"/>
      </w:tblPr>
      <w:tblGrid>
        <w:gridCol w:w="1301"/>
        <w:gridCol w:w="1410"/>
        <w:gridCol w:w="1301"/>
        <w:gridCol w:w="3905"/>
      </w:tblGrid>
      <w:tr>
        <w:trPr>
          <w:tblHeader w:val="on"/>
        </w:trPr>
        <w:tc>
          <w:tcPr/>
          <w:p>
            <w:pPr>
              <w:pStyle w:val="Compact"/>
            </w:pPr>
            <w:r>
              <w:rPr>
                <w:rFonts w:hint="eastAsia"/>
                <w:b/>
                <w:bCs/>
              </w:rPr>
              <w:t xml:space="preserve">字段名称</w:t>
            </w:r>
          </w:p>
        </w:tc>
        <w:tc>
          <w:tcPr/>
          <w:p>
            <w:pPr>
              <w:pStyle w:val="Compact"/>
            </w:pPr>
            <w:r>
              <w:rPr>
                <w:rFonts w:hint="eastAsia"/>
                <w:b/>
                <w:bCs/>
              </w:rPr>
              <w:t xml:space="preserve">数据类型</w:t>
            </w:r>
          </w:p>
        </w:tc>
        <w:tc>
          <w:tcPr/>
          <w:p>
            <w:pPr>
              <w:pStyle w:val="Compact"/>
            </w:pPr>
            <w:r>
              <w:rPr>
                <w:rFonts w:hint="eastAsia"/>
                <w:b/>
                <w:bCs/>
              </w:rPr>
              <w:t xml:space="preserve">约束条件</w:t>
            </w:r>
          </w:p>
        </w:tc>
        <w:tc>
          <w:tcPr/>
          <w:p>
            <w:pPr>
              <w:pStyle w:val="Compact"/>
            </w:pPr>
            <w:r>
              <w:rPr>
                <w:rFonts w:hint="eastAsia"/>
                <w:b/>
                <w:bCs/>
              </w:rPr>
              <w:t xml:space="preserve">描述说明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c>
          <w:tcPr/>
          <w:p>
            <w:pPr>
              <w:pStyle w:val="Compact"/>
            </w:pPr>
            <w:r>
              <w:rPr>
                <w:rFonts w:hint="eastAsia"/>
              </w:rPr>
              <w:t xml:space="preserve">明细全局唯一标识</w:t>
            </w:r>
          </w:p>
        </w:tc>
      </w:tr>
      <w:tr>
        <w:tc>
          <w:tcPr/>
          <w:p>
            <w:pPr>
              <w:pStyle w:val="Compact"/>
            </w:pPr>
            <w:r>
              <w:t xml:space="preserve">order_id</w:t>
            </w:r>
          </w:p>
        </w:tc>
        <w:tc>
          <w:tcPr/>
          <w:p>
            <w:pPr>
              <w:pStyle w:val="Compact"/>
            </w:pPr>
            <w:r>
              <w:t xml:space="preserve">BIGINT</w:t>
            </w:r>
          </w:p>
        </w:tc>
        <w:tc>
          <w:tcPr/>
          <w:p>
            <w:pPr>
              <w:pStyle w:val="Compact"/>
            </w:pPr>
            <w:r>
              <w:rPr>
                <w:rFonts w:hint="eastAsia"/>
              </w:rPr>
              <w:t xml:space="preserve">外键，非空</w:t>
            </w:r>
          </w:p>
        </w:tc>
        <w:tc>
          <w:tcPr/>
          <w:p>
            <w:pPr>
              <w:pStyle w:val="Compact"/>
            </w:pPr>
            <w:r>
              <w:rPr>
                <w:rFonts w:hint="eastAsia"/>
              </w:rPr>
              <w:t xml:space="preserve">归属主订单的标识</w:t>
            </w:r>
          </w:p>
        </w:tc>
      </w:tr>
      <w:tr>
        <w:tc>
          <w:tcPr/>
          <w:p>
            <w:pPr>
              <w:pStyle w:val="Compact"/>
            </w:pPr>
            <w:r>
              <w:t xml:space="preserve">dish_id</w:t>
            </w:r>
          </w:p>
        </w:tc>
        <w:tc>
          <w:tcPr/>
          <w:p>
            <w:pPr>
              <w:pStyle w:val="Compact"/>
            </w:pPr>
            <w:r>
              <w:t xml:space="preserve">BIGINT</w:t>
            </w:r>
          </w:p>
        </w:tc>
        <w:tc>
          <w:tcPr/>
          <w:p>
            <w:pPr>
              <w:pStyle w:val="Compact"/>
            </w:pPr>
            <w:r>
              <w:rPr>
                <w:rFonts w:hint="eastAsia"/>
              </w:rPr>
              <w:t xml:space="preserve">外键，非空</w:t>
            </w:r>
          </w:p>
        </w:tc>
        <w:tc>
          <w:tcPr/>
          <w:p>
            <w:pPr>
              <w:pStyle w:val="Compact"/>
            </w:pPr>
            <w:r>
              <w:rPr>
                <w:rFonts w:hint="eastAsia"/>
              </w:rPr>
              <w:t xml:space="preserve">实际购买的商品标识</w:t>
            </w:r>
          </w:p>
        </w:tc>
      </w:tr>
      <w:tr>
        <w:tc>
          <w:tcPr/>
          <w:p>
            <w:pPr>
              <w:pStyle w:val="Compact"/>
            </w:pPr>
            <w:r>
              <w:t xml:space="preserve">dish_name</w:t>
            </w:r>
          </w:p>
        </w:tc>
        <w:tc>
          <w:tcPr/>
          <w:p>
            <w:pPr>
              <w:pStyle w:val="Compact"/>
            </w:pPr>
            <w:r>
              <w:t xml:space="preserve">VARCHAR(100)</w:t>
            </w:r>
          </w:p>
        </w:tc>
        <w:tc>
          <w:tcPr/>
          <w:p>
            <w:pPr>
              <w:pStyle w:val="Compact"/>
            </w:pPr>
            <w:r>
              <w:rPr>
                <w:rFonts w:hint="eastAsia"/>
              </w:rPr>
              <w:t xml:space="preserve">非空</w:t>
            </w:r>
          </w:p>
        </w:tc>
        <w:tc>
          <w:tcPr/>
          <w:p>
            <w:pPr>
              <w:pStyle w:val="Compact"/>
            </w:pPr>
            <w:r>
              <w:rPr>
                <w:rFonts w:hint="eastAsia"/>
              </w:rPr>
              <w:t xml:space="preserve">菜品名称（交易快照冗余，防篡改）</w:t>
            </w:r>
          </w:p>
        </w:tc>
      </w:tr>
      <w:tr>
        <w:tc>
          <w:tcPr/>
          <w:p>
            <w:pPr>
              <w:pStyle w:val="Compact"/>
            </w:pPr>
            <w:r>
              <w:t xml:space="preserve">dish_price</w:t>
            </w:r>
          </w:p>
        </w:tc>
        <w:tc>
          <w:tcPr/>
          <w:p>
            <w:pPr>
              <w:pStyle w:val="Compact"/>
            </w:pPr>
            <w:r>
              <w:t xml:space="preserve">DECIMAL(10,2)</w:t>
            </w:r>
          </w:p>
        </w:tc>
        <w:tc>
          <w:tcPr/>
          <w:p>
            <w:pPr>
              <w:pStyle w:val="Compact"/>
            </w:pPr>
            <w:r>
              <w:rPr>
                <w:rFonts w:hint="eastAsia"/>
              </w:rPr>
              <w:t xml:space="preserve">非空</w:t>
            </w:r>
          </w:p>
        </w:tc>
        <w:tc>
          <w:tcPr/>
          <w:p>
            <w:pPr>
              <w:pStyle w:val="Compact"/>
            </w:pPr>
            <w:r>
              <w:rPr>
                <w:rFonts w:hint="eastAsia"/>
              </w:rPr>
              <w:t xml:space="preserve">菜品单价（交易快照冗余，防篡改）</w:t>
            </w:r>
          </w:p>
        </w:tc>
      </w:tr>
      <w:tr>
        <w:tc>
          <w:tcPr/>
          <w:p>
            <w:pPr>
              <w:pStyle w:val="Compact"/>
            </w:pPr>
            <w:r>
              <w:t xml:space="preserve">quantity</w:t>
            </w:r>
          </w:p>
        </w:tc>
        <w:tc>
          <w:tcPr/>
          <w:p>
            <w:pPr>
              <w:pStyle w:val="Compact"/>
            </w:pPr>
            <w:r>
              <w:t xml:space="preserve">INT</w:t>
            </w:r>
          </w:p>
        </w:tc>
        <w:tc>
          <w:tcPr/>
          <w:p>
            <w:pPr>
              <w:pStyle w:val="Compact"/>
            </w:pPr>
            <w:r>
              <w:rPr>
                <w:rFonts w:hint="eastAsia"/>
              </w:rPr>
              <w:t xml:space="preserve">非空</w:t>
            </w:r>
          </w:p>
        </w:tc>
        <w:tc>
          <w:tcPr/>
          <w:p>
            <w:pPr>
              <w:pStyle w:val="Compact"/>
            </w:pPr>
            <w:r>
              <w:rPr>
                <w:rFonts w:hint="eastAsia"/>
              </w:rPr>
              <w:t xml:space="preserve">当前单品的选购总数量</w:t>
            </w:r>
          </w:p>
        </w:tc>
      </w:tr>
      <w:tr>
        <w:tc>
          <w:tcPr/>
          <w:p>
            <w:pPr>
              <w:pStyle w:val="Compact"/>
            </w:pPr>
            <w:r>
              <w:t xml:space="preserve">amount</w:t>
            </w:r>
          </w:p>
        </w:tc>
        <w:tc>
          <w:tcPr/>
          <w:p>
            <w:pPr>
              <w:pStyle w:val="Compact"/>
            </w:pPr>
            <w:r>
              <w:t xml:space="preserve">DECIMAL(10,2)</w:t>
            </w:r>
          </w:p>
        </w:tc>
        <w:tc>
          <w:tcPr/>
          <w:p>
            <w:pPr>
              <w:pStyle w:val="Compact"/>
            </w:pPr>
            <w:r>
              <w:rPr>
                <w:rFonts w:hint="eastAsia"/>
              </w:rPr>
              <w:t xml:space="preserve">非空</w:t>
            </w:r>
          </w:p>
        </w:tc>
        <w:tc>
          <w:tcPr/>
          <w:p>
            <w:pPr>
              <w:pStyle w:val="Compact"/>
            </w:pPr>
            <w:r>
              <w:rPr>
                <w:rFonts w:hint="eastAsia"/>
              </w:rPr>
              <w:t xml:space="preserve">本项商品实付款合计（price*quantity）</w:t>
            </w:r>
          </w:p>
        </w:tc>
      </w:tr>
    </w:tbl>
    <w:p>
      <w:pPr>
        <w:pStyle w:val="BodyText"/>
      </w:pPr>
      <w:r>
        <w:rPr>
          <w:rFonts w:hint="eastAsia"/>
          <w:i/>
          <w:iCs/>
        </w:rPr>
        <w:t xml:space="preserve">(注：将菜品单价硬编码写入明细表中，可有效防止商户后期修改系统价格导致的已完结历史订单财务账目错乱风险)</w:t>
      </w:r>
    </w:p>
    <w:p>
      <w:pPr>
        <w:pStyle w:val="BodyText"/>
      </w:pPr>
      <w:r>
        <w:rPr>
          <w:rFonts w:hint="eastAsia"/>
          <w:b/>
          <w:bCs/>
        </w:rPr>
        <w:t xml:space="preserve">表</w:t>
      </w:r>
      <w:r>
        <w:rPr>
          <w:b/>
          <w:bCs/>
        </w:rPr>
        <w:t xml:space="preserve"> 4-3 </w:t>
      </w:r>
      <w:r>
        <w:rPr>
          <w:rFonts w:hint="eastAsia"/>
          <w:b/>
          <w:bCs/>
        </w:rPr>
        <w:t xml:space="preserve">支付交易流水表（payment_record）物理结构设计</w:t>
      </w:r>
    </w:p>
    <w:tbl>
      <w:tblPr>
        <w:tblStyle w:val="Table"/>
        <w:tblW w:type="pct" w:w="5000"/>
        <w:tblLayout w:type="fixed"/>
        <w:tblLook w:firstRow="1" w:lastRow="0" w:firstColumn="0" w:lastColumn="0" w:noHBand="0" w:noVBand="0" w:val="0020"/>
      </w:tblPr>
      <w:tblGrid>
        <w:gridCol w:w="1301"/>
        <w:gridCol w:w="1410"/>
        <w:gridCol w:w="1518"/>
        <w:gridCol w:w="3688"/>
      </w:tblGrid>
      <w:tr>
        <w:trPr>
          <w:tblHeader w:val="on"/>
        </w:trPr>
        <w:tc>
          <w:tcPr/>
          <w:p>
            <w:pPr>
              <w:pStyle w:val="Compact"/>
            </w:pPr>
            <w:r>
              <w:rPr>
                <w:rFonts w:hint="eastAsia"/>
                <w:b/>
                <w:bCs/>
              </w:rPr>
              <w:t xml:space="preserve">字段名称</w:t>
            </w:r>
          </w:p>
        </w:tc>
        <w:tc>
          <w:tcPr/>
          <w:p>
            <w:pPr>
              <w:pStyle w:val="Compact"/>
            </w:pPr>
            <w:r>
              <w:rPr>
                <w:rFonts w:hint="eastAsia"/>
                <w:b/>
                <w:bCs/>
              </w:rPr>
              <w:t xml:space="preserve">数据类型</w:t>
            </w:r>
          </w:p>
        </w:tc>
        <w:tc>
          <w:tcPr/>
          <w:p>
            <w:pPr>
              <w:pStyle w:val="Compact"/>
            </w:pPr>
            <w:r>
              <w:rPr>
                <w:rFonts w:hint="eastAsia"/>
                <w:b/>
                <w:bCs/>
              </w:rPr>
              <w:t xml:space="preserve">约束条件</w:t>
            </w:r>
          </w:p>
        </w:tc>
        <w:tc>
          <w:tcPr/>
          <w:p>
            <w:pPr>
              <w:pStyle w:val="Compact"/>
            </w:pPr>
            <w:r>
              <w:rPr>
                <w:rFonts w:hint="eastAsia"/>
                <w:b/>
                <w:bCs/>
              </w:rPr>
              <w:t xml:space="preserve">描述说明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c>
          <w:tcPr/>
          <w:p>
            <w:pPr>
              <w:pStyle w:val="Compact"/>
            </w:pPr>
            <w:r>
              <w:rPr>
                <w:rFonts w:hint="eastAsia"/>
              </w:rPr>
              <w:t xml:space="preserve">流水全局唯一标识</w:t>
            </w:r>
          </w:p>
        </w:tc>
      </w:tr>
      <w:tr>
        <w:tc>
          <w:tcPr/>
          <w:p>
            <w:pPr>
              <w:pStyle w:val="Compact"/>
            </w:pPr>
            <w:r>
              <w:t xml:space="preserve">order_id</w:t>
            </w:r>
          </w:p>
        </w:tc>
        <w:tc>
          <w:tcPr/>
          <w:p>
            <w:pPr>
              <w:pStyle w:val="Compact"/>
            </w:pPr>
            <w:r>
              <w:t xml:space="preserve">BIGINT</w:t>
            </w:r>
          </w:p>
        </w:tc>
        <w:tc>
          <w:tcPr/>
          <w:p>
            <w:pPr>
              <w:pStyle w:val="Compact"/>
            </w:pPr>
            <w:r>
              <w:rPr>
                <w:rFonts w:hint="eastAsia"/>
              </w:rPr>
              <w:t xml:space="preserve">外键，非空</w:t>
            </w:r>
          </w:p>
        </w:tc>
        <w:tc>
          <w:tcPr/>
          <w:p>
            <w:pPr>
              <w:pStyle w:val="Compact"/>
            </w:pPr>
            <w:r>
              <w:rPr>
                <w:rFonts w:hint="eastAsia"/>
              </w:rPr>
              <w:t xml:space="preserve">关联交易的主订单标识</w:t>
            </w:r>
          </w:p>
        </w:tc>
      </w:tr>
      <w:tr>
        <w:tc>
          <w:tcPr/>
          <w:p>
            <w:pPr>
              <w:pStyle w:val="Compact"/>
            </w:pPr>
            <w:r>
              <w:t xml:space="preserve">payment_no</w:t>
            </w:r>
          </w:p>
        </w:tc>
        <w:tc>
          <w:tcPr/>
          <w:p>
            <w:pPr>
              <w:pStyle w:val="Compact"/>
            </w:pPr>
            <w:r>
              <w:t xml:space="preserve">VARCHAR(64)</w:t>
            </w:r>
          </w:p>
        </w:tc>
        <w:tc>
          <w:tcPr/>
          <w:p>
            <w:pPr>
              <w:pStyle w:val="Compact"/>
            </w:pPr>
            <w:r>
              <w:rPr>
                <w:rFonts w:hint="eastAsia"/>
              </w:rPr>
              <w:t xml:space="preserve">唯一索引，非空</w:t>
            </w:r>
          </w:p>
        </w:tc>
        <w:tc>
          <w:tcPr/>
          <w:p>
            <w:pPr>
              <w:pStyle w:val="Compact"/>
            </w:pPr>
            <w:r>
              <w:rPr>
                <w:rFonts w:hint="eastAsia"/>
              </w:rPr>
              <w:t xml:space="preserve">发起三方支付网关的业务识别号</w:t>
            </w:r>
          </w:p>
        </w:tc>
      </w:tr>
      <w:tr>
        <w:tc>
          <w:tcPr/>
          <w:p>
            <w:pPr>
              <w:pStyle w:val="Compact"/>
            </w:pPr>
            <w:r>
              <w:t xml:space="preserve">pay_channel</w:t>
            </w:r>
          </w:p>
        </w:tc>
        <w:tc>
          <w:tcPr/>
          <w:p>
            <w:pPr>
              <w:pStyle w:val="Compact"/>
            </w:pPr>
            <w:r>
              <w:t xml:space="preserve">VARCHAR(32)</w:t>
            </w:r>
          </w:p>
        </w:tc>
        <w:tc>
          <w:tcPr/>
          <w:p>
            <w:pPr>
              <w:pStyle w:val="Compact"/>
            </w:pPr>
            <w:r>
              <w:rPr>
                <w:rFonts w:hint="eastAsia"/>
              </w:rPr>
              <w:t xml:space="preserve">非空</w:t>
            </w:r>
          </w:p>
        </w:tc>
        <w:tc>
          <w:tcPr/>
          <w:p>
            <w:pPr>
              <w:pStyle w:val="Compact"/>
            </w:pPr>
            <w:r>
              <w:rPr>
                <w:rFonts w:hint="eastAsia"/>
              </w:rPr>
              <w:t xml:space="preserve">支付资金渠道标识（如</w:t>
            </w:r>
            <w:r>
              <w:t xml:space="preserve"> MOCK </w:t>
            </w:r>
            <w:r>
              <w:rPr>
                <w:rFonts w:hint="eastAsia"/>
              </w:rPr>
              <w:t xml:space="preserve">模拟器）</w:t>
            </w:r>
          </w:p>
        </w:tc>
      </w:tr>
      <w:tr>
        <w:tc>
          <w:tcPr/>
          <w:p>
            <w:pPr>
              <w:pStyle w:val="Compact"/>
            </w:pPr>
            <w:r>
              <w:t xml:space="preserve">pay_amount</w:t>
            </w:r>
          </w:p>
        </w:tc>
        <w:tc>
          <w:tcPr/>
          <w:p>
            <w:pPr>
              <w:pStyle w:val="Compact"/>
            </w:pPr>
            <w:r>
              <w:t xml:space="preserve">DECIMAL(10,2)</w:t>
            </w:r>
          </w:p>
        </w:tc>
        <w:tc>
          <w:tcPr/>
          <w:p>
            <w:pPr>
              <w:pStyle w:val="Compact"/>
            </w:pPr>
            <w:r>
              <w:rPr>
                <w:rFonts w:hint="eastAsia"/>
              </w:rPr>
              <w:t xml:space="preserve">非空</w:t>
            </w:r>
          </w:p>
        </w:tc>
        <w:tc>
          <w:tcPr/>
          <w:p>
            <w:pPr>
              <w:pStyle w:val="Compact"/>
            </w:pPr>
            <w:r>
              <w:rPr>
                <w:rFonts w:hint="eastAsia"/>
              </w:rPr>
              <w:t xml:space="preserve">实际请求扣款的财务金额</w:t>
            </w:r>
          </w:p>
        </w:tc>
      </w:tr>
      <w:tr>
        <w:tc>
          <w:tcPr/>
          <w:p>
            <w:pPr>
              <w:pStyle w:val="Compact"/>
            </w:pPr>
            <w:r>
              <w:t xml:space="preserve">pay_status</w:t>
            </w:r>
          </w:p>
        </w:tc>
        <w:tc>
          <w:tcPr/>
          <w:p>
            <w:pPr>
              <w:pStyle w:val="Compact"/>
            </w:pPr>
            <w:r>
              <w:t xml:space="preserve">TINYINT</w:t>
            </w:r>
          </w:p>
        </w:tc>
        <w:tc>
          <w:tcPr/>
          <w:p>
            <w:pPr>
              <w:pStyle w:val="Compact"/>
            </w:pPr>
            <w:r>
              <w:rPr>
                <w:rFonts w:hint="eastAsia"/>
              </w:rPr>
              <w:t xml:space="preserve">非空</w:t>
            </w:r>
          </w:p>
        </w:tc>
        <w:tc>
          <w:tcPr/>
          <w:p>
            <w:pPr>
              <w:pStyle w:val="Compact"/>
            </w:pPr>
            <w:r>
              <w:rPr>
                <w:rFonts w:hint="eastAsia"/>
              </w:rPr>
              <w:t xml:space="preserve">网关回调状态(0处理中/1成功/2失败)</w:t>
            </w:r>
          </w:p>
        </w:tc>
      </w:tr>
      <w:tr>
        <w:tc>
          <w:tcPr/>
          <w:p>
            <w:pPr>
              <w:pStyle w:val="Compact"/>
            </w:pPr>
            <w:r>
              <w:t xml:space="preserve">paid_time</w:t>
            </w:r>
          </w:p>
        </w:tc>
        <w:tc>
          <w:tcPr/>
          <w:p>
            <w:pPr>
              <w:pStyle w:val="Compact"/>
            </w:pPr>
            <w:r>
              <w:t xml:space="preserve">DATETIME</w:t>
            </w:r>
          </w:p>
        </w:tc>
        <w:tc>
          <w:tcPr/>
          <w:p>
            <w:pPr>
              <w:pStyle w:val="Compact"/>
            </w:pPr>
            <w:r>
              <w:rPr>
                <w:rFonts w:hint="eastAsia"/>
              </w:rPr>
              <w:t xml:space="preserve">可为空</w:t>
            </w:r>
          </w:p>
        </w:tc>
        <w:tc>
          <w:tcPr/>
          <w:p>
            <w:pPr>
              <w:pStyle w:val="Compact"/>
            </w:pPr>
            <w:r>
              <w:rPr>
                <w:rFonts w:hint="eastAsia"/>
              </w:rPr>
              <w:t xml:space="preserve">第三方系统传回的实际扣款时间戳</w:t>
            </w:r>
          </w:p>
        </w:tc>
      </w:tr>
    </w:tbl>
    <w:bookmarkEnd w:id="39"/>
    <w:bookmarkStart w:id="40" w:name="本章小结-2"/>
    <w:p>
      <w:pPr>
        <w:pStyle w:val="Heading4"/>
      </w:pPr>
      <w:r>
        <w:t xml:space="preserve">4.5 </w:t>
      </w:r>
      <w:r>
        <w:rPr>
          <w:rFonts w:hint="eastAsia"/>
        </w:rPr>
        <w:t xml:space="preserve">本章小结</w:t>
      </w:r>
    </w:p>
    <w:p>
      <w:pPr>
        <w:pStyle w:val="FirstParagraph"/>
      </w:pPr>
      <w:r>
        <w:rPr>
          <w:rFonts w:hint="eastAsia"/>
        </w:rPr>
        <w:t xml:space="preserve">本章从宏观视图到微观落地，系统性地确立了“悦食汇”点餐系统的工程设计蓝图。首先明确了前后端分离架构的物理部署策略及后端标准</w:t>
      </w:r>
      <w:r>
        <w:t xml:space="preserve"> MVC </w:t>
      </w:r>
      <w:r>
        <w:rPr>
          <w:rFonts w:hint="eastAsia"/>
        </w:rPr>
        <w:t xml:space="preserve">分层职能；其次利用树状解耦模块明确了四端业务归属；在详细设计阶段，深度剖析了跨端鉴权、事务保证与并发冲突化解的底层机制；最终输出了规范化的数据库</w:t>
      </w:r>
      <w:r>
        <w:t xml:space="preserve"> E-R </w:t>
      </w:r>
      <w:r>
        <w:rPr>
          <w:rFonts w:hint="eastAsia"/>
        </w:rPr>
        <w:t xml:space="preserve">模型及关键物理表结构定义，为系统在代码层面的高质量落地提供了绝对的数据支撑体系。</w:t>
      </w:r>
    </w:p>
    <w:p>
      <w:r>
        <w:pict>
          <v:rect style="width:0;height:1.5pt" o:hralign="center" o:hrstd="t" o:hr="t"/>
        </w:pict>
      </w:r>
    </w:p>
    <w:bookmarkEnd w:id="40"/>
    <w:bookmarkEnd w:id="41"/>
    <w:bookmarkEnd w:id="42"/>
    <w:bookmarkStart w:id="69" w:name="系统实现"/>
    <w:p>
      <w:pPr>
        <w:pStyle w:val="Heading2"/>
      </w:pPr>
      <w:r>
        <w:t xml:space="preserve">5 </w:t>
      </w:r>
      <w:r>
        <w:rPr>
          <w:rFonts w:hint="eastAsia"/>
        </w:rPr>
        <w:t xml:space="preserve">系统实现</w:t>
      </w:r>
    </w:p>
    <w:bookmarkStart w:id="47" w:name="用户端实现"/>
    <w:p>
      <w:pPr>
        <w:pStyle w:val="Heading3"/>
      </w:pPr>
      <w:r>
        <w:t xml:space="preserve">5.1 </w:t>
      </w:r>
      <w:r>
        <w:rPr>
          <w:rFonts w:hint="eastAsia"/>
        </w:rPr>
        <w:t xml:space="preserve">用户端实现</w:t>
      </w:r>
    </w:p>
    <w:p>
      <w:pPr>
        <w:pStyle w:val="FirstParagraph"/>
      </w:pPr>
      <w:r>
        <w:rPr>
          <w:rFonts w:hint="eastAsia"/>
        </w:rPr>
        <w:t xml:space="preserve">用户端页面围绕”选店—点单—支付—查单”主链路展开。登录注册页面完成身份验证，登录失败时在页面内展示错误文案而非整页刷新，避免影响用户体验。店铺列表页面（</w:t>
      </w:r>
      <w:r>
        <w:rPr>
          <w:rStyle w:val="VerbatimChar"/>
        </w:rPr>
        <w:t xml:space="preserve">ShopListView</w:t>
      </w:r>
      <w:r>
        <w:rPr>
          <w:rFonts w:hint="eastAsia"/>
        </w:rPr>
        <w:t xml:space="preserve">）展示所有营业中的店铺，并聚合各店的分类数量、菜品数量与最低价格。进入店铺后，用户在店铺主页（</w:t>
      </w:r>
      <w:r>
        <w:rPr>
          <w:rStyle w:val="VerbatimChar"/>
        </w:rPr>
        <w:t xml:space="preserve">UserHomeView</w:t>
      </w:r>
      <w:r>
        <w:rPr>
          <w:rFonts w:hint="eastAsia"/>
        </w:rPr>
        <w:t xml:space="preserve">）通过分类标签切换浏览菜品卡片，底部购物车栏实时显示已选数量与总价。</w:t>
      </w:r>
    </w:p>
    <w:p>
      <w:pPr>
        <w:pStyle w:val="BodyText"/>
      </w:pPr>
      <w:r>
        <w:rPr>
          <w:rFonts w:hint="eastAsia"/>
        </w:rPr>
        <w:t xml:space="preserve">用户确认购物车内容后进入订单确认页，填写备注并提交订单；随后跳转支付页面，调用后端创建支付单并触发模拟支付；支付完成后进入支付结果页，显示订单状态并提供跳转入口。订单列表页面（</w:t>
      </w:r>
      <w:r>
        <w:rPr>
          <w:rStyle w:val="VerbatimChar"/>
        </w:rPr>
        <w:t xml:space="preserve">UserOrdersView</w:t>
      </w:r>
      <w:r>
        <w:rPr>
          <w:rFonts w:hint="eastAsia"/>
        </w:rPr>
        <w:t xml:space="preserve">）支持查看历史订单及取消未支付订单。个人资料页（</w:t>
      </w:r>
      <w:r>
        <w:rPr>
          <w:rStyle w:val="VerbatimChar"/>
        </w:rPr>
        <w:t xml:space="preserve">UserProfileView</w:t>
      </w:r>
      <w:r>
        <w:rPr>
          <w:rFonts w:hint="eastAsia"/>
        </w:rPr>
        <w:t xml:space="preserve">）支持修改昵称、上传头像及维护收货地址，其中地址支持通过浏览器定位结合后端逆地理编码自动填写。如图</w:t>
      </w:r>
      <w:r>
        <w:t xml:space="preserve"> 5-1 </w:t>
      </w:r>
      <w:r>
        <w:rPr>
          <w:rFonts w:hint="eastAsia"/>
        </w:rPr>
        <w:t xml:space="preserve">所示，上述页面构成用户端的完整功能流程。</w:t>
      </w:r>
    </w:p>
    <w:bookmarkStart w:id="46" w:name="用户端功能流程图"/>
    <w:p>
      <w:pPr>
        <w:pStyle w:val="Heading4"/>
      </w:pPr>
      <w:r>
        <w:t xml:space="preserve">5.1.1 </w:t>
      </w:r>
      <w:r>
        <w:rPr>
          <w:rFonts w:hint="eastAsia"/>
        </w:rPr>
        <w:t xml:space="preserve">用户端功能流程图</w:t>
      </w:r>
    </w:p>
    <w:p>
      <w:pPr>
        <w:pStyle w:val="FirstParagraph"/>
      </w:pPr>
      <w:r>
        <w:rPr>
          <w:rFonts w:hint="eastAsia"/>
          <w:b/>
          <w:bCs/>
        </w:rPr>
        <w:t xml:space="preserve">图</w:t>
      </w:r>
      <w:r>
        <w:rPr>
          <w:b/>
          <w:bCs/>
        </w:rPr>
        <w:t xml:space="preserve"> 5-1 </w:t>
      </w:r>
      <w:r>
        <w:rPr>
          <w:rFonts w:hint="eastAsia"/>
          <w:b/>
          <w:bCs/>
        </w:rPr>
        <w:t xml:space="preserve">用户端功能流程图</w:t>
      </w:r>
    </w:p>
    <w:p>
      <w:pPr>
        <w:pStyle w:val="CaptionedFigure"/>
      </w:pPr>
      <w:r>
        <w:drawing>
          <wp:inline>
            <wp:extent cx="1790700" cy="8820150"/>
            <wp:effectExtent b="0" l="0" r="0" t="0"/>
            <wp:docPr descr="用户端功能" title="" id="44" name="Picture"/>
            <a:graphic>
              <a:graphicData uri="http://schemas.openxmlformats.org/drawingml/2006/picture">
                <pic:pic>
                  <pic:nvPicPr>
                    <pic:cNvPr descr="/Users/suyuluo/Pictures/论文图片/第五章/用户端功能.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1790700" cy="8820150"/>
                    </a:xfrm>
                    <a:prstGeom prst="rect">
                      <a:avLst/>
                    </a:prstGeom>
                    <a:noFill/>
                    <a:ln w="9525">
                      <a:noFill/>
                      <a:headEnd/>
                      <a:tailEnd/>
                    </a:ln>
                  </pic:spPr>
                </pic:pic>
              </a:graphicData>
            </a:graphic>
          </wp:inline>
        </w:drawing>
      </w:r>
    </w:p>
    <w:p>
      <w:pPr>
        <w:pStyle w:val="ImageCaption"/>
      </w:pPr>
      <w:r>
        <w:rPr>
          <w:rFonts w:hint="eastAsia"/>
        </w:rPr>
        <w:t xml:space="preserve">用户端功能</w:t>
      </w:r>
    </w:p>
    <w:bookmarkEnd w:id="46"/>
    <w:bookmarkEnd w:id="47"/>
    <w:bookmarkStart w:id="52" w:name="商家端实现"/>
    <w:p>
      <w:pPr>
        <w:pStyle w:val="Heading3"/>
      </w:pPr>
      <w:r>
        <w:t xml:space="preserve">5.2 </w:t>
      </w:r>
      <w:r>
        <w:rPr>
          <w:rFonts w:hint="eastAsia"/>
        </w:rPr>
        <w:t xml:space="preserve">商家端实现</w:t>
      </w:r>
    </w:p>
    <w:p>
      <w:pPr>
        <w:pStyle w:val="FirstParagraph"/>
      </w:pPr>
      <w:r>
        <w:rPr>
          <w:rFonts w:hint="eastAsia"/>
        </w:rPr>
        <w:t xml:space="preserve">商家端采用单页多模块的</w:t>
      </w:r>
      <w:r>
        <w:t xml:space="preserve"> Tab </w:t>
      </w:r>
      <w:r>
        <w:rPr>
          <w:rFonts w:hint="eastAsia"/>
        </w:rPr>
        <w:t xml:space="preserve">切换布局，所有功能集成于</w:t>
      </w:r>
      <w:r>
        <w:t xml:space="preserve"> </w:t>
      </w:r>
      <w:r>
        <w:rPr>
          <w:rStyle w:val="VerbatimChar"/>
        </w:rPr>
        <w:t xml:space="preserve">MerchantHomeView</w:t>
      </w:r>
      <w:r>
        <w:t xml:space="preserve"> </w:t>
      </w:r>
      <w:r>
        <w:rPr>
          <w:rFonts w:hint="eastAsia"/>
        </w:rPr>
        <w:t xml:space="preserve">中，主要包含工作台、员工管理、菜单管理、店铺设置与订单管理五个模块。</w:t>
      </w:r>
    </w:p>
    <w:p>
      <w:pPr>
        <w:pStyle w:val="BodyText"/>
      </w:pPr>
      <w:r>
        <w:rPr>
          <w:rFonts w:hint="eastAsia"/>
        </w:rPr>
        <w:t xml:space="preserve">工作台模块展示今日订单量、营收金额、员工人数与在售菜品数等关键运营指标，为商家提供实时数据概览。员工管理模块支持员工账号的新增、编辑、启用/禁用等操作。菜单管理模块涵盖分类的增删改与菜品的增删改、上下架及图片上传，图片大小限制为</w:t>
      </w:r>
      <w:r>
        <w:t xml:space="preserve"> 5 MB </w:t>
      </w:r>
      <w:r>
        <w:rPr>
          <w:rFonts w:hint="eastAsia"/>
        </w:rPr>
        <w:t xml:space="preserve">并作</w:t>
      </w:r>
      <w:r>
        <w:t xml:space="preserve"> MIME </w:t>
      </w:r>
      <w:r>
        <w:rPr>
          <w:rFonts w:hint="eastAsia"/>
        </w:rPr>
        <w:t xml:space="preserve">类型校验，替换图片时后端异步清理旧文件以节省存储。店铺设置模块允许员工修改店名、公告、地址及营业状态。</w:t>
      </w:r>
    </w:p>
    <w:p>
      <w:pPr>
        <w:pStyle w:val="BodyText"/>
      </w:pPr>
      <w:r>
        <w:rPr>
          <w:rFonts w:hint="eastAsia"/>
        </w:rPr>
        <w:t xml:space="preserve">订单管理模块是商家端的核心，员工可查看待处理订单列表与明细，接单时通过弹窗选择配送方式：选择自配送（SELF）时订单状态由”已支付”流转至”已接单”，后续由商家完成配送与收单；选择骑手池（RIDER）时订单进入骑手可抢单队列，商家不再参与后续配送流程。如图</w:t>
      </w:r>
      <w:r>
        <w:t xml:space="preserve"> 5-2 </w:t>
      </w:r>
      <w:r>
        <w:rPr>
          <w:rFonts w:hint="eastAsia"/>
        </w:rPr>
        <w:t xml:space="preserve">所示，上述两条分支构成商家端的完整处理流程。商家登录成功后，前端通过接口获取员工所属店铺编号，各子页面在该信息就绪后方可挂载，以保证接口请求携带正确的店铺标识。</w:t>
      </w:r>
    </w:p>
    <w:bookmarkStart w:id="51" w:name="商家端功能流程图"/>
    <w:p>
      <w:pPr>
        <w:pStyle w:val="Heading4"/>
      </w:pPr>
      <w:r>
        <w:t xml:space="preserve">5.2.1 </w:t>
      </w:r>
      <w:r>
        <w:rPr>
          <w:rFonts w:hint="eastAsia"/>
        </w:rPr>
        <w:t xml:space="preserve">商家端功能流程图</w:t>
      </w:r>
    </w:p>
    <w:p>
      <w:pPr>
        <w:pStyle w:val="FirstParagraph"/>
      </w:pPr>
      <w:r>
        <w:rPr>
          <w:rFonts w:hint="eastAsia"/>
          <w:b/>
          <w:bCs/>
        </w:rPr>
        <w:t xml:space="preserve">图</w:t>
      </w:r>
      <w:r>
        <w:rPr>
          <w:b/>
          <w:bCs/>
        </w:rPr>
        <w:t xml:space="preserve"> 5-2 </w:t>
      </w:r>
      <w:r>
        <w:rPr>
          <w:rFonts w:hint="eastAsia"/>
          <w:b/>
          <w:bCs/>
        </w:rPr>
        <w:t xml:space="preserve">商家端功能流程图</w:t>
      </w:r>
    </w:p>
    <w:p>
      <w:pPr>
        <w:pStyle w:val="CaptionedFigure"/>
      </w:pPr>
      <w:r>
        <w:drawing>
          <wp:inline>
            <wp:extent cx="3810000" cy="2540000"/>
            <wp:effectExtent b="0" l="0" r="0" t="0"/>
            <wp:docPr descr="商家端功能" title="" id="49" name="Picture"/>
            <a:graphic>
              <a:graphicData uri="http://schemas.openxmlformats.org/drawingml/2006/picture">
                <pic:pic>
                  <pic:nvPicPr>
                    <pic:cNvPr descr="/Users/suyuluo/Pictures/论文图片/第五章/商家端功能.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商家端功能</w:t>
      </w:r>
    </w:p>
    <w:bookmarkEnd w:id="51"/>
    <w:bookmarkEnd w:id="52"/>
    <w:bookmarkStart w:id="57" w:name="骑手端实现"/>
    <w:p>
      <w:pPr>
        <w:pStyle w:val="Heading3"/>
      </w:pPr>
      <w:r>
        <w:t xml:space="preserve">5.3 </w:t>
      </w:r>
      <w:r>
        <w:rPr>
          <w:rFonts w:hint="eastAsia"/>
        </w:rPr>
        <w:t xml:space="preserve">骑手端实现</w:t>
      </w:r>
    </w:p>
    <w:p>
      <w:pPr>
        <w:pStyle w:val="FirstParagraph"/>
      </w:pPr>
      <w:r>
        <w:rPr>
          <w:rFonts w:hint="eastAsia"/>
        </w:rPr>
        <w:t xml:space="preserve">骑手端页面结构相对简洁，由登录注册页与骑手主页两部分构成。骑手登录后认证令牌持久化至本地存储，页面刷新后自动恢复鉴权状态。骑手主页（</w:t>
      </w:r>
      <w:r>
        <w:rPr>
          <w:rStyle w:val="VerbatimChar"/>
        </w:rPr>
        <w:t xml:space="preserve">RiderHomeView</w:t>
      </w:r>
      <w:r>
        <w:rPr>
          <w:rFonts w:hint="eastAsia"/>
        </w:rPr>
        <w:t xml:space="preserve">）是骑手完成全部配送操作的核心界面，顶部提供在线/离线状态切换开关，仅在线状态下方可接单；主体区域以标签页区分”可接订单”与”进行中订单”两个视图。</w:t>
      </w:r>
    </w:p>
    <w:p>
      <w:pPr>
        <w:pStyle w:val="BodyText"/>
      </w:pPr>
      <w:r>
        <w:rPr>
          <w:rFonts w:hint="eastAsia"/>
        </w:rPr>
        <w:t xml:space="preserve">骑手在可接订单列表中选择目标订单并确认接单，此后按照到店签到、取餐确认、送达确认的顺序推进订单状态；送达操作设有二次确认弹窗，防止误触。后端通过带条件的</w:t>
      </w:r>
      <w:r>
        <w:t xml:space="preserve"> SQL </w:t>
      </w:r>
      <w:r>
        <w:rPr>
          <w:rFonts w:hint="eastAsia"/>
        </w:rPr>
        <w:t xml:space="preserve">更新语句保证并发场景下同一订单只能被一名骑手成功接单，其余骑手将收到冲突响应。如图</w:t>
      </w:r>
      <w:r>
        <w:t xml:space="preserve"> 5-3 </w:t>
      </w:r>
      <w:r>
        <w:rPr>
          <w:rFonts w:hint="eastAsia"/>
        </w:rPr>
        <w:t xml:space="preserve">所示，骑手端操作路径线性清晰，具有较低的使用门槛。</w:t>
      </w:r>
    </w:p>
    <w:bookmarkStart w:id="56" w:name="骑手端功能流程图"/>
    <w:p>
      <w:pPr>
        <w:pStyle w:val="Heading4"/>
      </w:pPr>
      <w:r>
        <w:t xml:space="preserve">5.3.1 </w:t>
      </w:r>
      <w:r>
        <w:rPr>
          <w:rFonts w:hint="eastAsia"/>
        </w:rPr>
        <w:t xml:space="preserve">骑手端功能流程图</w:t>
      </w:r>
    </w:p>
    <w:p>
      <w:pPr>
        <w:pStyle w:val="FirstParagraph"/>
      </w:pPr>
      <w:r>
        <w:rPr>
          <w:rFonts w:hint="eastAsia"/>
          <w:b/>
          <w:bCs/>
        </w:rPr>
        <w:t xml:space="preserve">图</w:t>
      </w:r>
      <w:r>
        <w:rPr>
          <w:b/>
          <w:bCs/>
        </w:rPr>
        <w:t xml:space="preserve"> 5-3 </w:t>
      </w:r>
      <w:r>
        <w:rPr>
          <w:rFonts w:hint="eastAsia"/>
          <w:b/>
          <w:bCs/>
        </w:rPr>
        <w:t xml:space="preserve">骑手端功能流程图</w:t>
      </w:r>
    </w:p>
    <w:p>
      <w:pPr>
        <w:pStyle w:val="CaptionedFigure"/>
      </w:pPr>
      <w:r>
        <w:drawing>
          <wp:inline>
            <wp:extent cx="3810000" cy="2540000"/>
            <wp:effectExtent b="0" l="0" r="0" t="0"/>
            <wp:docPr descr="骑手端功能" title="" id="54" name="Picture"/>
            <a:graphic>
              <a:graphicData uri="http://schemas.openxmlformats.org/drawingml/2006/picture">
                <pic:pic>
                  <pic:nvPicPr>
                    <pic:cNvPr descr="/Users/suyuluo/Pictures/论文图片/第五章/骑手端功能.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骑手端功能</w:t>
      </w:r>
    </w:p>
    <w:bookmarkEnd w:id="56"/>
    <w:bookmarkEnd w:id="57"/>
    <w:bookmarkStart w:id="62" w:name="管理后台实现"/>
    <w:p>
      <w:pPr>
        <w:pStyle w:val="Heading3"/>
      </w:pPr>
      <w:r>
        <w:t xml:space="preserve">5.4 </w:t>
      </w:r>
      <w:r>
        <w:rPr>
          <w:rFonts w:hint="eastAsia"/>
        </w:rPr>
        <w:t xml:space="preserve">管理后台实现</w:t>
      </w:r>
    </w:p>
    <w:p>
      <w:pPr>
        <w:pStyle w:val="FirstParagraph"/>
      </w:pPr>
      <w:r>
        <w:rPr>
          <w:rFonts w:hint="eastAsia"/>
        </w:rPr>
        <w:t xml:space="preserve">管理后台的访问入口仅对具有超级管理员角色（</w:t>
      </w:r>
      <w:r>
        <w:rPr>
          <w:rStyle w:val="VerbatimChar"/>
        </w:rPr>
        <w:t xml:space="preserve">SUPER_ADMIN</w:t>
      </w:r>
      <w:r>
        <w:rPr>
          <w:rFonts w:hint="eastAsia"/>
        </w:rPr>
        <w:t xml:space="preserve">）的员工账号开放，登录后系统签发独立的管理端令牌，与商家端令牌相互隔离，避免权限混用。管理后台主页（</w:t>
      </w:r>
      <w:r>
        <w:rPr>
          <w:rStyle w:val="VerbatimChar"/>
        </w:rPr>
        <w:t xml:space="preserve">AdminHomeView</w:t>
      </w:r>
      <w:r>
        <w:rPr>
          <w:rFonts w:hint="eastAsia"/>
        </w:rPr>
        <w:t xml:space="preserve">）同样采用</w:t>
      </w:r>
      <w:r>
        <w:t xml:space="preserve"> Tab </w:t>
      </w:r>
      <w:r>
        <w:rPr>
          <w:rFonts w:hint="eastAsia"/>
        </w:rPr>
        <w:t xml:space="preserve">切换布局，包含平台数据看板、用户管理、骑手管理、商家管理与全局订单五个模块。</w:t>
      </w:r>
    </w:p>
    <w:p>
      <w:pPr>
        <w:pStyle w:val="BodyText"/>
      </w:pPr>
      <w:r>
        <w:rPr>
          <w:rFonts w:hint="eastAsia"/>
        </w:rPr>
        <w:t xml:space="preserve">平台数据看板汇聚全平台的关键数量指标。用户管理与骑手管理模块支持对各账号的启用与禁用操作。商家管理模块是管理后台的核心功能之一，支持查看所有店铺列表并切换其营业状态；此外，管理员可通过”代入驻”流程为商家新建店铺并创建初始店长账号，店长随后即可使用商家端独立管理该店的菜单与订单。如图</w:t>
      </w:r>
      <w:r>
        <w:t xml:space="preserve"> 5-4 </w:t>
      </w:r>
      <w:r>
        <w:rPr>
          <w:rFonts w:hint="eastAsia"/>
        </w:rPr>
        <w:t xml:space="preserve">所示，平台管理后台通过集中入口实现了对全平台用户、商家与订单的统一管控。</w:t>
      </w:r>
    </w:p>
    <w:bookmarkStart w:id="61" w:name="管理后台功能流程图"/>
    <w:p>
      <w:pPr>
        <w:pStyle w:val="Heading4"/>
      </w:pPr>
      <w:r>
        <w:t xml:space="preserve">5.4.1 </w:t>
      </w:r>
      <w:r>
        <w:rPr>
          <w:rFonts w:hint="eastAsia"/>
        </w:rPr>
        <w:t xml:space="preserve">管理后台功能流程图</w:t>
      </w:r>
    </w:p>
    <w:p>
      <w:pPr>
        <w:pStyle w:val="FirstParagraph"/>
      </w:pPr>
      <w:r>
        <w:rPr>
          <w:rFonts w:hint="eastAsia"/>
          <w:b/>
          <w:bCs/>
        </w:rPr>
        <w:t xml:space="preserve">图</w:t>
      </w:r>
      <w:r>
        <w:rPr>
          <w:b/>
          <w:bCs/>
        </w:rPr>
        <w:t xml:space="preserve"> 5-4 </w:t>
      </w:r>
      <w:r>
        <w:rPr>
          <w:rFonts w:hint="eastAsia"/>
          <w:b/>
          <w:bCs/>
        </w:rPr>
        <w:t xml:space="preserve">管理后台功能流程图</w:t>
      </w:r>
    </w:p>
    <w:p>
      <w:pPr>
        <w:pStyle w:val="CaptionedFigure"/>
      </w:pPr>
      <w:r>
        <w:drawing>
          <wp:inline>
            <wp:extent cx="3810000" cy="2540000"/>
            <wp:effectExtent b="0" l="0" r="0" t="0"/>
            <wp:docPr descr="后台管理功能" title="" id="59" name="Picture"/>
            <a:graphic>
              <a:graphicData uri="http://schemas.openxmlformats.org/drawingml/2006/picture">
                <pic:pic>
                  <pic:nvPicPr>
                    <pic:cNvPr descr="/Users/suyuluo/Pictures/论文图片/第五章/后台管理功能.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后台管理功能</w:t>
      </w:r>
    </w:p>
    <w:bookmarkEnd w:id="61"/>
    <w:bookmarkEnd w:id="62"/>
    <w:bookmarkStart w:id="63" w:name="公共前端能力"/>
    <w:p>
      <w:pPr>
        <w:pStyle w:val="Heading3"/>
      </w:pPr>
      <w:r>
        <w:t xml:space="preserve">5.5 </w:t>
      </w:r>
      <w:r>
        <w:rPr>
          <w:rFonts w:hint="eastAsia"/>
        </w:rPr>
        <w:t xml:space="preserve">公共前端能力</w:t>
      </w:r>
    </w:p>
    <w:p>
      <w:pPr>
        <w:pStyle w:val="FirstParagraph"/>
      </w:pPr>
      <w:r>
        <w:rPr>
          <w:rFonts w:hint="eastAsia"/>
        </w:rPr>
        <w:t xml:space="preserve">各端路由均配置了路由守卫，依据路由元信息区分需要顾客登录、商家登录、骑手登录、管理员登录或仅允许访客访问等场景，未满足条件的请求自动跳转至对应登录页。全局消息提示组件替代了浏览器原生</w:t>
      </w:r>
      <w:r>
        <w:t xml:space="preserve"> </w:t>
      </w:r>
      <w:r>
        <w:rPr>
          <w:rStyle w:val="VerbatimChar"/>
        </w:rPr>
        <w:t xml:space="preserve">alert</w:t>
      </w:r>
      <w:r>
        <w:rPr>
          <w:rFonts w:hint="eastAsia"/>
        </w:rPr>
        <w:t xml:space="preserve">，在页面顶部以非阻塞方式展示操作反馈。请求拦截器对常见</w:t>
      </w:r>
      <w:r>
        <w:t xml:space="preserve"> HTTP </w:t>
      </w:r>
      <w:r>
        <w:rPr>
          <w:rFonts w:hint="eastAsia"/>
        </w:rPr>
        <w:t xml:space="preserve">状态码、超时与断网情况统一映射为可读提示文案，业务错误优先展示后端响应中的错误信息。针对菜品图片，前端优先使用后端返回的图片</w:t>
      </w:r>
      <w:r>
        <w:t xml:space="preserve"> </w:t>
      </w:r>
      <w:r>
        <w:rPr>
          <w:rFonts w:hint="eastAsia"/>
        </w:rPr>
        <w:t xml:space="preserve">URL，若为空则根据菜品名称关键词匹配本地静态图片目录中的预置图，保证页面在无上传图片时仍有合理的视觉展示。</w:t>
      </w:r>
    </w:p>
    <w:bookmarkEnd w:id="63"/>
    <w:bookmarkStart w:id="67" w:name="核心功能流程图端到端-含骑手路径"/>
    <w:p>
      <w:pPr>
        <w:pStyle w:val="Heading3"/>
      </w:pPr>
      <w:r>
        <w:t xml:space="preserve">5.6 </w:t>
      </w:r>
      <w:r>
        <w:rPr>
          <w:rFonts w:hint="eastAsia"/>
        </w:rPr>
        <w:t xml:space="preserve">核心功能流程图（端到端</w:t>
      </w:r>
      <w:r>
        <w:t xml:space="preserve"> · </w:t>
      </w:r>
      <w:r>
        <w:rPr>
          <w:rFonts w:hint="eastAsia"/>
        </w:rPr>
        <w:t xml:space="preserve">含骑手路径）</w:t>
      </w:r>
    </w:p>
    <w:p>
      <w:pPr>
        <w:pStyle w:val="FirstParagraph"/>
      </w:pPr>
      <w:r>
        <w:rPr>
          <w:rFonts w:hint="eastAsia"/>
        </w:rPr>
        <w:t xml:space="preserve">如图</w:t>
      </w:r>
      <w:r>
        <w:t xml:space="preserve"> 5-5 </w:t>
      </w:r>
      <w:r>
        <w:rPr>
          <w:rFonts w:hint="eastAsia"/>
        </w:rPr>
        <w:t xml:space="preserve">所示，系统核心业务从用户下单并完成支付开始，进入履约阶段；商家接单时选择配送方式，自配送路径由商家直接完成，骑手池路径由骑手抢单后履约送达，两条路径均以订单完成作为终态。</w:t>
      </w:r>
    </w:p>
    <w:p>
      <w:pPr>
        <w:pStyle w:val="BodyText"/>
      </w:pPr>
      <w:r>
        <w:rPr>
          <w:rFonts w:hint="eastAsia"/>
          <w:b/>
          <w:bCs/>
        </w:rPr>
        <w:t xml:space="preserve">图</w:t>
      </w:r>
      <w:r>
        <w:rPr>
          <w:b/>
          <w:bCs/>
        </w:rPr>
        <w:t xml:space="preserve"> 5-5 </w:t>
      </w:r>
      <w:r>
        <w:rPr>
          <w:rFonts w:hint="eastAsia"/>
          <w:b/>
          <w:bCs/>
        </w:rPr>
        <w:t xml:space="preserve">系统核心功能端到端流程图</w:t>
      </w:r>
    </w:p>
    <w:p>
      <w:pPr>
        <w:pStyle w:val="CaptionedFigure"/>
      </w:pPr>
      <w:r>
        <w:drawing>
          <wp:inline>
            <wp:extent cx="3810000" cy="2540000"/>
            <wp:effectExtent b="0" l="0" r="0" t="0"/>
            <wp:docPr descr="系统核心功能流程图" title="" id="65" name="Picture"/>
            <a:graphic>
              <a:graphicData uri="http://schemas.openxmlformats.org/drawingml/2006/picture">
                <pic:pic>
                  <pic:nvPicPr>
                    <pic:cNvPr descr="/Users/suyuluo/Pictures/论文图片/第五章/系统核心功能流程图.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系统核心功能流程图</w:t>
      </w:r>
    </w:p>
    <w:bookmarkEnd w:id="67"/>
    <w:bookmarkStart w:id="68" w:name="本章小结-3"/>
    <w:p>
      <w:pPr>
        <w:pStyle w:val="Heading3"/>
      </w:pPr>
      <w:r>
        <w:t xml:space="preserve">5.7 </w:t>
      </w:r>
      <w:r>
        <w:rPr>
          <w:rFonts w:hint="eastAsia"/>
        </w:rPr>
        <w:t xml:space="preserve">本章小结</w:t>
      </w:r>
    </w:p>
    <w:p>
      <w:pPr>
        <w:pStyle w:val="FirstParagraph"/>
      </w:pPr>
      <w:r>
        <w:rPr>
          <w:rFonts w:hint="eastAsia"/>
        </w:rPr>
        <w:t xml:space="preserve">系统已实现用户、商家、骑手、管理后台四入口下的完整业务闭环：多店选店、下单支付、商家自配送与骑手池双路径、平台代入驻与店铺隔离、审计日志与前端体验基建。真实支付渠道对接等能力列为后续工作。</w:t>
      </w:r>
    </w:p>
    <w:p>
      <w:r>
        <w:pict>
          <v:rect style="width:0;height:1.5pt" o:hralign="center" o:hrstd="t" o:hr="t"/>
        </w:pict>
      </w:r>
    </w:p>
    <w:bookmarkEnd w:id="68"/>
    <w:bookmarkEnd w:id="69"/>
    <w:bookmarkStart w:id="76" w:name="系统测试"/>
    <w:p>
      <w:pPr>
        <w:pStyle w:val="Heading2"/>
      </w:pPr>
      <w:r>
        <w:t xml:space="preserve">6 </w:t>
      </w:r>
      <w:r>
        <w:rPr>
          <w:rFonts w:hint="eastAsia"/>
        </w:rPr>
        <w:t xml:space="preserve">系统测试</w:t>
      </w:r>
    </w:p>
    <w:bookmarkStart w:id="70" w:name="测试目的与方法"/>
    <w:p>
      <w:pPr>
        <w:pStyle w:val="Heading3"/>
      </w:pPr>
      <w:r>
        <w:t xml:space="preserve">6.1 </w:t>
      </w:r>
      <w:r>
        <w:rPr>
          <w:rFonts w:hint="eastAsia"/>
        </w:rPr>
        <w:t xml:space="preserve">测试目的与方法</w:t>
      </w:r>
    </w:p>
    <w:p>
      <w:pPr>
        <w:pStyle w:val="FirstParagraph"/>
      </w:pPr>
      <w:r>
        <w:rPr>
          <w:rFonts w:hint="eastAsia"/>
        </w:rPr>
        <w:t xml:space="preserve">测试目标：</w:t>
      </w:r>
    </w:p>
    <w:p>
      <w:pPr>
        <w:pStyle w:val="Compact"/>
        <w:numPr>
          <w:ilvl w:val="0"/>
          <w:numId w:val="1006"/>
        </w:numPr>
      </w:pPr>
      <w:r>
        <w:rPr>
          <w:rFonts w:hint="eastAsia"/>
        </w:rPr>
        <w:t xml:space="preserve">验证核心业务流程可用性。</w:t>
      </w:r>
    </w:p>
    <w:p>
      <w:pPr>
        <w:pStyle w:val="Compact"/>
        <w:numPr>
          <w:ilvl w:val="0"/>
          <w:numId w:val="1006"/>
        </w:numPr>
      </w:pPr>
      <w:r>
        <w:rPr>
          <w:rFonts w:hint="eastAsia"/>
        </w:rPr>
        <w:t xml:space="preserve">验证关键一致性逻辑在异常分支下的行为。</w:t>
      </w:r>
    </w:p>
    <w:p>
      <w:pPr>
        <w:pStyle w:val="FirstParagraph"/>
      </w:pPr>
      <w:r>
        <w:rPr>
          <w:rFonts w:hint="eastAsia"/>
        </w:rPr>
        <w:t xml:space="preserve">测试方法：</w:t>
      </w:r>
    </w:p>
    <w:p>
      <w:pPr>
        <w:pStyle w:val="Compact"/>
        <w:numPr>
          <w:ilvl w:val="0"/>
          <w:numId w:val="1007"/>
        </w:numPr>
      </w:pPr>
      <w:r>
        <w:rPr>
          <w:rFonts w:hint="eastAsia"/>
        </w:rPr>
        <w:t xml:space="preserve">单元测试：覆盖</w:t>
      </w:r>
      <w:r>
        <w:t xml:space="preserve"> Service </w:t>
      </w:r>
      <w:r>
        <w:rPr>
          <w:rFonts w:hint="eastAsia"/>
        </w:rPr>
        <w:t xml:space="preserve">关键方法分支。</w:t>
      </w:r>
    </w:p>
    <w:p>
      <w:pPr>
        <w:pStyle w:val="Compact"/>
        <w:numPr>
          <w:ilvl w:val="0"/>
          <w:numId w:val="1007"/>
        </w:numPr>
      </w:pPr>
      <w:r>
        <w:rPr>
          <w:rFonts w:hint="eastAsia"/>
        </w:rPr>
        <w:t xml:space="preserve">接口联调测试：通过</w:t>
      </w:r>
      <w:r>
        <w:t xml:space="preserve"> Postman </w:t>
      </w:r>
      <w:r>
        <w:rPr>
          <w:rFonts w:hint="eastAsia"/>
        </w:rPr>
        <w:t xml:space="preserve">验证端到端流程。</w:t>
      </w:r>
    </w:p>
    <w:p>
      <w:pPr>
        <w:pStyle w:val="Compact"/>
        <w:numPr>
          <w:ilvl w:val="0"/>
          <w:numId w:val="1007"/>
        </w:numPr>
      </w:pPr>
      <w:r>
        <w:rPr>
          <w:rFonts w:hint="eastAsia"/>
        </w:rPr>
        <w:t xml:space="preserve">手工功能测试：通过前端页面验证用户与商家操作链路。</w:t>
      </w:r>
    </w:p>
    <w:p>
      <w:pPr>
        <w:pStyle w:val="FirstParagraph"/>
      </w:pPr>
      <w:r>
        <w:rPr>
          <w:rFonts w:hint="eastAsia"/>
        </w:rPr>
        <w:t xml:space="preserve">本章测试采用开发联调部署形态：后端通过</w:t>
      </w:r>
      <w:r>
        <w:t xml:space="preserve"> Spring Boot </w:t>
      </w:r>
      <w:r>
        <w:rPr>
          <w:rFonts w:hint="eastAsia"/>
        </w:rPr>
        <w:t xml:space="preserve">内嵌</w:t>
      </w:r>
      <w:r>
        <w:t xml:space="preserve"> Tomcat </w:t>
      </w:r>
      <w:r>
        <w:rPr>
          <w:rFonts w:hint="eastAsia"/>
        </w:rPr>
        <w:t xml:space="preserve">在</w:t>
      </w:r>
      <w:r>
        <w:t xml:space="preserve"> 8080 </w:t>
      </w:r>
      <w:r>
        <w:rPr>
          <w:rFonts w:hint="eastAsia"/>
        </w:rPr>
        <w:t xml:space="preserve">端口启动，前端通过</w:t>
      </w:r>
      <w:r>
        <w:t xml:space="preserve"> Vite </w:t>
      </w:r>
      <w:r>
        <w:rPr>
          <w:rFonts w:hint="eastAsia"/>
        </w:rPr>
        <w:t xml:space="preserve">开发服务器在</w:t>
      </w:r>
      <w:r>
        <w:t xml:space="preserve"> 5173 </w:t>
      </w:r>
      <w:r>
        <w:rPr>
          <w:rFonts w:hint="eastAsia"/>
        </w:rPr>
        <w:t xml:space="preserve">端口启动，</w:t>
      </w:r>
      <w:r>
        <w:rPr>
          <w:rStyle w:val="VerbatimChar"/>
        </w:rPr>
        <w:t xml:space="preserve">/api</w:t>
      </w:r>
      <w:r>
        <w:t xml:space="preserve"> </w:t>
      </w:r>
      <w:r>
        <w:rPr>
          <w:rFonts w:hint="eastAsia"/>
        </w:rPr>
        <w:t xml:space="preserve">与</w:t>
      </w:r>
      <w:r>
        <w:t xml:space="preserve"> </w:t>
      </w:r>
      <w:r>
        <w:rPr>
          <w:rStyle w:val="VerbatimChar"/>
        </w:rPr>
        <w:t xml:space="preserve">/uploads</w:t>
      </w:r>
      <w:r>
        <w:t xml:space="preserve"> </w:t>
      </w:r>
      <w:r>
        <w:rPr>
          <w:rFonts w:hint="eastAsia"/>
        </w:rPr>
        <w:t xml:space="preserve">路径由</w:t>
      </w:r>
      <w:r>
        <w:t xml:space="preserve"> Vite </w:t>
      </w:r>
      <w:r>
        <w:rPr>
          <w:rFonts w:hint="eastAsia"/>
        </w:rPr>
        <w:t xml:space="preserve">代理转发至后端。</w:t>
      </w:r>
    </w:p>
    <w:bookmarkEnd w:id="70"/>
    <w:bookmarkStart w:id="71" w:name="测试项目"/>
    <w:p>
      <w:pPr>
        <w:pStyle w:val="Heading3"/>
      </w:pPr>
      <w:r>
        <w:t xml:space="preserve">6.2 </w:t>
      </w:r>
      <w:r>
        <w:rPr>
          <w:rFonts w:hint="eastAsia"/>
        </w:rPr>
        <w:t xml:space="preserve">测试项目</w:t>
      </w:r>
    </w:p>
    <w:p>
      <w:pPr>
        <w:pStyle w:val="FirstParagraph"/>
      </w:pPr>
      <w:r>
        <w:rPr>
          <w:rFonts w:hint="eastAsia"/>
        </w:rPr>
        <w:t xml:space="preserve">已具备的测试与验证项：</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rPr>
                <w:rFonts w:hint="eastAsia"/>
              </w:rPr>
              <w:t xml:space="preserve">类型</w:t>
            </w:r>
          </w:p>
        </w:tc>
        <w:tc>
          <w:tcPr/>
          <w:p>
            <w:pPr>
              <w:pStyle w:val="Compact"/>
            </w:pPr>
            <w:r>
              <w:rPr>
                <w:rFonts w:hint="eastAsia"/>
              </w:rPr>
              <w:t xml:space="preserve">测试类</w:t>
            </w:r>
          </w:p>
        </w:tc>
        <w:tc>
          <w:tcPr/>
          <w:p>
            <w:pPr>
              <w:pStyle w:val="Compact"/>
            </w:pPr>
            <w:r>
              <w:rPr>
                <w:rFonts w:hint="eastAsia"/>
              </w:rPr>
              <w:t xml:space="preserve">覆盖要点</w:t>
            </w:r>
          </w:p>
        </w:tc>
      </w:tr>
      <w:tr>
        <w:tc>
          <w:tcPr/>
          <w:p>
            <w:pPr>
              <w:pStyle w:val="Compact"/>
            </w:pPr>
            <w:r>
              <w:rPr>
                <w:rFonts w:hint="eastAsia"/>
              </w:rPr>
              <w:t xml:space="preserve">单元测试</w:t>
            </w:r>
          </w:p>
        </w:tc>
        <w:tc>
          <w:tcPr/>
          <w:p>
            <w:pPr>
              <w:pStyle w:val="Compact"/>
            </w:pPr>
            <w:r>
              <w:rPr>
                <w:rStyle w:val="VerbatimChar"/>
              </w:rPr>
              <w:t xml:space="preserve">JwtServiceTest</w:t>
            </w:r>
            <w:r>
              <w:t xml:space="preserve">、</w:t>
            </w:r>
            <w:r>
              <w:rPr>
                <w:rStyle w:val="VerbatimChar"/>
              </w:rPr>
              <w:t xml:space="preserve">UserAuthGuardTest</w:t>
            </w:r>
            <w:r>
              <w:t xml:space="preserve">、</w:t>
            </w:r>
            <w:r>
              <w:rPr>
                <w:rStyle w:val="VerbatimChar"/>
              </w:rPr>
              <w:t xml:space="preserve">MerchantAuthGuardTest</w:t>
            </w:r>
          </w:p>
        </w:tc>
        <w:tc>
          <w:tcPr/>
          <w:p>
            <w:pPr>
              <w:pStyle w:val="Compact"/>
            </w:pPr>
            <w:r>
              <w:t xml:space="preserve">Token </w:t>
            </w:r>
            <w:r>
              <w:rPr>
                <w:rFonts w:hint="eastAsia"/>
              </w:rPr>
              <w:t xml:space="preserve">与鉴权</w:t>
            </w:r>
          </w:p>
        </w:tc>
      </w:tr>
      <w:tr>
        <w:tc>
          <w:tcPr/>
          <w:p>
            <w:pPr>
              <w:pStyle w:val="Compact"/>
            </w:pPr>
            <w:r>
              <w:rPr>
                <w:rFonts w:hint="eastAsia"/>
              </w:rPr>
              <w:t xml:space="preserve">单元测试</w:t>
            </w:r>
          </w:p>
        </w:tc>
        <w:tc>
          <w:tcPr/>
          <w:p>
            <w:pPr>
              <w:pStyle w:val="Compact"/>
            </w:pPr>
            <w:r>
              <w:rPr>
                <w:rStyle w:val="VerbatimChar"/>
              </w:rPr>
              <w:t xml:space="preserve">AuthServiceImplTest</w:t>
            </w:r>
          </w:p>
        </w:tc>
        <w:tc>
          <w:tcPr/>
          <w:p>
            <w:pPr>
              <w:pStyle w:val="Compact"/>
            </w:pPr>
            <w:r>
              <w:rPr>
                <w:rFonts w:hint="eastAsia"/>
              </w:rPr>
              <w:t xml:space="preserve">登录逻辑</w:t>
            </w:r>
          </w:p>
        </w:tc>
      </w:tr>
      <w:tr>
        <w:tc>
          <w:tcPr/>
          <w:p>
            <w:pPr>
              <w:pStyle w:val="Compact"/>
            </w:pPr>
            <w:r>
              <w:rPr>
                <w:rFonts w:hint="eastAsia"/>
              </w:rPr>
              <w:t xml:space="preserve">单元测试</w:t>
            </w:r>
          </w:p>
        </w:tc>
        <w:tc>
          <w:tcPr/>
          <w:p>
            <w:pPr>
              <w:pStyle w:val="Compact"/>
            </w:pPr>
            <w:r>
              <w:rPr>
                <w:rStyle w:val="VerbatimChar"/>
              </w:rPr>
              <w:t xml:space="preserve">OrderServiceImplTest</w:t>
            </w:r>
          </w:p>
        </w:tc>
        <w:tc>
          <w:tcPr/>
          <w:p>
            <w:pPr>
              <w:pStyle w:val="Compact"/>
            </w:pPr>
            <w:r>
              <w:rPr>
                <w:rFonts w:hint="eastAsia"/>
              </w:rPr>
              <w:t xml:space="preserve">下单、商家接单、跨店</w:t>
            </w:r>
            <w:r>
              <w:t xml:space="preserve"> 403</w:t>
            </w:r>
          </w:p>
        </w:tc>
      </w:tr>
      <w:tr>
        <w:tc>
          <w:tcPr/>
          <w:p>
            <w:pPr>
              <w:pStyle w:val="Compact"/>
            </w:pPr>
            <w:r>
              <w:rPr>
                <w:rFonts w:hint="eastAsia"/>
              </w:rPr>
              <w:t xml:space="preserve">单元测试</w:t>
            </w:r>
          </w:p>
        </w:tc>
        <w:tc>
          <w:tcPr/>
          <w:p>
            <w:pPr>
              <w:pStyle w:val="Compact"/>
            </w:pPr>
            <w:r>
              <w:rPr>
                <w:rStyle w:val="VerbatimChar"/>
              </w:rPr>
              <w:t xml:space="preserve">PaymentServiceImplTest</w:t>
            </w:r>
          </w:p>
        </w:tc>
        <w:tc>
          <w:tcPr/>
          <w:p>
            <w:pPr>
              <w:pStyle w:val="Compact"/>
            </w:pPr>
            <w:r>
              <w:rPr>
                <w:rFonts w:hint="eastAsia"/>
              </w:rPr>
              <w:t xml:space="preserve">支付幂等处理</w:t>
            </w:r>
          </w:p>
        </w:tc>
      </w:tr>
      <w:tr>
        <w:tc>
          <w:tcPr/>
          <w:p>
            <w:pPr>
              <w:pStyle w:val="Compact"/>
            </w:pPr>
            <w:r>
              <w:rPr>
                <w:rFonts w:hint="eastAsia"/>
              </w:rPr>
              <w:t xml:space="preserve">单元测试</w:t>
            </w:r>
          </w:p>
        </w:tc>
        <w:tc>
          <w:tcPr/>
          <w:p>
            <w:pPr>
              <w:pStyle w:val="Compact"/>
            </w:pPr>
            <w:r>
              <w:rPr>
                <w:rStyle w:val="VerbatimChar"/>
              </w:rPr>
              <w:t xml:space="preserve">RiderOrderFulfillmentServiceTest</w:t>
            </w:r>
          </w:p>
        </w:tc>
        <w:tc>
          <w:tcPr/>
          <w:p>
            <w:pPr>
              <w:pStyle w:val="Compact"/>
            </w:pPr>
            <w:r>
              <w:rPr>
                <w:rFonts w:hint="eastAsia"/>
              </w:rPr>
              <w:t xml:space="preserve">骑手履约与商家配送冲突</w:t>
            </w:r>
          </w:p>
        </w:tc>
      </w:tr>
      <w:tr>
        <w:tc>
          <w:tcPr/>
          <w:p>
            <w:pPr>
              <w:pStyle w:val="Compact"/>
            </w:pPr>
            <w:r>
              <w:rPr>
                <w:rFonts w:hint="eastAsia"/>
              </w:rPr>
              <w:t xml:space="preserve">集成测试</w:t>
            </w:r>
          </w:p>
        </w:tc>
        <w:tc>
          <w:tcPr/>
          <w:p>
            <w:pPr>
              <w:pStyle w:val="Compact"/>
            </w:pPr>
            <w:r>
              <w:rPr>
                <w:rStyle w:val="VerbatimChar"/>
              </w:rPr>
              <w:t xml:space="preserve">OrderFlowIntegrationTest</w:t>
            </w:r>
          </w:p>
        </w:tc>
        <w:tc>
          <w:tcPr/>
          <w:p>
            <w:pPr>
              <w:pStyle w:val="Compact"/>
            </w:pPr>
            <w:r>
              <w:rPr>
                <w:rFonts w:hint="eastAsia"/>
              </w:rPr>
              <w:t xml:space="preserve">全链路：下单→支付→商家自配送完成</w:t>
            </w:r>
          </w:p>
        </w:tc>
      </w:tr>
    </w:tbl>
    <w:p>
      <w:pPr>
        <w:pStyle w:val="BodyText"/>
      </w:pPr>
      <w:r>
        <w:rPr>
          <w:rFonts w:hint="eastAsia"/>
        </w:rPr>
        <w:t xml:space="preserve">黑盒验收方案涵盖用户、商家、骑手、管理与跨端用例，联调清单列出了所有主要接口与预期响应。</w:t>
      </w:r>
    </w:p>
    <w:p>
      <w:pPr>
        <w:pStyle w:val="BodyText"/>
      </w:pPr>
      <w:r>
        <w:rPr>
          <w:rFonts w:hint="eastAsia"/>
        </w:rPr>
        <w:t xml:space="preserve">建议继续补充（待补充）：</w:t>
      </w:r>
    </w:p>
    <w:p>
      <w:pPr>
        <w:pStyle w:val="Compact"/>
        <w:numPr>
          <w:ilvl w:val="0"/>
          <w:numId w:val="1008"/>
        </w:numPr>
      </w:pPr>
      <w:r>
        <w:rPr>
          <w:rFonts w:hint="eastAsia"/>
        </w:rPr>
        <w:t xml:space="preserve">骑手并发抢单的专项集成测试（多线程）。</w:t>
      </w:r>
    </w:p>
    <w:p>
      <w:pPr>
        <w:pStyle w:val="Compact"/>
        <w:numPr>
          <w:ilvl w:val="0"/>
          <w:numId w:val="1008"/>
        </w:numPr>
      </w:pPr>
      <w:r>
        <w:rPr>
          <w:rFonts w:hint="eastAsia"/>
        </w:rPr>
        <w:t xml:space="preserve">性能压测与报告。</w:t>
      </w:r>
    </w:p>
    <w:p>
      <w:pPr>
        <w:pStyle w:val="Compact"/>
        <w:numPr>
          <w:ilvl w:val="0"/>
          <w:numId w:val="1008"/>
        </w:numPr>
      </w:pPr>
      <w:r>
        <w:rPr>
          <w:rFonts w:hint="eastAsia"/>
        </w:rPr>
        <w:t xml:space="preserve">生产环境</w:t>
      </w:r>
      <w:r>
        <w:t xml:space="preserve"> E2E </w:t>
      </w:r>
      <w:r>
        <w:rPr>
          <w:rFonts w:hint="eastAsia"/>
        </w:rPr>
        <w:t xml:space="preserve">自动化（当前以手工</w:t>
      </w:r>
      <w:r>
        <w:t xml:space="preserve"> + </w:t>
      </w:r>
      <w:r>
        <w:rPr>
          <w:rFonts w:hint="eastAsia"/>
        </w:rPr>
        <w:t xml:space="preserve">单测/集成为主）。</w:t>
      </w:r>
    </w:p>
    <w:bookmarkEnd w:id="71"/>
    <w:bookmarkStart w:id="74" w:name="测试用例"/>
    <w:p>
      <w:pPr>
        <w:pStyle w:val="Heading3"/>
      </w:pPr>
      <w:r>
        <w:t xml:space="preserve">6.3 </w:t>
      </w:r>
      <w:r>
        <w:rPr>
          <w:rFonts w:hint="eastAsia"/>
        </w:rPr>
        <w:t xml:space="preserve">测试用例</w:t>
      </w:r>
    </w:p>
    <w:p>
      <w:pPr>
        <w:pStyle w:val="FirstParagraph"/>
      </w:pPr>
      <w:r>
        <w:rPr>
          <w:rFonts w:hint="eastAsia"/>
        </w:rPr>
        <w:t xml:space="preserve">已覆盖用例（单测）示例：</w:t>
      </w:r>
    </w:p>
    <w:p>
      <w:pPr>
        <w:pStyle w:val="Compact"/>
        <w:numPr>
          <w:ilvl w:val="0"/>
          <w:numId w:val="1009"/>
        </w:numPr>
      </w:pPr>
      <w:r>
        <w:rPr>
          <w:rFonts w:hint="eastAsia"/>
        </w:rPr>
        <w:t xml:space="preserve">下单成功路径。</w:t>
      </w:r>
    </w:p>
    <w:p>
      <w:pPr>
        <w:pStyle w:val="Compact"/>
        <w:numPr>
          <w:ilvl w:val="0"/>
          <w:numId w:val="1009"/>
        </w:numPr>
      </w:pPr>
      <w:r>
        <w:rPr>
          <w:rFonts w:hint="eastAsia"/>
        </w:rPr>
        <w:t xml:space="preserve">购物车为空下单失败。</w:t>
      </w:r>
    </w:p>
    <w:p>
      <w:pPr>
        <w:pStyle w:val="Compact"/>
        <w:numPr>
          <w:ilvl w:val="0"/>
          <w:numId w:val="1009"/>
        </w:numPr>
      </w:pPr>
      <w:r>
        <w:rPr>
          <w:rFonts w:hint="eastAsia"/>
        </w:rPr>
        <w:t xml:space="preserve">清空已选购物车行数异常触发业务冲突。</w:t>
      </w:r>
    </w:p>
    <w:p>
      <w:pPr>
        <w:pStyle w:val="Compact"/>
        <w:numPr>
          <w:ilvl w:val="0"/>
          <w:numId w:val="1009"/>
        </w:numPr>
      </w:pPr>
      <w:r>
        <w:rPr>
          <w:rFonts w:hint="eastAsia"/>
        </w:rPr>
        <w:t xml:space="preserve">支付回调幂等（重复回调）。</w:t>
      </w:r>
    </w:p>
    <w:p>
      <w:pPr>
        <w:pStyle w:val="Compact"/>
        <w:numPr>
          <w:ilvl w:val="0"/>
          <w:numId w:val="1009"/>
        </w:numPr>
      </w:pPr>
      <w:r>
        <w:rPr>
          <w:rFonts w:hint="eastAsia"/>
        </w:rPr>
        <w:t xml:space="preserve">支付单不存在。</w:t>
      </w:r>
    </w:p>
    <w:p>
      <w:pPr>
        <w:pStyle w:val="Compact"/>
        <w:numPr>
          <w:ilvl w:val="0"/>
          <w:numId w:val="1009"/>
        </w:numPr>
      </w:pPr>
      <w:r>
        <w:rPr>
          <w:rFonts w:hint="eastAsia"/>
        </w:rPr>
        <w:t xml:space="preserve">支付状态/订单状态冲突分支。</w:t>
      </w:r>
    </w:p>
    <w:bookmarkStart w:id="72" w:name="关键测试用例表"/>
    <w:p>
      <w:pPr>
        <w:pStyle w:val="Heading4"/>
      </w:pPr>
      <w:r>
        <w:t xml:space="preserve">6.3.1 </w:t>
      </w:r>
      <w:r>
        <w:rPr>
          <w:rFonts w:hint="eastAsia"/>
        </w:rPr>
        <w:t xml:space="preserve">关键测试用例表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测试对象</w:t>
            </w:r>
          </w:p>
        </w:tc>
        <w:tc>
          <w:tcPr/>
          <w:p>
            <w:pPr>
              <w:pStyle w:val="Compact"/>
            </w:pPr>
            <w:r>
              <w:rPr>
                <w:rFonts w:hint="eastAsia"/>
              </w:rPr>
              <w:t xml:space="preserve">输入/场景</w:t>
            </w:r>
          </w:p>
        </w:tc>
        <w:tc>
          <w:tcPr/>
          <w:p>
            <w:pPr>
              <w:pStyle w:val="Compact"/>
            </w:pPr>
            <w:r>
              <w:rPr>
                <w:rFonts w:hint="eastAsia"/>
              </w:rPr>
              <w:t xml:space="preserve">预期结果</w:t>
            </w:r>
          </w:p>
        </w:tc>
      </w:tr>
      <w:tr>
        <w:tc>
          <w:tcPr/>
          <w:p>
            <w:pPr>
              <w:pStyle w:val="Compact"/>
            </w:pPr>
            <w:r>
              <w:t xml:space="preserve">TC-01</w:t>
            </w:r>
          </w:p>
        </w:tc>
        <w:tc>
          <w:tcPr/>
          <w:p>
            <w:pPr>
              <w:pStyle w:val="Compact"/>
            </w:pPr>
            <w:r>
              <w:rPr>
                <w:rStyle w:val="VerbatimChar"/>
              </w:rPr>
              <w:t xml:space="preserve">createOrder</w:t>
            </w:r>
          </w:p>
        </w:tc>
        <w:tc>
          <w:tcPr/>
          <w:p>
            <w:pPr>
              <w:pStyle w:val="Compact"/>
            </w:pPr>
            <w:r>
              <w:rPr>
                <w:rFonts w:hint="eastAsia"/>
              </w:rPr>
              <w:t xml:space="preserve">购物车有选中项</w:t>
            </w:r>
          </w:p>
        </w:tc>
        <w:tc>
          <w:tcPr/>
          <w:p>
            <w:pPr>
              <w:pStyle w:val="Compact"/>
            </w:pPr>
            <w:r>
              <w:rPr>
                <w:rFonts w:hint="eastAsia"/>
              </w:rPr>
              <w:t xml:space="preserve">创建订单成功并清理已选购物车</w:t>
            </w:r>
          </w:p>
        </w:tc>
      </w:tr>
      <w:tr>
        <w:tc>
          <w:tcPr/>
          <w:p>
            <w:pPr>
              <w:pStyle w:val="Compact"/>
            </w:pPr>
            <w:r>
              <w:t xml:space="preserve">TC-02</w:t>
            </w:r>
          </w:p>
        </w:tc>
        <w:tc>
          <w:tcPr/>
          <w:p>
            <w:pPr>
              <w:pStyle w:val="Compact"/>
            </w:pPr>
            <w:r>
              <w:rPr>
                <w:rStyle w:val="VerbatimChar"/>
              </w:rPr>
              <w:t xml:space="preserve">createOrder</w:t>
            </w:r>
          </w:p>
        </w:tc>
        <w:tc>
          <w:tcPr/>
          <w:p>
            <w:pPr>
              <w:pStyle w:val="Compact"/>
            </w:pPr>
            <w:r>
              <w:rPr>
                <w:rFonts w:hint="eastAsia"/>
              </w:rPr>
              <w:t xml:space="preserve">购物车为空</w:t>
            </w:r>
          </w:p>
        </w:tc>
        <w:tc>
          <w:tcPr/>
          <w:p>
            <w:pPr>
              <w:pStyle w:val="Compact"/>
            </w:pPr>
            <w:r>
              <w:rPr>
                <w:rFonts w:hint="eastAsia"/>
              </w:rPr>
              <w:t xml:space="preserve">抛业务异常（400）</w:t>
            </w:r>
          </w:p>
        </w:tc>
      </w:tr>
      <w:tr>
        <w:tc>
          <w:tcPr/>
          <w:p>
            <w:pPr>
              <w:pStyle w:val="Compact"/>
            </w:pPr>
            <w:r>
              <w:t xml:space="preserve">TC-03</w:t>
            </w:r>
          </w:p>
        </w:tc>
        <w:tc>
          <w:tcPr/>
          <w:p>
            <w:pPr>
              <w:pStyle w:val="Compact"/>
            </w:pPr>
            <w:r>
              <w:rPr>
                <w:rStyle w:val="VerbatimChar"/>
              </w:rPr>
              <w:t xml:space="preserve">createOrder</w:t>
            </w:r>
          </w:p>
        </w:tc>
        <w:tc>
          <w:tcPr/>
          <w:p>
            <w:pPr>
              <w:pStyle w:val="Compact"/>
            </w:pPr>
            <w:r>
              <w:rPr>
                <w:rFonts w:hint="eastAsia"/>
              </w:rPr>
              <w:t xml:space="preserve">清理已选购物车行数为</w:t>
            </w:r>
            <w:r>
              <w:t xml:space="preserve"> 0</w:t>
            </w:r>
          </w:p>
        </w:tc>
        <w:tc>
          <w:tcPr/>
          <w:p>
            <w:pPr>
              <w:pStyle w:val="Compact"/>
            </w:pPr>
            <w:r>
              <w:rPr>
                <w:rFonts w:hint="eastAsia"/>
              </w:rPr>
              <w:t xml:space="preserve">抛业务异常（409）</w:t>
            </w:r>
          </w:p>
        </w:tc>
      </w:tr>
      <w:tr>
        <w:tc>
          <w:tcPr/>
          <w:p>
            <w:pPr>
              <w:pStyle w:val="Compact"/>
            </w:pPr>
            <w:r>
              <w:t xml:space="preserve">TC-04</w:t>
            </w:r>
          </w:p>
        </w:tc>
        <w:tc>
          <w:tcPr/>
          <w:p>
            <w:pPr>
              <w:pStyle w:val="Compact"/>
            </w:pPr>
            <w:r>
              <w:rPr>
                <w:rStyle w:val="VerbatimChar"/>
              </w:rPr>
              <w:t xml:space="preserve">mockSuccess</w:t>
            </w:r>
          </w:p>
        </w:tc>
        <w:tc>
          <w:tcPr/>
          <w:p>
            <w:pPr>
              <w:pStyle w:val="Compact"/>
            </w:pPr>
            <w:r>
              <w:rPr>
                <w:rFonts w:hint="eastAsia"/>
              </w:rPr>
              <w:t xml:space="preserve">支付单不存在</w:t>
            </w:r>
          </w:p>
        </w:tc>
        <w:tc>
          <w:tcPr/>
          <w:p>
            <w:pPr>
              <w:pStyle w:val="Compact"/>
            </w:pPr>
            <w:r>
              <w:rPr>
                <w:rFonts w:hint="eastAsia"/>
              </w:rPr>
              <w:t xml:space="preserve">抛业务异常（404）</w:t>
            </w:r>
          </w:p>
        </w:tc>
      </w:tr>
      <w:tr>
        <w:tc>
          <w:tcPr/>
          <w:p>
            <w:pPr>
              <w:pStyle w:val="Compact"/>
            </w:pPr>
            <w:r>
              <w:t xml:space="preserve">TC-05</w:t>
            </w:r>
          </w:p>
        </w:tc>
        <w:tc>
          <w:tcPr/>
          <w:p>
            <w:pPr>
              <w:pStyle w:val="Compact"/>
            </w:pPr>
            <w:r>
              <w:rPr>
                <w:rStyle w:val="VerbatimChar"/>
              </w:rPr>
              <w:t xml:space="preserve">mockSuccess</w:t>
            </w:r>
          </w:p>
        </w:tc>
        <w:tc>
          <w:tcPr/>
          <w:p>
            <w:pPr>
              <w:pStyle w:val="Compact"/>
            </w:pPr>
            <w:r>
              <w:rPr>
                <w:rFonts w:hint="eastAsia"/>
              </w:rPr>
              <w:t xml:space="preserve">支付单已成功</w:t>
            </w:r>
          </w:p>
        </w:tc>
        <w:tc>
          <w:tcPr/>
          <w:p>
            <w:pPr>
              <w:pStyle w:val="Compact"/>
            </w:pPr>
            <w:r>
              <w:rPr>
                <w:rFonts w:hint="eastAsia"/>
              </w:rPr>
              <w:t xml:space="preserve">幂等返回，不重复更新</w:t>
            </w:r>
          </w:p>
        </w:tc>
      </w:tr>
      <w:tr>
        <w:tc>
          <w:tcPr/>
          <w:p>
            <w:pPr>
              <w:pStyle w:val="Compact"/>
            </w:pPr>
            <w:r>
              <w:t xml:space="preserve">TC-06</w:t>
            </w:r>
          </w:p>
        </w:tc>
        <w:tc>
          <w:tcPr/>
          <w:p>
            <w:pPr>
              <w:pStyle w:val="Compact"/>
            </w:pPr>
            <w:r>
              <w:rPr>
                <w:rStyle w:val="VerbatimChar"/>
              </w:rPr>
              <w:t xml:space="preserve">mockSuccess</w:t>
            </w:r>
          </w:p>
        </w:tc>
        <w:tc>
          <w:tcPr/>
          <w:p>
            <w:pPr>
              <w:pStyle w:val="Compact"/>
            </w:pPr>
            <w:r>
              <w:rPr>
                <w:rFonts w:hint="eastAsia"/>
              </w:rPr>
              <w:t xml:space="preserve">支付更新行数为</w:t>
            </w:r>
            <w:r>
              <w:t xml:space="preserve"> 0</w:t>
            </w:r>
          </w:p>
        </w:tc>
        <w:tc>
          <w:tcPr/>
          <w:p>
            <w:pPr>
              <w:pStyle w:val="Compact"/>
            </w:pPr>
            <w:r>
              <w:rPr>
                <w:rFonts w:hint="eastAsia"/>
              </w:rPr>
              <w:t xml:space="preserve">抛业务异常（409）</w:t>
            </w:r>
          </w:p>
        </w:tc>
      </w:tr>
      <w:tr>
        <w:tc>
          <w:tcPr/>
          <w:p>
            <w:pPr>
              <w:pStyle w:val="Compact"/>
            </w:pPr>
            <w:r>
              <w:t xml:space="preserve">TC-07</w:t>
            </w:r>
          </w:p>
        </w:tc>
        <w:tc>
          <w:tcPr/>
          <w:p>
            <w:pPr>
              <w:pStyle w:val="Compact"/>
            </w:pPr>
            <w:r>
              <w:rPr>
                <w:rStyle w:val="VerbatimChar"/>
              </w:rPr>
              <w:t xml:space="preserve">mockSuccess</w:t>
            </w:r>
          </w:p>
        </w:tc>
        <w:tc>
          <w:tcPr/>
          <w:p>
            <w:pPr>
              <w:pStyle w:val="Compact"/>
            </w:pPr>
            <w:r>
              <w:rPr>
                <w:rFonts w:hint="eastAsia"/>
              </w:rPr>
              <w:t xml:space="preserve">订单更新行数为</w:t>
            </w:r>
            <w:r>
              <w:t xml:space="preserve"> 0</w:t>
            </w:r>
          </w:p>
        </w:tc>
        <w:tc>
          <w:tcPr/>
          <w:p>
            <w:pPr>
              <w:pStyle w:val="Compact"/>
            </w:pPr>
            <w:r>
              <w:rPr>
                <w:rFonts w:hint="eastAsia"/>
              </w:rPr>
              <w:t xml:space="preserve">抛业务异常（409）</w:t>
            </w:r>
          </w:p>
        </w:tc>
      </w:tr>
      <w:tr>
        <w:tc>
          <w:tcPr/>
          <w:p>
            <w:pPr>
              <w:pStyle w:val="Compact"/>
            </w:pPr>
            <w:r>
              <w:t xml:space="preserve">TC-09</w:t>
            </w:r>
          </w:p>
        </w:tc>
        <w:tc>
          <w:tcPr/>
          <w:p>
            <w:pPr>
              <w:pStyle w:val="Compact"/>
            </w:pPr>
            <w:r>
              <w:rPr>
                <w:rStyle w:val="VerbatimChar"/>
              </w:rPr>
              <w:t xml:space="preserve">riderAcceptOrder</w:t>
            </w:r>
          </w:p>
        </w:tc>
        <w:tc>
          <w:tcPr/>
          <w:p>
            <w:pPr>
              <w:pStyle w:val="Compact"/>
            </w:pPr>
            <w:r>
              <w:rPr>
                <w:rFonts w:hint="eastAsia"/>
              </w:rPr>
              <w:t xml:space="preserve">并发两人抢同一单</w:t>
            </w:r>
          </w:p>
        </w:tc>
        <w:tc>
          <w:tcPr/>
          <w:p>
            <w:pPr>
              <w:pStyle w:val="Compact"/>
            </w:pPr>
            <w:r>
              <w:rPr>
                <w:rFonts w:hint="eastAsia"/>
              </w:rPr>
              <w:t xml:space="preserve">仅一人成功</w:t>
            </w:r>
          </w:p>
        </w:tc>
      </w:tr>
      <w:tr>
        <w:tc>
          <w:tcPr/>
          <w:p>
            <w:pPr>
              <w:pStyle w:val="Compact"/>
            </w:pPr>
            <w:r>
              <w:t xml:space="preserve">TC-10</w:t>
            </w:r>
          </w:p>
        </w:tc>
        <w:tc>
          <w:tcPr/>
          <w:p>
            <w:pPr>
              <w:pStyle w:val="Compact"/>
            </w:pPr>
            <w:r>
              <w:rPr>
                <w:rStyle w:val="VerbatimChar"/>
              </w:rPr>
              <w:t xml:space="preserve">acceptOrder</w:t>
            </w:r>
          </w:p>
        </w:tc>
        <w:tc>
          <w:tcPr/>
          <w:p>
            <w:pPr>
              <w:pStyle w:val="Compact"/>
            </w:pPr>
            <w:r>
              <w:t xml:space="preserve">deliveryMode=RIDER</w:t>
            </w:r>
          </w:p>
        </w:tc>
        <w:tc>
          <w:tcPr/>
          <w:p>
            <w:pPr>
              <w:pStyle w:val="Compact"/>
            </w:pPr>
            <w:r>
              <w:rPr>
                <w:rFonts w:hint="eastAsia"/>
              </w:rPr>
              <w:t xml:space="preserve">订单保持待抢单，骑手池可见</w:t>
            </w:r>
          </w:p>
        </w:tc>
      </w:tr>
    </w:tbl>
    <w:bookmarkEnd w:id="72"/>
    <w:bookmarkStart w:id="73" w:name="手工测试记录建议模板"/>
    <w:p>
      <w:pPr>
        <w:pStyle w:val="Heading4"/>
      </w:pPr>
      <w:r>
        <w:t xml:space="preserve">6.3.2 </w:t>
      </w:r>
      <w:r>
        <w:rPr>
          <w:rFonts w:hint="eastAsia"/>
        </w:rPr>
        <w:t xml:space="preserve">手工测试记录建议模板</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用例</w:t>
            </w:r>
          </w:p>
        </w:tc>
        <w:tc>
          <w:tcPr/>
          <w:p>
            <w:pPr>
              <w:pStyle w:val="Compact"/>
            </w:pPr>
            <w:r>
              <w:rPr>
                <w:rFonts w:hint="eastAsia"/>
              </w:rPr>
              <w:t xml:space="preserve">请求接口</w:t>
            </w:r>
          </w:p>
        </w:tc>
        <w:tc>
          <w:tcPr/>
          <w:p>
            <w:pPr>
              <w:pStyle w:val="Compact"/>
            </w:pPr>
            <w:r>
              <w:rPr>
                <w:rFonts w:hint="eastAsia"/>
              </w:rPr>
              <w:t xml:space="preserve">入参</w:t>
            </w:r>
          </w:p>
        </w:tc>
        <w:tc>
          <w:tcPr/>
          <w:p>
            <w:pPr>
              <w:pStyle w:val="Compact"/>
            </w:pPr>
            <w:r>
              <w:rPr>
                <w:rFonts w:hint="eastAsia"/>
              </w:rPr>
              <w:t xml:space="preserve">实际响应</w:t>
            </w:r>
          </w:p>
        </w:tc>
        <w:tc>
          <w:tcPr/>
          <w:p>
            <w:pPr>
              <w:pStyle w:val="Compact"/>
            </w:pPr>
            <w:r>
              <w:rPr>
                <w:rFonts w:hint="eastAsia"/>
              </w:rPr>
              <w:t xml:space="preserve">是否通过</w:t>
            </w:r>
          </w:p>
        </w:tc>
        <w:tc>
          <w:tcPr/>
          <w:p>
            <w:pPr>
              <w:pStyle w:val="Compact"/>
            </w:pPr>
            <w:r>
              <w:rPr>
                <w:rFonts w:hint="eastAsia"/>
              </w:rPr>
              <w:t xml:space="preserve">备注</w:t>
            </w:r>
          </w:p>
        </w:tc>
      </w:tr>
      <w:tr>
        <w:tc>
          <w:tcPr/>
          <w:p>
            <w:pPr>
              <w:pStyle w:val="Compact"/>
            </w:pPr>
            <w:r>
              <w:rPr>
                <w:rFonts w:hint="eastAsia"/>
              </w:rPr>
              <w:t xml:space="preserve">下单成功</w:t>
            </w:r>
          </w:p>
        </w:tc>
        <w:tc>
          <w:tcPr/>
          <w:p>
            <w:pPr>
              <w:pStyle w:val="Compact"/>
            </w:pPr>
            <w:r>
              <w:rPr>
                <w:rStyle w:val="VerbatimChar"/>
              </w:rPr>
              <w:t xml:space="preserve">/api/user/orders</w:t>
            </w:r>
          </w:p>
        </w:tc>
        <w:tc>
          <w:tcPr/>
          <w:p>
            <w:pPr>
              <w:pStyle w:val="Compact"/>
            </w:pPr>
            <w:r>
              <w:rPr>
                <w:rStyle w:val="VerbatimChar"/>
              </w:rPr>
              <w:t xml:space="preserve">shopId/remark</w:t>
            </w:r>
          </w:p>
        </w:tc>
        <w:tc>
          <w:tcPr/>
          <w:p>
            <w:pPr>
              <w:pStyle w:val="Compact"/>
            </w:pPr>
            <w:r>
              <w:rPr>
                <w:rStyle w:val="VerbatimChar"/>
              </w:rPr>
              <w:t xml:space="preserve">code=200</w:t>
            </w:r>
          </w:p>
        </w:tc>
        <w:tc>
          <w:tcPr/>
          <w:p>
            <w:pPr>
              <w:pStyle w:val="Compact"/>
            </w:pPr>
            <w:r>
              <w:rPr>
                <w:rFonts w:hint="eastAsia"/>
              </w:rPr>
              <w:t xml:space="preserve">是/否</w:t>
            </w:r>
          </w:p>
        </w:tc>
        <w:tc>
          <w:tcPr/>
          <w:p>
            <w:pPr>
              <w:pStyle w:val="Compact"/>
            </w:pPr>
          </w:p>
        </w:tc>
      </w:tr>
      <w:tr>
        <w:tc>
          <w:tcPr/>
          <w:p>
            <w:pPr>
              <w:pStyle w:val="Compact"/>
            </w:pPr>
            <w:r>
              <w:rPr>
                <w:rFonts w:hint="eastAsia"/>
              </w:rPr>
              <w:t xml:space="preserve">重复支付回调</w:t>
            </w:r>
          </w:p>
        </w:tc>
        <w:tc>
          <w:tcPr/>
          <w:p>
            <w:pPr>
              <w:pStyle w:val="Compact"/>
            </w:pPr>
            <w:r>
              <w:rPr>
                <w:rStyle w:val="VerbatimChar"/>
              </w:rPr>
              <w:t xml:space="preserve">/api/user/payments/mock-success</w:t>
            </w:r>
          </w:p>
        </w:tc>
        <w:tc>
          <w:tcPr/>
          <w:p>
            <w:pPr>
              <w:pStyle w:val="Compact"/>
            </w:pPr>
            <w:r>
              <w:rPr>
                <w:rStyle w:val="VerbatimChar"/>
              </w:rPr>
              <w:t xml:space="preserve">paymentNo</w:t>
            </w:r>
          </w:p>
        </w:tc>
        <w:tc>
          <w:tcPr/>
          <w:p>
            <w:pPr>
              <w:pStyle w:val="Compact"/>
            </w:pPr>
            <w:r>
              <w:rPr>
                <w:rFonts w:hint="eastAsia"/>
              </w:rPr>
              <w:t xml:space="preserve">幂等成功</w:t>
            </w:r>
          </w:p>
        </w:tc>
        <w:tc>
          <w:tcPr/>
          <w:p>
            <w:pPr>
              <w:pStyle w:val="Compact"/>
            </w:pPr>
            <w:r>
              <w:rPr>
                <w:rFonts w:hint="eastAsia"/>
              </w:rPr>
              <w:t xml:space="preserve">是/否</w:t>
            </w:r>
          </w:p>
        </w:tc>
        <w:tc>
          <w:tcPr/>
          <w:p>
            <w:pPr>
              <w:pStyle w:val="Compact"/>
            </w:pPr>
          </w:p>
        </w:tc>
      </w:tr>
      <w:tr>
        <w:tc>
          <w:tcPr/>
          <w:p>
            <w:pPr>
              <w:pStyle w:val="Compact"/>
            </w:pPr>
            <w:r>
              <w:rPr>
                <w:rFonts w:hint="eastAsia"/>
              </w:rPr>
              <w:t xml:space="preserve">异常支付号</w:t>
            </w:r>
          </w:p>
        </w:tc>
        <w:tc>
          <w:tcPr/>
          <w:p>
            <w:pPr>
              <w:pStyle w:val="Compact"/>
            </w:pPr>
            <w:r>
              <w:rPr>
                <w:rStyle w:val="VerbatimChar"/>
              </w:rPr>
              <w:t xml:space="preserve">/api/user/payments/mock-success</w:t>
            </w:r>
          </w:p>
        </w:tc>
        <w:tc>
          <w:tcPr/>
          <w:p>
            <w:pPr>
              <w:pStyle w:val="Compact"/>
            </w:pPr>
            <w:r>
              <w:rPr>
                <w:rFonts w:hint="eastAsia"/>
              </w:rPr>
              <w:t xml:space="preserve">不存在流水号</w:t>
            </w:r>
          </w:p>
        </w:tc>
        <w:tc>
          <w:tcPr/>
          <w:p>
            <w:pPr>
              <w:pStyle w:val="Compact"/>
            </w:pPr>
            <w:r>
              <w:rPr>
                <w:rStyle w:val="VerbatimChar"/>
              </w:rPr>
              <w:t xml:space="preserve">code=404</w:t>
            </w:r>
          </w:p>
        </w:tc>
        <w:tc>
          <w:tcPr/>
          <w:p>
            <w:pPr>
              <w:pStyle w:val="Compact"/>
            </w:pPr>
            <w:r>
              <w:rPr>
                <w:rFonts w:hint="eastAsia"/>
              </w:rPr>
              <w:t xml:space="preserve">是/否</w:t>
            </w:r>
          </w:p>
        </w:tc>
        <w:tc>
          <w:tcPr/>
          <w:p>
            <w:pPr>
              <w:pStyle w:val="Compact"/>
            </w:pPr>
          </w:p>
        </w:tc>
      </w:tr>
    </w:tbl>
    <w:p>
      <w:pPr>
        <w:pStyle w:val="BodyText"/>
      </w:pPr>
      <w:r>
        <w:rPr>
          <w:rFonts w:hint="eastAsia"/>
        </w:rPr>
        <w:t xml:space="preserve">手工联调用例（Postman</w:t>
      </w:r>
      <w:r>
        <w:t xml:space="preserve"> / </w:t>
      </w:r>
      <w:r>
        <w:rPr>
          <w:rFonts w:hint="eastAsia"/>
        </w:rPr>
        <w:t xml:space="preserve">前端冒烟，对照</w:t>
      </w:r>
      <w:r>
        <w:t xml:space="preserve"> </w:t>
      </w:r>
      <w:r>
        <w:rPr>
          <w:rStyle w:val="VerbatimChar"/>
        </w:rPr>
        <w:t xml:space="preserve">testing-guide.md</w:t>
      </w:r>
      <w:r>
        <w:rPr>
          <w:rFonts w:hint="eastAsia"/>
        </w:rPr>
        <w:t xml:space="preserve">）：</w:t>
      </w:r>
    </w:p>
    <w:p>
      <w:pPr>
        <w:pStyle w:val="Compact"/>
        <w:numPr>
          <w:ilvl w:val="0"/>
          <w:numId w:val="1010"/>
        </w:numPr>
      </w:pPr>
      <w:r>
        <w:rPr>
          <w:rFonts w:hint="eastAsia"/>
        </w:rPr>
        <w:t xml:space="preserve">用户：登录</w:t>
      </w:r>
      <w:r>
        <w:t xml:space="preserve"> → </w:t>
      </w:r>
      <w:r>
        <w:rPr>
          <w:rFonts w:hint="eastAsia"/>
        </w:rPr>
        <w:t xml:space="preserve">选店</w:t>
      </w:r>
      <w:r>
        <w:t xml:space="preserve"> → </w:t>
      </w:r>
      <w:r>
        <w:rPr>
          <w:rFonts w:hint="eastAsia"/>
        </w:rPr>
        <w:t xml:space="preserve">加车</w:t>
      </w:r>
      <w:r>
        <w:t xml:space="preserve"> → </w:t>
      </w:r>
      <w:r>
        <w:rPr>
          <w:rFonts w:hint="eastAsia"/>
        </w:rPr>
        <w:t xml:space="preserve">订单确认</w:t>
      </w:r>
      <w:r>
        <w:t xml:space="preserve"> → </w:t>
      </w:r>
      <w:r>
        <w:rPr>
          <w:rFonts w:hint="eastAsia"/>
        </w:rPr>
        <w:t xml:space="preserve">支付</w:t>
      </w:r>
      <w:r>
        <w:t xml:space="preserve"> → </w:t>
      </w:r>
      <w:r>
        <w:rPr>
          <w:rFonts w:hint="eastAsia"/>
        </w:rPr>
        <w:t xml:space="preserve">结果页。</w:t>
      </w:r>
    </w:p>
    <w:p>
      <w:pPr>
        <w:pStyle w:val="Compact"/>
        <w:numPr>
          <w:ilvl w:val="0"/>
          <w:numId w:val="1010"/>
        </w:numPr>
      </w:pPr>
      <w:r>
        <w:rPr>
          <w:rFonts w:hint="eastAsia"/>
        </w:rPr>
        <w:t xml:space="preserve">商家：接单（SELF）→</w:t>
      </w:r>
      <w:r>
        <w:t xml:space="preserve"> </w:t>
      </w:r>
      <w:r>
        <w:rPr>
          <w:rFonts w:hint="eastAsia"/>
        </w:rPr>
        <w:t xml:space="preserve">配送</w:t>
      </w:r>
      <w:r>
        <w:t xml:space="preserve"> → </w:t>
      </w:r>
      <w:r>
        <w:rPr>
          <w:rFonts w:hint="eastAsia"/>
        </w:rPr>
        <w:t xml:space="preserve">完成；或</w:t>
      </w:r>
      <w:r>
        <w:t xml:space="preserve"> RIDER → </w:t>
      </w:r>
      <w:r>
        <w:rPr>
          <w:rFonts w:hint="eastAsia"/>
        </w:rPr>
        <w:t xml:space="preserve">骑手端履约。</w:t>
      </w:r>
    </w:p>
    <w:p>
      <w:pPr>
        <w:pStyle w:val="Compact"/>
        <w:numPr>
          <w:ilvl w:val="0"/>
          <w:numId w:val="1010"/>
        </w:numPr>
      </w:pPr>
      <w:r>
        <w:rPr>
          <w:rFonts w:hint="eastAsia"/>
        </w:rPr>
        <w:t xml:space="preserve">管理：代入驻新店</w:t>
      </w:r>
      <w:r>
        <w:t xml:space="preserve"> → </w:t>
      </w:r>
      <w:r>
        <w:rPr>
          <w:rFonts w:hint="eastAsia"/>
        </w:rPr>
        <w:t xml:space="preserve">店长登录商家端维护菜单。</w:t>
      </w:r>
    </w:p>
    <w:p>
      <w:pPr>
        <w:pStyle w:val="Compact"/>
        <w:numPr>
          <w:ilvl w:val="0"/>
          <w:numId w:val="1010"/>
        </w:numPr>
      </w:pPr>
      <w:r>
        <w:rPr>
          <w:rFonts w:hint="eastAsia"/>
        </w:rPr>
        <w:t xml:space="preserve">异常：重复支付回调幂等；跨店</w:t>
      </w:r>
      <w:r>
        <w:t xml:space="preserve"> </w:t>
      </w:r>
      <w:r>
        <w:rPr>
          <w:rFonts w:hint="eastAsia"/>
        </w:rPr>
        <w:t xml:space="preserve">403；骑手抢单冲突</w:t>
      </w:r>
      <w:r>
        <w:t xml:space="preserve"> 409。</w:t>
      </w:r>
    </w:p>
    <w:bookmarkEnd w:id="73"/>
    <w:bookmarkEnd w:id="74"/>
    <w:bookmarkStart w:id="75" w:name="本章小结-4"/>
    <w:p>
      <w:pPr>
        <w:pStyle w:val="Heading3"/>
      </w:pPr>
      <w:r>
        <w:t xml:space="preserve">6.4 </w:t>
      </w:r>
      <w:r>
        <w:rPr>
          <w:rFonts w:hint="eastAsia"/>
        </w:rPr>
        <w:t xml:space="preserve">本章小结</w:t>
      </w:r>
    </w:p>
    <w:p>
      <w:pPr>
        <w:pStyle w:val="FirstParagraph"/>
      </w:pPr>
      <w:r>
        <w:rPr>
          <w:rFonts w:hint="eastAsia"/>
        </w:rPr>
        <w:t xml:space="preserve">当前测试已覆盖下单、支付、店铺隔离与骑手履约等核心风险点；黑盒验收可按</w:t>
      </w:r>
      <w:r>
        <w:t xml:space="preserve"> </w:t>
      </w:r>
      <w:r>
        <w:rPr>
          <w:rStyle w:val="VerbatimChar"/>
        </w:rPr>
        <w:t xml:space="preserve">checklist.md</w:t>
      </w:r>
      <w:r>
        <w:t xml:space="preserve"> </w:t>
      </w:r>
      <w:r>
        <w:rPr>
          <w:rFonts w:hint="eastAsia"/>
        </w:rPr>
        <w:t xml:space="preserve">逐项勾选，后续可补充并发抢单压测与性能报告。</w:t>
      </w:r>
    </w:p>
    <w:p>
      <w:r>
        <w:pict>
          <v:rect style="width:0;height:1.5pt" o:hralign="center" o:hrstd="t" o:hr="t"/>
        </w:pict>
      </w:r>
    </w:p>
    <w:p>
      <w:r>
        <w:pict>
          <v:rect style="width:0;height:1.5pt" o:hralign="center" o:hrstd="t" o:hr="t"/>
        </w:pict>
      </w:r>
    </w:p>
    <w:bookmarkEnd w:id="75"/>
    <w:bookmarkEnd w:id="76"/>
    <w:bookmarkStart w:id="77" w:name="附待补充项清单不编造"/>
    <w:p>
      <w:pPr>
        <w:pStyle w:val="Heading2"/>
      </w:pPr>
      <w:r>
        <w:rPr>
          <w:rFonts w:hint="eastAsia"/>
        </w:rPr>
        <w:t xml:space="preserve">附：待补充项清单（不编造）</w:t>
      </w:r>
    </w:p>
    <w:p>
      <w:pPr>
        <w:pStyle w:val="Compact"/>
        <w:numPr>
          <w:ilvl w:val="0"/>
          <w:numId w:val="1011"/>
        </w:numPr>
      </w:pPr>
      <w:r>
        <w:rPr>
          <w:rFonts w:hint="eastAsia"/>
        </w:rPr>
        <w:t xml:space="preserve">国内外研究现状的文献综述与引用（终稿需规范著录）。</w:t>
      </w:r>
    </w:p>
    <w:p>
      <w:pPr>
        <w:pStyle w:val="Compact"/>
        <w:numPr>
          <w:ilvl w:val="0"/>
          <w:numId w:val="1011"/>
        </w:numPr>
      </w:pPr>
      <w:r>
        <w:rPr>
          <w:rFonts w:hint="eastAsia"/>
        </w:rPr>
        <w:t xml:space="preserve">实验环境硬件参数的完整记录（核心数、磁盘、网络）。</w:t>
      </w:r>
    </w:p>
    <w:p>
      <w:pPr>
        <w:pStyle w:val="Compact"/>
        <w:numPr>
          <w:ilvl w:val="0"/>
          <w:numId w:val="1011"/>
        </w:numPr>
      </w:pPr>
      <w:r>
        <w:rPr>
          <w:rFonts w:hint="eastAsia"/>
        </w:rPr>
        <w:t xml:space="preserve">性能测试与压力测试数据报告（当前未开展专项压测）。</w:t>
      </w:r>
    </w:p>
    <w:p>
      <w:pPr>
        <w:pStyle w:val="Compact"/>
        <w:numPr>
          <w:ilvl w:val="0"/>
          <w:numId w:val="1011"/>
        </w:numPr>
      </w:pPr>
      <w:r>
        <w:rPr>
          <w:rFonts w:hint="eastAsia"/>
        </w:rPr>
        <w:t xml:space="preserve">骑手位置上报接口（文档</w:t>
      </w:r>
      <w:r>
        <w:t xml:space="preserve"> §9.10 </w:t>
      </w:r>
      <w:r>
        <w:rPr>
          <w:rFonts w:hint="eastAsia"/>
        </w:rPr>
        <w:t xml:space="preserve">为可选增强，需以代码是否实现为准再写）。</w:t>
      </w:r>
    </w:p>
    <w:p>
      <w:pPr>
        <w:pStyle w:val="Compact"/>
        <w:numPr>
          <w:ilvl w:val="0"/>
          <w:numId w:val="1011"/>
        </w:numPr>
      </w:pPr>
      <w:r>
        <w:rPr>
          <w:rFonts w:hint="eastAsia"/>
        </w:rPr>
        <w:t xml:space="preserve">真实第三方支付渠道对接（当前为</w:t>
      </w:r>
      <w:r>
        <w:t xml:space="preserve"> </w:t>
      </w:r>
      <w:r>
        <w:rPr>
          <w:rFonts w:hint="eastAsia"/>
        </w:rPr>
        <w:t xml:space="preserve">MOCK）。</w:t>
      </w:r>
    </w:p>
    <w:p>
      <w:pPr>
        <w:pStyle w:val="Compact"/>
        <w:numPr>
          <w:ilvl w:val="0"/>
          <w:numId w:val="1011"/>
        </w:numPr>
      </w:pPr>
      <w:r>
        <w:rPr>
          <w:rFonts w:hint="eastAsia"/>
        </w:rPr>
        <w:t xml:space="preserve">审计日志的前端查询界面（当前仅后端落库）。</w:t>
      </w:r>
    </w:p>
    <w:p>
      <w:r>
        <w:pict>
          <v:rect style="width:0;height:1.5pt" o:hralign="center" o:hrstd="t" o:hr="t"/>
        </w:pict>
      </w:r>
    </w:p>
    <w:bookmarkEnd w:id="77"/>
    <w:bookmarkStart w:id="86" w:name="参考文献草稿"/>
    <w:p>
      <w:pPr>
        <w:pStyle w:val="Heading2"/>
      </w:pPr>
      <w:r>
        <w:rPr>
          <w:rFonts w:hint="eastAsia"/>
        </w:rPr>
        <w:t xml:space="preserve">参考文献（草稿）</w:t>
      </w:r>
    </w:p>
    <w:p>
      <w:pPr>
        <w:pStyle w:val="FirstParagraph"/>
      </w:pPr>
      <w:r>
        <w:t xml:space="preserve">[1] </w:t>
      </w:r>
      <w:r>
        <w:rPr>
          <w:rFonts w:hint="eastAsia"/>
        </w:rPr>
        <w:t xml:space="preserve">吴翼.</w:t>
      </w:r>
      <w:r>
        <w:t xml:space="preserve"> </w:t>
      </w:r>
      <w:r>
        <w:rPr>
          <w:rFonts w:hint="eastAsia"/>
        </w:rPr>
        <w:t xml:space="preserve">考虑前后端分离开发和Spring</w:t>
      </w:r>
      <w:r>
        <w:t xml:space="preserve"> </w:t>
      </w:r>
      <w:r>
        <w:rPr>
          <w:rFonts w:hint="eastAsia"/>
        </w:rPr>
        <w:t xml:space="preserve">Boot的信息化系统设计研究[J].</w:t>
      </w:r>
      <w:r>
        <w:t xml:space="preserve"> </w:t>
      </w:r>
      <w:r>
        <w:rPr>
          <w:rFonts w:hint="eastAsia"/>
        </w:rPr>
        <w:t xml:space="preserve">自动化与仪器仪表,</w:t>
      </w:r>
      <w:r>
        <w:t xml:space="preserve"> 2026, (04): 363-367.</w:t>
      </w:r>
    </w:p>
    <w:p>
      <w:pPr>
        <w:pStyle w:val="BodyText"/>
      </w:pPr>
      <w:r>
        <w:t xml:space="preserve">[2] </w:t>
      </w:r>
      <w:r>
        <w:rPr>
          <w:rFonts w:hint="eastAsia"/>
        </w:rPr>
        <w:t xml:space="preserve">卢万有.</w:t>
      </w:r>
      <w:r>
        <w:t xml:space="preserve"> </w:t>
      </w:r>
      <w:r>
        <w:rPr>
          <w:rFonts w:hint="eastAsia"/>
        </w:rPr>
        <w:t xml:space="preserve">基于JWT的RBAC在前后端分离项目中的设计与实现[J].</w:t>
      </w:r>
      <w:r>
        <w:t xml:space="preserve"> </w:t>
      </w:r>
      <w:r>
        <w:rPr>
          <w:rFonts w:hint="eastAsia"/>
        </w:rPr>
        <w:t xml:space="preserve">电脑编程技巧与维护,</w:t>
      </w:r>
      <w:r>
        <w:t xml:space="preserve"> 2025, (01): 46-48.</w:t>
      </w:r>
    </w:p>
    <w:p>
      <w:pPr>
        <w:pStyle w:val="BodyText"/>
      </w:pPr>
      <w:r>
        <w:t xml:space="preserve">[3] </w:t>
      </w:r>
      <w:r>
        <w:rPr>
          <w:rFonts w:hint="eastAsia"/>
        </w:rPr>
        <w:t xml:space="preserve">卢彦晓.</w:t>
      </w:r>
      <w:r>
        <w:t xml:space="preserve"> </w:t>
      </w:r>
      <w:r>
        <w:rPr>
          <w:rFonts w:hint="eastAsia"/>
        </w:rPr>
        <w:t xml:space="preserve">浅谈前后端分离技术在权限管理系统中的应用[J].</w:t>
      </w:r>
      <w:r>
        <w:t xml:space="preserve"> </w:t>
      </w:r>
      <w:r>
        <w:rPr>
          <w:rFonts w:hint="eastAsia"/>
        </w:rPr>
        <w:t xml:space="preserve">电脑知识与技术,</w:t>
      </w:r>
      <w:r>
        <w:t xml:space="preserve"> 2021, 17(34): 68-69.</w:t>
      </w:r>
    </w:p>
    <w:p>
      <w:pPr>
        <w:pStyle w:val="BodyText"/>
      </w:pPr>
      <w:r>
        <w:t xml:space="preserve">[4] </w:t>
      </w:r>
      <w:r>
        <w:rPr>
          <w:rFonts w:hint="eastAsia"/>
        </w:rPr>
        <w:t xml:space="preserve">李淼淼,</w:t>
      </w:r>
      <w:r>
        <w:t xml:space="preserve"> </w:t>
      </w:r>
      <w:r>
        <w:rPr>
          <w:rFonts w:hint="eastAsia"/>
        </w:rPr>
        <w:t xml:space="preserve">季节,</w:t>
      </w:r>
      <w:r>
        <w:t xml:space="preserve"> </w:t>
      </w:r>
      <w:r>
        <w:rPr>
          <w:rFonts w:hint="eastAsia"/>
        </w:rPr>
        <w:t xml:space="preserve">李坡,</w:t>
      </w:r>
      <w:r>
        <w:t xml:space="preserve"> </w:t>
      </w:r>
      <w:r>
        <w:rPr>
          <w:rFonts w:hint="eastAsia"/>
        </w:rPr>
        <w:t xml:space="preserve">等.</w:t>
      </w:r>
      <w:r>
        <w:t xml:space="preserve"> </w:t>
      </w:r>
      <w:r>
        <w:rPr>
          <w:rFonts w:hint="eastAsia"/>
        </w:rPr>
        <w:t xml:space="preserve">基于SpringBoot和Vue</w:t>
      </w:r>
      <w:r>
        <w:t xml:space="preserve"> </w:t>
      </w:r>
      <w:r>
        <w:rPr>
          <w:rFonts w:hint="eastAsia"/>
        </w:rPr>
        <w:t xml:space="preserve">3的移动学习管理系统的设计与实现[J].</w:t>
      </w:r>
      <w:r>
        <w:t xml:space="preserve"> </w:t>
      </w:r>
      <w:r>
        <w:rPr>
          <w:rFonts w:hint="eastAsia"/>
        </w:rPr>
        <w:t xml:space="preserve">无线互联科技,</w:t>
      </w:r>
      <w:r>
        <w:t xml:space="preserve"> 2026, 23(04): 81-86.</w:t>
      </w:r>
    </w:p>
    <w:p>
      <w:pPr>
        <w:pStyle w:val="BodyText"/>
      </w:pPr>
      <w:r>
        <w:t xml:space="preserve">[5] </w:t>
      </w:r>
      <w:r>
        <w:rPr>
          <w:rFonts w:hint="eastAsia"/>
        </w:rPr>
        <w:t xml:space="preserve">周明明.</w:t>
      </w:r>
      <w:r>
        <w:t xml:space="preserve"> </w:t>
      </w:r>
      <w:r>
        <w:rPr>
          <w:rFonts w:hint="eastAsia"/>
        </w:rPr>
        <w:t xml:space="preserve">基于扩展RBAC模型的校企合作协议管理系统的设计与实现[J].</w:t>
      </w:r>
      <w:r>
        <w:t xml:space="preserve"> </w:t>
      </w:r>
      <w:r>
        <w:rPr>
          <w:rFonts w:hint="eastAsia"/>
        </w:rPr>
        <w:t xml:space="preserve">信息与电脑,</w:t>
      </w:r>
      <w:r>
        <w:t xml:space="preserve"> 2026, 38(06): 165-167.</w:t>
      </w:r>
    </w:p>
    <w:p>
      <w:pPr>
        <w:pStyle w:val="BodyText"/>
      </w:pPr>
      <w:r>
        <w:t xml:space="preserve">[6] </w:t>
      </w:r>
      <w:r>
        <w:rPr>
          <w:rFonts w:hint="eastAsia"/>
        </w:rPr>
        <w:t xml:space="preserve">梁新华.</w:t>
      </w:r>
      <w:r>
        <w:t xml:space="preserve"> </w:t>
      </w:r>
      <w:r>
        <w:rPr>
          <w:rFonts w:hint="eastAsia"/>
        </w:rPr>
        <w:t xml:space="preserve">数据库管理系统在计算机实训中的应用探索[J].</w:t>
      </w:r>
      <w:r>
        <w:t xml:space="preserve"> </w:t>
      </w:r>
      <w:r>
        <w:rPr>
          <w:rFonts w:hint="eastAsia"/>
        </w:rPr>
        <w:t xml:space="preserve">信息记录材料,</w:t>
      </w:r>
      <w:r>
        <w:t xml:space="preserve"> 2026, 27(09): 121-123.</w:t>
      </w:r>
    </w:p>
    <w:p>
      <w:pPr>
        <w:pStyle w:val="BodyText"/>
      </w:pPr>
      <w:r>
        <w:t xml:space="preserve">[7] </w:t>
      </w:r>
      <w:r>
        <w:rPr>
          <w:rFonts w:hint="eastAsia"/>
        </w:rPr>
        <w:t xml:space="preserve">王晴.</w:t>
      </w:r>
      <w:r>
        <w:t xml:space="preserve"> </w:t>
      </w:r>
      <w:r>
        <w:rPr>
          <w:rFonts w:hint="eastAsia"/>
        </w:rPr>
        <w:t xml:space="preserve">基于Java和MySQL技术的供求信息网设计与实现[J].</w:t>
      </w:r>
      <w:r>
        <w:t xml:space="preserve"> </w:t>
      </w:r>
      <w:r>
        <w:rPr>
          <w:rFonts w:hint="eastAsia"/>
        </w:rPr>
        <w:t xml:space="preserve">兰州石化职业技术大学学报,</w:t>
      </w:r>
      <w:r>
        <w:t xml:space="preserve"> 2025, 25(04): 26-31.</w:t>
      </w:r>
    </w:p>
    <w:p>
      <w:pPr>
        <w:pStyle w:val="BodyText"/>
      </w:pPr>
      <w:r>
        <w:t xml:space="preserve">[8] </w:t>
      </w:r>
      <w:r>
        <w:rPr>
          <w:rFonts w:hint="eastAsia"/>
        </w:rPr>
        <w:t xml:space="preserve">景子穆.</w:t>
      </w:r>
      <w:r>
        <w:t xml:space="preserve"> </w:t>
      </w:r>
      <w:r>
        <w:rPr>
          <w:rFonts w:hint="eastAsia"/>
        </w:rPr>
        <w:t xml:space="preserve">基于Springboot+Vue的“菜鲜生”餐饮系统设计[J].</w:t>
      </w:r>
      <w:r>
        <w:t xml:space="preserve"> </w:t>
      </w:r>
      <w:r>
        <w:rPr>
          <w:rFonts w:hint="eastAsia"/>
        </w:rPr>
        <w:t xml:space="preserve">电脑编程技巧与维护,</w:t>
      </w:r>
      <w:r>
        <w:t xml:space="preserve"> 2025, (11): 74-77.</w:t>
      </w:r>
    </w:p>
    <w:p>
      <w:pPr>
        <w:pStyle w:val="BodyText"/>
      </w:pPr>
      <w:r>
        <w:t xml:space="preserve">[9] </w:t>
      </w:r>
      <w:r>
        <w:rPr>
          <w:rFonts w:hint="eastAsia"/>
        </w:rPr>
        <w:t xml:space="preserve">王秀芳,</w:t>
      </w:r>
      <w:r>
        <w:t xml:space="preserve"> </w:t>
      </w:r>
      <w:r>
        <w:rPr>
          <w:rFonts w:hint="eastAsia"/>
        </w:rPr>
        <w:t xml:space="preserve">孙士新.</w:t>
      </w:r>
      <w:r>
        <w:t xml:space="preserve"> </w:t>
      </w:r>
      <w:r>
        <w:rPr>
          <w:rFonts w:hint="eastAsia"/>
        </w:rPr>
        <w:t xml:space="preserve">基于O2O的商务餐饮服务大数据平台设计与构建研究[J].</w:t>
      </w:r>
      <w:r>
        <w:t xml:space="preserve"> </w:t>
      </w:r>
      <w:r>
        <w:rPr>
          <w:rFonts w:hint="eastAsia"/>
        </w:rPr>
        <w:t xml:space="preserve">内蒙古科技与经济,</w:t>
      </w:r>
      <w:r>
        <w:t xml:space="preserve"> 2025, (10): 46-49.</w:t>
      </w:r>
    </w:p>
    <w:p>
      <w:pPr>
        <w:pStyle w:val="BodyText"/>
      </w:pPr>
      <w:r>
        <w:t xml:space="preserve">[10] </w:t>
      </w:r>
      <w:r>
        <w:rPr>
          <w:rFonts w:hint="eastAsia"/>
        </w:rPr>
        <w:t xml:space="preserve">聂华昱,</w:t>
      </w:r>
      <w:r>
        <w:t xml:space="preserve"> </w:t>
      </w:r>
      <w:r>
        <w:rPr>
          <w:rFonts w:hint="eastAsia"/>
        </w:rPr>
        <w:t xml:space="preserve">鲍杰,</w:t>
      </w:r>
      <w:r>
        <w:t xml:space="preserve"> </w:t>
      </w:r>
      <w:r>
        <w:rPr>
          <w:rFonts w:hint="eastAsia"/>
        </w:rPr>
        <w:t xml:space="preserve">许杨,</w:t>
      </w:r>
      <w:r>
        <w:t xml:space="preserve"> </w:t>
      </w:r>
      <w:r>
        <w:rPr>
          <w:rFonts w:hint="eastAsia"/>
        </w:rPr>
        <w:t xml:space="preserve">等.</w:t>
      </w:r>
      <w:r>
        <w:t xml:space="preserve"> </w:t>
      </w:r>
      <w:r>
        <w:rPr>
          <w:rFonts w:hint="eastAsia"/>
        </w:rPr>
        <w:t xml:space="preserve">面向Z世代消费群的校园O2O模式发展研究——以兔达校园为例[J].</w:t>
      </w:r>
      <w:r>
        <w:t xml:space="preserve"> </w:t>
      </w:r>
      <w:r>
        <w:rPr>
          <w:rFonts w:hint="eastAsia"/>
        </w:rPr>
        <w:t xml:space="preserve">办公自动化,</w:t>
      </w:r>
      <w:r>
        <w:t xml:space="preserve"> 2023, 28(08): 32-35.</w:t>
      </w:r>
    </w:p>
    <w:p>
      <w:pPr>
        <w:pStyle w:val="BodyText"/>
      </w:pPr>
      <w:r>
        <w:t xml:space="preserve">[11] </w:t>
      </w:r>
      <w:r>
        <w:rPr>
          <w:rFonts w:hint="eastAsia"/>
        </w:rPr>
        <w:t xml:space="preserve">李瑶,</w:t>
      </w:r>
      <w:r>
        <w:t xml:space="preserve"> </w:t>
      </w:r>
      <w:r>
        <w:rPr>
          <w:rFonts w:hint="eastAsia"/>
        </w:rPr>
        <w:t xml:space="preserve">刘美慧,</w:t>
      </w:r>
      <w:r>
        <w:t xml:space="preserve"> </w:t>
      </w:r>
      <w:r>
        <w:rPr>
          <w:rFonts w:hint="eastAsia"/>
        </w:rPr>
        <w:t xml:space="preserve">何冠男,</w:t>
      </w:r>
      <w:r>
        <w:t xml:space="preserve"> </w:t>
      </w:r>
      <w:r>
        <w:rPr>
          <w:rFonts w:hint="eastAsia"/>
        </w:rPr>
        <w:t xml:space="preserve">等.</w:t>
      </w:r>
      <w:r>
        <w:t xml:space="preserve"> </w:t>
      </w:r>
      <w:r>
        <w:rPr>
          <w:rFonts w:hint="eastAsia"/>
        </w:rPr>
        <w:t xml:space="preserve">基于O2O的校园服务平台设计与实现[J].</w:t>
      </w:r>
      <w:r>
        <w:t xml:space="preserve"> </w:t>
      </w:r>
      <w:r>
        <w:rPr>
          <w:rFonts w:hint="eastAsia"/>
        </w:rPr>
        <w:t xml:space="preserve">集成电路应用,</w:t>
      </w:r>
      <w:r>
        <w:t xml:space="preserve"> 2023, 40(04): 102-103.</w:t>
      </w:r>
    </w:p>
    <w:p>
      <w:pPr>
        <w:pStyle w:val="BodyText"/>
      </w:pPr>
      <w:r>
        <w:t xml:space="preserve">[12] </w:t>
      </w:r>
      <w:r>
        <w:rPr>
          <w:rFonts w:hint="eastAsia"/>
        </w:rPr>
        <w:t xml:space="preserve">邱玲,</w:t>
      </w:r>
      <w:r>
        <w:t xml:space="preserve"> </w:t>
      </w:r>
      <w:r>
        <w:rPr>
          <w:rFonts w:hint="eastAsia"/>
        </w:rPr>
        <w:t xml:space="preserve">杨克勤.</w:t>
      </w:r>
      <w:r>
        <w:t xml:space="preserve"> </w:t>
      </w:r>
      <w:r>
        <w:rPr>
          <w:rFonts w:hint="eastAsia"/>
        </w:rPr>
        <w:t xml:space="preserve">高校O2O服务平台现状研究[J].</w:t>
      </w:r>
      <w:r>
        <w:t xml:space="preserve"> </w:t>
      </w:r>
      <w:r>
        <w:rPr>
          <w:rFonts w:hint="eastAsia"/>
        </w:rPr>
        <w:t xml:space="preserve">无线互联科技,</w:t>
      </w:r>
      <w:r>
        <w:t xml:space="preserve"> 2022, 19(07): 51-53.</w:t>
      </w:r>
    </w:p>
    <w:p>
      <w:pPr>
        <w:pStyle w:val="BodyText"/>
      </w:pPr>
      <w:r>
        <w:t xml:space="preserve">[13] </w:t>
      </w:r>
      <w:r>
        <w:rPr>
          <w:rFonts w:hint="eastAsia"/>
        </w:rPr>
        <w:t xml:space="preserve">王千龙.</w:t>
      </w:r>
      <w:r>
        <w:t xml:space="preserve"> </w:t>
      </w:r>
      <w:r>
        <w:rPr>
          <w:rFonts w:hint="eastAsia"/>
        </w:rPr>
        <w:t xml:space="preserve">校园外卖驿站新向标——蜂窝建构[J].</w:t>
      </w:r>
      <w:r>
        <w:t xml:space="preserve"> </w:t>
      </w:r>
      <w:r>
        <w:rPr>
          <w:rFonts w:hint="eastAsia"/>
        </w:rPr>
        <w:t xml:space="preserve">时尚设计与工程,</w:t>
      </w:r>
      <w:r>
        <w:t xml:space="preserve"> 2021, (05): 31-36.</w:t>
      </w:r>
    </w:p>
    <w:p>
      <w:pPr>
        <w:pStyle w:val="BodyText"/>
      </w:pPr>
      <w:r>
        <w:t xml:space="preserve">[14] </w:t>
      </w:r>
      <w:r>
        <w:rPr>
          <w:rFonts w:hint="eastAsia"/>
        </w:rPr>
        <w:t xml:space="preserve">朱煜,</w:t>
      </w:r>
      <w:r>
        <w:t xml:space="preserve"> </w:t>
      </w:r>
      <w:r>
        <w:rPr>
          <w:rFonts w:hint="eastAsia"/>
        </w:rPr>
        <w:t xml:space="preserve">胡营营.</w:t>
      </w:r>
      <w:r>
        <w:t xml:space="preserve"> </w:t>
      </w:r>
      <w:r>
        <w:rPr>
          <w:rFonts w:hint="eastAsia"/>
        </w:rPr>
        <w:t xml:space="preserve">自助点餐平台——“易&amp;FOOD”在大学校园推广的可行性研究[J].</w:t>
      </w:r>
      <w:r>
        <w:t xml:space="preserve"> </w:t>
      </w:r>
      <w:r>
        <w:rPr>
          <w:rFonts w:hint="eastAsia"/>
        </w:rPr>
        <w:t xml:space="preserve">中小企业管理与科技(下旬刊),</w:t>
      </w:r>
      <w:r>
        <w:t xml:space="preserve"> 2020, (05): 92-93.</w:t>
      </w:r>
    </w:p>
    <w:p>
      <w:pPr>
        <w:pStyle w:val="BodyText"/>
      </w:pPr>
      <w:r>
        <w:t xml:space="preserve">[15] Dragoni N, Giallorenzo S, Lafuente A L, et al. Microservices: yesterday, today, and tomorrow[M]//Present and ulterior software engineering. Springer, Cham, 2017: 195-216.</w:t>
      </w:r>
    </w:p>
    <w:p>
      <w:pPr>
        <w:pStyle w:val="BodyText"/>
      </w:pPr>
      <w:r>
        <w:t xml:space="preserve">[16] Hasselbring W, Steinacker G. Microservice architectures for decentralized web applications[J]. IEEE Software, 2017, 34(2): 43-49.</w:t>
      </w:r>
    </w:p>
    <w:p>
      <w:pPr>
        <w:pStyle w:val="BodyText"/>
      </w:pPr>
      <w:r>
        <w:t xml:space="preserve">[17] Mesbah A, Van Deursen A. Migrating multi-page web applications to single-page AJAX interfaces[C]//11th European Conference on Software Maintenance and Reengineering (CSMR’07). IEEE, 2007: 181-190.</w:t>
      </w:r>
    </w:p>
    <w:p>
      <w:pPr>
        <w:pStyle w:val="BodyText"/>
      </w:pPr>
      <w:r>
        <w:t xml:space="preserve">[18] Garcia-Molina H, Salem K. Sagas[J]. ACM SIGMOD Record, 1987, 16(3): 249-259.</w:t>
      </w:r>
    </w:p>
    <w:p>
      <w:pPr>
        <w:pStyle w:val="BodyText"/>
      </w:pPr>
      <w:r>
        <w:t xml:space="preserve">[19] Sandhu R S, Coyne E J, Feinstein H L, et al. Role-based access control models[J]. IEEE computer, 1996, 29(2): 38-47.</w:t>
      </w:r>
    </w:p>
    <w:p>
      <w:pPr>
        <w:pStyle w:val="BodyText"/>
      </w:pPr>
      <w:r>
        <w:t xml:space="preserve">[20] Ferraiolo D F, Sandhu R, Gavrila S, et al. Proposed NIST standard for role-based access control[J]. ACM Transactions on Information and System Security (TISSEC), 2001, 4(3): 224-274.</w:t>
      </w:r>
    </w:p>
    <w:p>
      <w:pPr>
        <w:pStyle w:val="BodyText"/>
      </w:pPr>
      <w:r>
        <w:t xml:space="preserve">[21] Jones M, Bradley J, Sakimura N. JSON Web Token (JWT)[S]. RFC 7519, 2015.</w:t>
      </w:r>
    </w:p>
    <w:p>
      <w:pPr>
        <w:pStyle w:val="BodyText"/>
      </w:pPr>
      <w:r>
        <w:t xml:space="preserve">[22] Dalimunthe S, et al. Restful API Security Using JSON Web Token (JWT) With HMAC-Sha512 Algorithm in Session Management[J]. IT Journal Research and Development, 2023, 8(1): 81-94.</w:t>
      </w:r>
    </w:p>
    <w:p>
      <w:pPr>
        <w:pStyle w:val="BodyText"/>
      </w:pPr>
      <w:r>
        <w:t xml:space="preserve">[23] Du Y, Tang Y. Study on the development of O2O e-commerce model of China[C]//2014 International Conference on E-commerce, E-business and E-service (EEE). IEEE, 2014: 31-34.</w:t>
      </w:r>
    </w:p>
    <w:p>
      <w:pPr>
        <w:pStyle w:val="BodyText"/>
      </w:pPr>
      <w:r>
        <w:t xml:space="preserve">[24] Pautasso C, Zimmermann O, Leymann F. RESTful web services vs. </w:t>
      </w:r>
      <w:r>
        <w:t xml:space="preserve">“big”</w:t>
      </w:r>
      <w:r>
        <w:t xml:space="preserve">’ web services: making the right architectural decision[C]//Proceedings of the 17th international conference on World Wide Web. 2008: 805-814.</w:t>
      </w:r>
    </w:p>
    <w:p>
      <w:r>
        <w:pict>
          <v:rect style="width:0;height:1.5pt" o:hralign="center" o:hrstd="t" o:hr="t"/>
        </w:pict>
      </w:r>
    </w:p>
    <w:bookmarkStart w:id="85" w:name="第-5-章-系统实现"/>
    <w:p>
      <w:pPr>
        <w:pStyle w:val="Heading3"/>
      </w:pPr>
      <w:r>
        <w:rPr>
          <w:rFonts w:hint="eastAsia"/>
        </w:rPr>
        <w:t xml:space="preserve">第</w:t>
      </w:r>
      <w:r>
        <w:t xml:space="preserve"> 5 </w:t>
      </w:r>
      <w:r>
        <w:rPr>
          <w:rFonts w:hint="eastAsia"/>
        </w:rPr>
        <w:t xml:space="preserve">章</w:t>
      </w:r>
      <w:r>
        <w:t xml:space="preserve"> </w:t>
      </w:r>
      <w:r>
        <w:rPr>
          <w:rFonts w:hint="eastAsia"/>
        </w:rPr>
        <w:t xml:space="preserve">系统实现</w:t>
      </w:r>
    </w:p>
    <w:p>
      <w:pPr>
        <w:pStyle w:val="FirstParagraph"/>
      </w:pPr>
      <w:r>
        <w:rPr>
          <w:rFonts w:hint="eastAsia"/>
        </w:rPr>
        <w:t xml:space="preserve">本章将详细阐述“悦食汇”点餐系统的工程实现过程。在技术选型与落地规范上，本系统前端秉持轻量化与底层掌控的原则，未引入任何第三方</w:t>
      </w:r>
      <w:r>
        <w:t xml:space="preserve"> UI </w:t>
      </w:r>
      <w:r>
        <w:rPr>
          <w:rFonts w:hint="eastAsia"/>
        </w:rPr>
        <w:t xml:space="preserve">组件库（如</w:t>
      </w:r>
      <w:r>
        <w:t xml:space="preserve"> Element Plus </w:t>
      </w:r>
      <w:r>
        <w:rPr>
          <w:rFonts w:hint="eastAsia"/>
        </w:rPr>
        <w:t xml:space="preserve">或</w:t>
      </w:r>
      <w:r>
        <w:t xml:space="preserve"> Vant </w:t>
      </w:r>
      <w:r>
        <w:rPr>
          <w:rFonts w:hint="eastAsia"/>
        </w:rPr>
        <w:t xml:space="preserve">等），完全依托</w:t>
      </w:r>
      <w:r>
        <w:t xml:space="preserve"> Vue 3 </w:t>
      </w:r>
      <w:r>
        <w:rPr>
          <w:rFonts w:hint="eastAsia"/>
        </w:rPr>
        <w:t xml:space="preserve">核心引擎（Composition</w:t>
      </w:r>
      <w:r>
        <w:t xml:space="preserve"> </w:t>
      </w:r>
      <w:r>
        <w:rPr>
          <w:rFonts w:hint="eastAsia"/>
        </w:rPr>
        <w:t xml:space="preserve">API）、Vue</w:t>
      </w:r>
      <w:r>
        <w:t xml:space="preserve"> Router </w:t>
      </w:r>
      <w:r>
        <w:rPr>
          <w:rFonts w:hint="eastAsia"/>
        </w:rPr>
        <w:t xml:space="preserve">路由控制、Pinia</w:t>
      </w:r>
      <w:r>
        <w:t xml:space="preserve"> </w:t>
      </w:r>
      <w:r>
        <w:rPr>
          <w:rFonts w:hint="eastAsia"/>
        </w:rPr>
        <w:t xml:space="preserve">状态管理及</w:t>
      </w:r>
      <w:r>
        <w:t xml:space="preserve"> Axios </w:t>
      </w:r>
      <w:r>
        <w:rPr>
          <w:rFonts w:hint="eastAsia"/>
        </w:rPr>
        <w:t xml:space="preserve">网络请求库，配合原生</w:t>
      </w:r>
      <w:r>
        <w:t xml:space="preserve"> HTML5 </w:t>
      </w:r>
      <w:r>
        <w:rPr>
          <w:rFonts w:hint="eastAsia"/>
        </w:rPr>
        <w:t xml:space="preserve">与</w:t>
      </w:r>
      <w:r>
        <w:t xml:space="preserve"> </w:t>
      </w:r>
      <w:r>
        <w:rPr>
          <w:rFonts w:hint="eastAsia"/>
        </w:rPr>
        <w:t xml:space="preserve">CSS3（Flexbox/Grid</w:t>
      </w:r>
      <w:r>
        <w:t xml:space="preserve"> </w:t>
      </w:r>
      <w:r>
        <w:rPr>
          <w:rFonts w:hint="eastAsia"/>
        </w:rPr>
        <w:t xml:space="preserve">布局）完成了所有业务界面的自定义构建。后端则严格遵循</w:t>
      </w:r>
      <w:r>
        <w:t xml:space="preserve"> MVC </w:t>
      </w:r>
      <w:r>
        <w:rPr>
          <w:rFonts w:hint="eastAsia"/>
        </w:rPr>
        <w:t xml:space="preserve">规范，实现了复杂业务逻辑的封装与数据的高效流转。</w:t>
      </w:r>
    </w:p>
    <w:bookmarkStart w:id="78" w:name="系统登录与鉴权实现"/>
    <w:p>
      <w:pPr>
        <w:pStyle w:val="Heading4"/>
      </w:pPr>
      <w:r>
        <w:t xml:space="preserve">5.1 </w:t>
      </w:r>
      <w:r>
        <w:rPr>
          <w:rFonts w:hint="eastAsia"/>
        </w:rPr>
        <w:t xml:space="preserve">系统登录与鉴权实现</w:t>
      </w:r>
    </w:p>
    <w:p>
      <w:pPr>
        <w:pStyle w:val="FirstParagraph"/>
      </w:pPr>
      <w:r>
        <w:rPr>
          <w:rFonts w:hint="eastAsia"/>
        </w:rPr>
        <w:t xml:space="preserve">考虑到系统具有普通用户、商家员工、平台骑手与超级管理员四类角色，且各角色权限边界严格隔离，系统在前后端交互的入口处构筑了统一且严密的无状态鉴权防线。</w:t>
      </w:r>
    </w:p>
    <w:p>
      <w:pPr>
        <w:pStyle w:val="BodyText"/>
      </w:pPr>
      <w:r>
        <w:rPr>
          <w:b/>
          <w:bCs/>
        </w:rPr>
        <w:t xml:space="preserve">5.1.1 </w:t>
      </w:r>
      <w:r>
        <w:rPr>
          <w:rFonts w:hint="eastAsia"/>
          <w:b/>
          <w:bCs/>
        </w:rPr>
        <w:t xml:space="preserve">多角色登录与</w:t>
      </w:r>
      <w:r>
        <w:rPr>
          <w:b/>
          <w:bCs/>
        </w:rPr>
        <w:t xml:space="preserve"> JWT </w:t>
      </w:r>
      <w:r>
        <w:rPr>
          <w:rFonts w:hint="eastAsia"/>
          <w:b/>
          <w:bCs/>
        </w:rPr>
        <w:t xml:space="preserve">签发实现</w:t>
      </w:r>
      <w:r>
        <w:t xml:space="preserve"> </w:t>
      </w:r>
      <w:r>
        <w:rPr>
          <w:rFonts w:hint="eastAsia"/>
        </w:rPr>
        <w:t xml:space="preserve">在服务端鉴权模块（</w:t>
      </w:r>
      <w:r>
        <w:rPr>
          <w:rStyle w:val="VerbatimChar"/>
        </w:rPr>
        <w:t xml:space="preserve">AuthServiceImpl</w:t>
      </w:r>
      <w:r>
        <w:rPr>
          <w:rFonts w:hint="eastAsia"/>
        </w:rPr>
        <w:t xml:space="preserve">）中，系统深度集成了</w:t>
      </w:r>
      <w:r>
        <w:t xml:space="preserve"> Spring Security </w:t>
      </w:r>
      <w:r>
        <w:rPr>
          <w:rFonts w:hint="eastAsia"/>
        </w:rPr>
        <w:t xml:space="preserve">提供的</w:t>
      </w:r>
      <w:r>
        <w:t xml:space="preserve"> </w:t>
      </w:r>
      <w:r>
        <w:rPr>
          <w:rStyle w:val="VerbatimChar"/>
        </w:rPr>
        <w:t xml:space="preserve">BCryptPasswordEncoder</w:t>
      </w:r>
      <w:r>
        <w:t xml:space="preserve"> </w:t>
      </w:r>
      <w:r>
        <w:rPr>
          <w:rFonts w:hint="eastAsia"/>
        </w:rPr>
        <w:t xml:space="preserve">组件。当用户发起登录请求时，系统首先提取数据库中留存的</w:t>
      </w:r>
      <w:r>
        <w:t xml:space="preserve"> BCrypt </w:t>
      </w:r>
      <w:r>
        <w:rPr>
          <w:rFonts w:hint="eastAsia"/>
        </w:rPr>
        <w:t xml:space="preserve">哈希密文，通过</w:t>
      </w:r>
      <w:r>
        <w:t xml:space="preserve"> </w:t>
      </w:r>
      <w:r>
        <w:rPr>
          <w:rStyle w:val="VerbatimChar"/>
        </w:rPr>
        <w:t xml:space="preserve">matches()</w:t>
      </w:r>
      <w:r>
        <w:t xml:space="preserve"> </w:t>
      </w:r>
      <w:r>
        <w:rPr>
          <w:rFonts w:hint="eastAsia"/>
        </w:rPr>
        <w:t xml:space="preserve">方法与前端传递的明文密码进行不可逆比对。比对通过后，服务端依托</w:t>
      </w:r>
      <w:r>
        <w:t xml:space="preserve"> </w:t>
      </w:r>
      <w:r>
        <w:rPr>
          <w:rStyle w:val="VerbatimChar"/>
        </w:rPr>
        <w:t xml:space="preserve">jjwt</w:t>
      </w:r>
      <w:r>
        <w:t xml:space="preserve"> </w:t>
      </w:r>
      <w:r>
        <w:rPr>
          <w:rFonts w:hint="eastAsia"/>
        </w:rPr>
        <w:t xml:space="preserve">库签发</w:t>
      </w:r>
      <w:r>
        <w:t xml:space="preserve"> JSON Web Token (JWT)。 </w:t>
      </w:r>
      <w:r>
        <w:rPr>
          <w:rFonts w:hint="eastAsia"/>
        </w:rPr>
        <w:t xml:space="preserve">为了满足后续的业务路由隔离，Token</w:t>
      </w:r>
      <w:r>
        <w:t xml:space="preserve"> </w:t>
      </w:r>
      <w:r>
        <w:rPr>
          <w:rFonts w:hint="eastAsia"/>
        </w:rPr>
        <w:t xml:space="preserve">的</w:t>
      </w:r>
      <w:r>
        <w:t xml:space="preserve"> </w:t>
      </w:r>
      <w:r>
        <w:rPr>
          <w:rFonts w:hint="eastAsia"/>
        </w:rPr>
        <w:t xml:space="preserve">Payload（载荷）中不仅封装了用户的主键</w:t>
      </w:r>
      <w:r>
        <w:t xml:space="preserve"> </w:t>
      </w:r>
      <w:r>
        <w:rPr>
          <w:rFonts w:hint="eastAsia"/>
        </w:rPr>
        <w:t xml:space="preserve">ID，还显式声明了用户的身份标识（</w:t>
      </w:r>
      <w:r>
        <w:rPr>
          <w:rStyle w:val="VerbatimChar"/>
        </w:rPr>
        <w:t xml:space="preserve">type</w:t>
      </w:r>
      <w:r>
        <w:t xml:space="preserve">: </w:t>
      </w:r>
      <w:r>
        <w:rPr>
          <w:rFonts w:hint="eastAsia"/>
        </w:rPr>
        <w:t xml:space="preserve">USER/EMPLOYEE/RIDER）、归属门店标识（</w:t>
      </w:r>
      <w:r>
        <w:rPr>
          <w:rStyle w:val="VerbatimChar"/>
        </w:rPr>
        <w:t xml:space="preserve">shopId</w:t>
      </w:r>
      <w:r>
        <w:rPr>
          <w:rFonts w:hint="eastAsia"/>
        </w:rPr>
        <w:t xml:space="preserve">）以及角色编码（</w:t>
      </w:r>
      <w:r>
        <w:rPr>
          <w:rStyle w:val="VerbatimChar"/>
        </w:rPr>
        <w:t xml:space="preserve">roleCode</w:t>
      </w:r>
      <w:r>
        <w:rPr>
          <w:rFonts w:hint="eastAsia"/>
        </w:rPr>
        <w:t xml:space="preserve">）。前端获取该</w:t>
      </w:r>
      <w:r>
        <w:t xml:space="preserve"> Token </w:t>
      </w:r>
      <w:r>
        <w:rPr>
          <w:rFonts w:hint="eastAsia"/>
        </w:rPr>
        <w:t xml:space="preserve">后，将其持久化至浏览器的</w:t>
      </w:r>
      <w:r>
        <w:t xml:space="preserve"> </w:t>
      </w:r>
      <w:r>
        <w:rPr>
          <w:rStyle w:val="VerbatimChar"/>
        </w:rPr>
        <w:t xml:space="preserve">localStorage</w:t>
      </w:r>
      <w:r>
        <w:t xml:space="preserve"> </w:t>
      </w:r>
      <w:r>
        <w:rPr>
          <w:rFonts w:hint="eastAsia"/>
        </w:rPr>
        <w:t xml:space="preserve">中。</w:t>
      </w:r>
    </w:p>
    <w:p>
      <w:pPr>
        <w:pStyle w:val="BodyText"/>
      </w:pPr>
      <w:r>
        <w:rPr>
          <w:b/>
          <w:bCs/>
        </w:rPr>
        <w:t xml:space="preserve">5.1.2 </w:t>
      </w:r>
      <w:r>
        <w:rPr>
          <w:rFonts w:hint="eastAsia"/>
          <w:b/>
          <w:bCs/>
        </w:rPr>
        <w:t xml:space="preserve">路由守卫与前端访问控制实现</w:t>
      </w:r>
      <w:r>
        <w:t xml:space="preserve"> </w:t>
      </w:r>
      <w:r>
        <w:rPr>
          <w:rFonts w:hint="eastAsia"/>
        </w:rPr>
        <w:t xml:space="preserve">在前端实现上，系统利用</w:t>
      </w:r>
      <w:r>
        <w:t xml:space="preserve"> Vue Router </w:t>
      </w:r>
      <w:r>
        <w:rPr>
          <w:rFonts w:hint="eastAsia"/>
        </w:rPr>
        <w:t xml:space="preserve">的</w:t>
      </w:r>
      <w:r>
        <w:t xml:space="preserve"> </w:t>
      </w:r>
      <w:r>
        <w:rPr>
          <w:rStyle w:val="VerbatimChar"/>
        </w:rPr>
        <w:t xml:space="preserve">beforeEach</w:t>
      </w:r>
      <w:r>
        <w:t xml:space="preserve"> </w:t>
      </w:r>
      <w:r>
        <w:rPr>
          <w:rFonts w:hint="eastAsia"/>
        </w:rPr>
        <w:t xml:space="preserve">全局前置守卫机制实现了视图层的访问控制。当用户触发路由跳转时，守卫函数会优先检查目标路由的</w:t>
      </w:r>
      <w:r>
        <w:t xml:space="preserve"> </w:t>
      </w:r>
      <w:r>
        <w:rPr>
          <w:rStyle w:val="VerbatimChar"/>
        </w:rPr>
        <w:t xml:space="preserve">meta</w:t>
      </w:r>
      <w:r>
        <w:t xml:space="preserve"> </w:t>
      </w:r>
      <w:r>
        <w:rPr>
          <w:rFonts w:hint="eastAsia"/>
        </w:rPr>
        <w:t xml:space="preserve">元数据中是否包含鉴权标识。</w:t>
      </w:r>
      <w:r>
        <w:t xml:space="preserve"> </w:t>
      </w:r>
      <w:r>
        <w:rPr>
          <w:rFonts w:hint="eastAsia"/>
        </w:rPr>
        <w:t xml:space="preserve">若判定用户未携带合法</w:t>
      </w:r>
      <w:r>
        <w:t xml:space="preserve"> Token </w:t>
      </w:r>
      <w:r>
        <w:rPr>
          <w:rFonts w:hint="eastAsia"/>
        </w:rPr>
        <w:t xml:space="preserve">或尝试越权访问（如普通用户尝试访问</w:t>
      </w:r>
      <w:r>
        <w:t xml:space="preserve"> </w:t>
      </w:r>
      <w:r>
        <w:rPr>
          <w:rStyle w:val="VerbatimChar"/>
        </w:rPr>
        <w:t xml:space="preserve">/merchant</w:t>
      </w:r>
      <w:r>
        <w:t xml:space="preserve"> </w:t>
      </w:r>
      <w:r>
        <w:rPr>
          <w:rFonts w:hint="eastAsia"/>
        </w:rPr>
        <w:t xml:space="preserve">路由），路由守卫将强制阻断本次跳转，将用户重定向至统一登录页。同时，前端会调用预先封装的</w:t>
      </w:r>
      <w:r>
        <w:t xml:space="preserve"> </w:t>
      </w:r>
      <w:r>
        <w:rPr>
          <w:rStyle w:val="VerbatimChar"/>
        </w:rPr>
        <w:t xml:space="preserve">ToastContainer.vue</w:t>
      </w:r>
      <w:r>
        <w:t xml:space="preserve"> </w:t>
      </w:r>
      <w:r>
        <w:rPr>
          <w:rFonts w:hint="eastAsia"/>
        </w:rPr>
        <w:t xml:space="preserve">顶层组件，在页面顶部以</w:t>
      </w:r>
      <w:r>
        <w:rPr>
          <w:rFonts w:hint="eastAsia"/>
          <w:b/>
          <w:bCs/>
        </w:rPr>
        <w:t xml:space="preserve">非阻塞消息条</w:t>
      </w:r>
      <w:r>
        <w:rPr>
          <w:rFonts w:hint="eastAsia"/>
        </w:rPr>
        <w:t xml:space="preserve">的形式展示“凭证已过期或无权访问”的友好反馈，避免了粗暴的页面白屏。</w:t>
      </w:r>
    </w:p>
    <w:p>
      <w:pPr>
        <w:pStyle w:val="BodyText"/>
      </w:pPr>
      <w:r>
        <w:rPr>
          <w:b/>
          <w:bCs/>
        </w:rPr>
        <w:t xml:space="preserve">5.1.3 </w:t>
      </w:r>
      <w:r>
        <w:rPr>
          <w:rFonts w:hint="eastAsia"/>
          <w:b/>
          <w:bCs/>
        </w:rPr>
        <w:t xml:space="preserve">商家端</w:t>
      </w:r>
      <w:r>
        <w:rPr>
          <w:b/>
          <w:bCs/>
        </w:rPr>
        <w:t xml:space="preserve"> </w:t>
      </w:r>
      <w:r>
        <w:rPr>
          <w:rStyle w:val="VerbatimChar"/>
          <w:b/>
          <w:bCs/>
        </w:rPr>
        <w:t xml:space="preserve">MerchantAuthGuard</w:t>
      </w:r>
      <w:r>
        <w:rPr>
          <w:b/>
          <w:bCs/>
        </w:rPr>
        <w:t xml:space="preserve"> </w:t>
      </w:r>
      <w:r>
        <w:rPr>
          <w:rFonts w:hint="eastAsia"/>
          <w:b/>
          <w:bCs/>
        </w:rPr>
        <w:t xml:space="preserve">店铺级数据隔离实现</w:t>
      </w:r>
      <w:r>
        <w:t xml:space="preserve"> </w:t>
      </w:r>
      <w:r>
        <w:rPr>
          <w:rFonts w:hint="eastAsia"/>
        </w:rPr>
        <w:t xml:space="preserve">除了前端视图层的防御，后端控制层（Controller）亦实施了强有力的切面拦截。针对商家端接口，系统底层实现了自定义的</w:t>
      </w:r>
      <w:r>
        <w:t xml:space="preserve"> </w:t>
      </w:r>
      <w:r>
        <w:rPr>
          <w:rStyle w:val="VerbatimChar"/>
        </w:rPr>
        <w:t xml:space="preserve">MerchantAuthGuard</w:t>
      </w:r>
      <w:r>
        <w:t xml:space="preserve"> </w:t>
      </w:r>
      <w:r>
        <w:rPr>
          <w:rFonts w:hint="eastAsia"/>
        </w:rPr>
        <w:t xml:space="preserve">鉴权组件。</w:t>
      </w:r>
      <w:r>
        <w:t xml:space="preserve"> </w:t>
      </w:r>
      <w:r>
        <w:rPr>
          <w:rFonts w:hint="eastAsia"/>
        </w:rPr>
        <w:t xml:space="preserve">在请求进入核心业务逻辑前，该守卫会解析</w:t>
      </w:r>
      <w:r>
        <w:t xml:space="preserve"> HTTP</w:t>
      </w:r>
      <w:r>
        <w:t xml:space="preserve"> </w:t>
      </w:r>
      <w:r>
        <w:rPr>
          <w:rStyle w:val="VerbatimChar"/>
        </w:rPr>
        <w:t xml:space="preserve">Authorization</w:t>
      </w:r>
      <w:r>
        <w:t xml:space="preserve"> </w:t>
      </w:r>
      <w:r>
        <w:rPr>
          <w:rFonts w:hint="eastAsia"/>
        </w:rPr>
        <w:t xml:space="preserve">请求头中的</w:t>
      </w:r>
      <w:r>
        <w:t xml:space="preserve"> Bearer </w:t>
      </w:r>
      <w:r>
        <w:rPr>
          <w:rFonts w:hint="eastAsia"/>
        </w:rPr>
        <w:t xml:space="preserve">Token，精准提取出当前操作者的</w:t>
      </w:r>
      <w:r>
        <w:t xml:space="preserve"> </w:t>
      </w:r>
      <w:r>
        <w:rPr>
          <w:rStyle w:val="VerbatimChar"/>
        </w:rPr>
        <w:t xml:space="preserve">shopId</w:t>
      </w:r>
      <w:r>
        <w:rPr>
          <w:rFonts w:hint="eastAsia"/>
        </w:rPr>
        <w:t xml:space="preserve">。随后，系统将其与当前</w:t>
      </w:r>
      <w:r>
        <w:t xml:space="preserve"> API </w:t>
      </w:r>
      <w:r>
        <w:rPr>
          <w:rFonts w:hint="eastAsia"/>
        </w:rPr>
        <w:t xml:space="preserve">请求试图操作的业务数据实体（如某道菜品的所属</w:t>
      </w:r>
      <w:r>
        <w:t xml:space="preserve"> </w:t>
      </w:r>
      <w:r>
        <w:rPr>
          <w:rStyle w:val="VerbatimChar"/>
        </w:rPr>
        <w:t xml:space="preserve">shop_id</w:t>
      </w:r>
      <w:r>
        <w:rPr>
          <w:rFonts w:hint="eastAsia"/>
        </w:rPr>
        <w:t xml:space="preserve">）进行逻辑核对。若两者不一致，直接抛出</w:t>
      </w:r>
      <w:r>
        <w:t xml:space="preserve"> </w:t>
      </w:r>
      <w:r>
        <w:rPr>
          <w:rStyle w:val="VerbatimChar"/>
        </w:rPr>
        <w:t xml:space="preserve">UnauthorizedException</w:t>
      </w:r>
      <w:r>
        <w:rPr>
          <w:rFonts w:hint="eastAsia"/>
        </w:rPr>
        <w:t xml:space="preserve">，并由全局异常处理器（</w:t>
      </w:r>
      <w:r>
        <w:rPr>
          <w:rStyle w:val="VerbatimChar"/>
        </w:rPr>
        <w:t xml:space="preserve">GlobalExceptionHandler</w:t>
      </w:r>
      <w:r>
        <w:rPr>
          <w:rFonts w:hint="eastAsia"/>
        </w:rPr>
        <w:t xml:space="preserve">）捕获，向前端返回</w:t>
      </w:r>
      <w:r>
        <w:t xml:space="preserve"> 403 </w:t>
      </w:r>
      <w:r>
        <w:rPr>
          <w:rFonts w:hint="eastAsia"/>
        </w:rPr>
        <w:t xml:space="preserve">状态码。此机制从物理层面彻底切断了商家员工跨店篡改数据的可能性。</w:t>
      </w:r>
    </w:p>
    <w:bookmarkEnd w:id="78"/>
    <w:bookmarkStart w:id="79" w:name="用户端实现-1"/>
    <w:p>
      <w:pPr>
        <w:pStyle w:val="Heading4"/>
      </w:pPr>
      <w:r>
        <w:t xml:space="preserve">5.2 </w:t>
      </w:r>
      <w:r>
        <w:rPr>
          <w:rFonts w:hint="eastAsia"/>
        </w:rPr>
        <w:t xml:space="preserve">用户端实现</w:t>
      </w:r>
    </w:p>
    <w:p>
      <w:pPr>
        <w:pStyle w:val="FirstParagraph"/>
      </w:pPr>
      <w:r>
        <w:rPr>
          <w:rFonts w:hint="eastAsia"/>
        </w:rPr>
        <w:t xml:space="preserve">用户端（C端）面向广大消费者，系统在不依赖外部组件库的前提下，通过精细的原生</w:t>
      </w:r>
      <w:r>
        <w:t xml:space="preserve"> CSS </w:t>
      </w:r>
      <w:r>
        <w:rPr>
          <w:rFonts w:hint="eastAsia"/>
        </w:rPr>
        <w:t xml:space="preserve">编写与</w:t>
      </w:r>
      <w:r>
        <w:t xml:space="preserve"> Vue 3 </w:t>
      </w:r>
      <w:r>
        <w:rPr>
          <w:rFonts w:hint="eastAsia"/>
        </w:rPr>
        <w:t xml:space="preserve">响应式特性，实现了极致流畅的点餐交互体验。</w:t>
      </w:r>
    </w:p>
    <w:p>
      <w:pPr>
        <w:pStyle w:val="BodyText"/>
      </w:pPr>
      <w:r>
        <w:rPr>
          <w:b/>
          <w:bCs/>
        </w:rPr>
        <w:t xml:space="preserve">5.2.1 </w:t>
      </w:r>
      <w:r>
        <w:rPr>
          <w:rFonts w:hint="eastAsia"/>
          <w:b/>
          <w:bCs/>
        </w:rPr>
        <w:t xml:space="preserve">店铺列表浏览与搜索模块</w:t>
      </w:r>
      <w:r>
        <w:t xml:space="preserve"> </w:t>
      </w:r>
      <w:r>
        <w:rPr>
          <w:rFonts w:hint="eastAsia"/>
        </w:rPr>
        <w:t xml:space="preserve">店铺浏览页是用户的首个交互触点。前端通过</w:t>
      </w:r>
      <w:r>
        <w:t xml:space="preserve"> Axios </w:t>
      </w:r>
      <w:r>
        <w:rPr>
          <w:rFonts w:hint="eastAsia"/>
        </w:rPr>
        <w:t xml:space="preserve">发起</w:t>
      </w:r>
      <w:r>
        <w:t xml:space="preserve"> </w:t>
      </w:r>
      <w:r>
        <w:rPr>
          <w:rStyle w:val="VerbatimChar"/>
        </w:rPr>
        <w:t xml:space="preserve">GET</w:t>
      </w:r>
      <w:r>
        <w:t xml:space="preserve"> </w:t>
      </w:r>
      <w:r>
        <w:rPr>
          <w:rFonts w:hint="eastAsia"/>
        </w:rPr>
        <w:t xml:space="preserve">请求获取商户信息，并利用</w:t>
      </w:r>
      <w:r>
        <w:t xml:space="preserve"> </w:t>
      </w:r>
      <w:r>
        <w:rPr>
          <w:rStyle w:val="VerbatimChar"/>
        </w:rPr>
        <w:t xml:space="preserve">v-for</w:t>
      </w:r>
      <w:r>
        <w:t xml:space="preserve"> </w:t>
      </w:r>
      <w:r>
        <w:rPr>
          <w:rFonts w:hint="eastAsia"/>
        </w:rPr>
        <w:t xml:space="preserve">指令将数据动态绑定至自定义的店铺卡片</w:t>
      </w:r>
      <w:r>
        <w:t xml:space="preserve"> DOM </w:t>
      </w:r>
      <w:r>
        <w:rPr>
          <w:rFonts w:hint="eastAsia"/>
        </w:rPr>
        <w:t xml:space="preserve">节点上。在布局方面，利用原生</w:t>
      </w:r>
      <w:r>
        <w:t xml:space="preserve"> CSS </w:t>
      </w:r>
      <w:r>
        <w:rPr>
          <w:rFonts w:hint="eastAsia"/>
        </w:rPr>
        <w:t xml:space="preserve">的</w:t>
      </w:r>
      <w:r>
        <w:t xml:space="preserve"> Grid </w:t>
      </w:r>
      <w:r>
        <w:rPr>
          <w:rFonts w:hint="eastAsia"/>
        </w:rPr>
        <w:t xml:space="preserve">网格布局，实现了在不同设备屏幕宽度下的自适应多列响应式排版。</w:t>
      </w:r>
      <w:r>
        <w:t xml:space="preserve"> </w:t>
      </w:r>
      <w:r>
        <w:rPr>
          <w:rFonts w:hint="eastAsia"/>
        </w:rPr>
        <w:t xml:space="preserve">在搜索功能的实现上，为了避免用户在输入过程中频繁触发后端查询接口导致服务器过载，前端在</w:t>
      </w:r>
      <w:r>
        <w:t xml:space="preserve"> </w:t>
      </w:r>
      <w:r>
        <w:rPr>
          <w:rStyle w:val="VerbatimChar"/>
        </w:rPr>
        <w:t xml:space="preserve">setup</w:t>
      </w:r>
      <w:r>
        <w:t xml:space="preserve"> </w:t>
      </w:r>
      <w:r>
        <w:rPr>
          <w:rFonts w:hint="eastAsia"/>
        </w:rPr>
        <w:t xml:space="preserve">语法糖中引入了防抖（Debounce）函数。只有当用户停止输入达到预设的毫秒阈值后，才真正向后端发起检索请求，显著优化了网络资源开销。</w:t>
      </w:r>
    </w:p>
    <w:p>
      <w:pPr>
        <w:pStyle w:val="BodyText"/>
      </w:pPr>
      <w:r>
        <w:rPr>
          <w:b/>
          <w:bCs/>
        </w:rPr>
        <w:t xml:space="preserve">5.2.2 </w:t>
      </w:r>
      <w:r>
        <w:rPr>
          <w:rFonts w:hint="eastAsia"/>
          <w:b/>
          <w:bCs/>
        </w:rPr>
        <w:t xml:space="preserve">购物车状态管理模块</w:t>
      </w:r>
      <w:r>
        <w:t xml:space="preserve"> </w:t>
      </w:r>
      <w:r>
        <w:rPr>
          <w:rFonts w:hint="eastAsia"/>
        </w:rPr>
        <w:t xml:space="preserve">点餐系统中的购物车数据具有高度的跨组件共享特性（如在菜品列表页加购，需在底部悬浮栏及确认订单页同步显示）。为此，本系统引入了</w:t>
      </w:r>
      <w:r>
        <w:t xml:space="preserve"> Pinia </w:t>
      </w:r>
      <w:r>
        <w:rPr>
          <w:rFonts w:hint="eastAsia"/>
        </w:rPr>
        <w:t xml:space="preserve">状态管理库，构建了全局单例的</w:t>
      </w:r>
      <w:r>
        <w:t xml:space="preserve"> </w:t>
      </w:r>
      <w:r>
        <w:rPr>
          <w:rStyle w:val="VerbatimChar"/>
        </w:rPr>
        <w:t xml:space="preserve">CartStore</w:t>
      </w:r>
      <w:r>
        <w:t xml:space="preserve">。 </w:t>
      </w:r>
      <w:r>
        <w:rPr>
          <w:rFonts w:hint="eastAsia"/>
        </w:rPr>
        <w:t xml:space="preserve">当用户点击自定义的“+”按钮时，组件会触发</w:t>
      </w:r>
      <w:r>
        <w:t xml:space="preserve"> Store </w:t>
      </w:r>
      <w:r>
        <w:rPr>
          <w:rFonts w:hint="eastAsia"/>
        </w:rPr>
        <w:t xml:space="preserve">中的</w:t>
      </w:r>
      <w:r>
        <w:t xml:space="preserve"> Action </w:t>
      </w:r>
      <w:r>
        <w:rPr>
          <w:rFonts w:hint="eastAsia"/>
        </w:rPr>
        <w:t xml:space="preserve">方法，将被操作的</w:t>
      </w:r>
      <w:r>
        <w:t xml:space="preserve"> </w:t>
      </w:r>
      <w:r>
        <w:rPr>
          <w:rStyle w:val="VerbatimChar"/>
        </w:rPr>
        <w:t xml:space="preserve">dish_id</w:t>
      </w:r>
      <w:r>
        <w:rPr>
          <w:rFonts w:hint="eastAsia"/>
        </w:rPr>
        <w:t xml:space="preserve">、名称及当前单价推入全局</w:t>
      </w:r>
      <w:r>
        <w:t xml:space="preserve"> State </w:t>
      </w:r>
      <w:r>
        <w:rPr>
          <w:rFonts w:hint="eastAsia"/>
        </w:rPr>
        <w:t xml:space="preserve">数组中。同时，Pinia</w:t>
      </w:r>
      <w:r>
        <w:t xml:space="preserve"> </w:t>
      </w:r>
      <w:r>
        <w:rPr>
          <w:rFonts w:hint="eastAsia"/>
        </w:rPr>
        <w:t xml:space="preserve">内部的</w:t>
      </w:r>
      <w:r>
        <w:t xml:space="preserve"> Getters </w:t>
      </w:r>
      <w:r>
        <w:rPr>
          <w:rFonts w:hint="eastAsia"/>
        </w:rPr>
        <w:t xml:space="preserve">会实时计算并返回响应式的</w:t>
      </w:r>
      <w:r>
        <w:t xml:space="preserve"> </w:t>
      </w:r>
      <w:r>
        <w:rPr>
          <w:rStyle w:val="VerbatimChar"/>
        </w:rPr>
        <w:t xml:space="preserve">totalPrice</w:t>
      </w:r>
      <w:r>
        <w:rPr>
          <w:rFonts w:hint="eastAsia"/>
        </w:rPr>
        <w:t xml:space="preserve">（总价）与</w:t>
      </w:r>
      <w:r>
        <w:t xml:space="preserve"> </w:t>
      </w:r>
      <w:r>
        <w:rPr>
          <w:rStyle w:val="VerbatimChar"/>
        </w:rPr>
        <w:t xml:space="preserve">totalCount</w:t>
      </w:r>
      <w:r>
        <w:rPr>
          <w:rFonts w:hint="eastAsia"/>
        </w:rPr>
        <w:t xml:space="preserve">（总件数）。任何对购物车的修改，都会立即驱动页面上所有订阅了该状态的自定义视图节点进行精准的差异化重绘（Diff</w:t>
      </w:r>
      <w:r>
        <w:t xml:space="preserve"> </w:t>
      </w:r>
      <w:r>
        <w:rPr>
          <w:rFonts w:hint="eastAsia"/>
        </w:rPr>
        <w:t xml:space="preserve">Update），避免了深层级组件间繁琐的</w:t>
      </w:r>
      <w:r>
        <w:t xml:space="preserve"> </w:t>
      </w:r>
      <w:r>
        <w:rPr>
          <w:rStyle w:val="VerbatimChar"/>
        </w:rPr>
        <w:t xml:space="preserve">props/emit</w:t>
      </w:r>
      <w:r>
        <w:t xml:space="preserve"> </w:t>
      </w:r>
      <w:r>
        <w:rPr>
          <w:rFonts w:hint="eastAsia"/>
        </w:rPr>
        <w:t xml:space="preserve">事件传递。</w:t>
      </w:r>
    </w:p>
    <w:p>
      <w:pPr>
        <w:pStyle w:val="BodyText"/>
      </w:pPr>
      <w:r>
        <w:rPr>
          <w:b/>
          <w:bCs/>
        </w:rPr>
        <w:t xml:space="preserve">5.2.3 </w:t>
      </w:r>
      <w:r>
        <w:rPr>
          <w:rFonts w:hint="eastAsia"/>
          <w:b/>
          <w:bCs/>
        </w:rPr>
        <w:t xml:space="preserve">下单结算模块（事务控制）</w:t>
      </w:r>
      <w:r>
        <w:t xml:space="preserve"> </w:t>
      </w:r>
      <w:r>
        <w:rPr>
          <w:rFonts w:hint="eastAsia"/>
        </w:rPr>
        <w:t xml:space="preserve">在订单确认流转中，前端将</w:t>
      </w:r>
      <w:r>
        <w:t xml:space="preserve"> </w:t>
      </w:r>
      <w:r>
        <w:rPr>
          <w:rStyle w:val="VerbatimChar"/>
        </w:rPr>
        <w:t xml:space="preserve">CartStore</w:t>
      </w:r>
      <w:r>
        <w:t xml:space="preserve"> </w:t>
      </w:r>
      <w:r>
        <w:rPr>
          <w:rFonts w:hint="eastAsia"/>
        </w:rPr>
        <w:t xml:space="preserve">中已勾选（</w:t>
      </w:r>
      <w:r>
        <w:rPr>
          <w:rStyle w:val="VerbatimChar"/>
        </w:rPr>
        <w:t xml:space="preserve">selected: true</w:t>
      </w:r>
      <w:r>
        <w:rPr>
          <w:rFonts w:hint="eastAsia"/>
        </w:rPr>
        <w:t xml:space="preserve">）的商品快照数据封装为</w:t>
      </w:r>
      <w:r>
        <w:t xml:space="preserve"> DTO </w:t>
      </w:r>
      <w:r>
        <w:rPr>
          <w:rFonts w:hint="eastAsia"/>
        </w:rPr>
        <w:t xml:space="preserve">提交至后端。</w:t>
      </w:r>
      <w:r>
        <w:t xml:space="preserve"> </w:t>
      </w:r>
      <w:r>
        <w:rPr>
          <w:rFonts w:hint="eastAsia"/>
        </w:rPr>
        <w:t xml:space="preserve">服务端的</w:t>
      </w:r>
      <w:r>
        <w:t xml:space="preserve"> </w:t>
      </w:r>
      <w:r>
        <w:rPr>
          <w:rStyle w:val="VerbatimChar"/>
        </w:rPr>
        <w:t xml:space="preserve">OrderServiceImpl</w:t>
      </w:r>
      <w:r>
        <w:t xml:space="preserve"> </w:t>
      </w:r>
      <w:r>
        <w:rPr>
          <w:rFonts w:hint="eastAsia"/>
        </w:rPr>
        <w:t xml:space="preserve">承担了核心的核算与落库逻辑。为防止高并发下的数据异常，该方法被</w:t>
      </w:r>
      <w:r>
        <w:t xml:space="preserve"> </w:t>
      </w:r>
      <w:r>
        <w:rPr>
          <w:rStyle w:val="VerbatimChar"/>
        </w:rPr>
        <w:t xml:space="preserve">@Transactional</w:t>
      </w:r>
      <w:r>
        <w:t xml:space="preserve"> </w:t>
      </w:r>
      <w:r>
        <w:rPr>
          <w:rFonts w:hint="eastAsia"/>
        </w:rPr>
        <w:t xml:space="preserve">事务注解严格包裹。系统在此链路中依次执行：①</w:t>
      </w:r>
      <w:r>
        <w:t xml:space="preserve"> </w:t>
      </w:r>
      <w:r>
        <w:rPr>
          <w:rFonts w:hint="eastAsia"/>
        </w:rPr>
        <w:t xml:space="preserve">校验菜品当前的上下架状态；②</w:t>
      </w:r>
      <w:r>
        <w:t xml:space="preserve"> </w:t>
      </w:r>
      <w:r>
        <w:rPr>
          <w:rFonts w:hint="eastAsia"/>
        </w:rPr>
        <w:t xml:space="preserve">在</w:t>
      </w:r>
      <w:r>
        <w:t xml:space="preserve"> </w:t>
      </w:r>
      <w:r>
        <w:rPr>
          <w:rStyle w:val="VerbatimChar"/>
        </w:rPr>
        <w:t xml:space="preserve">orders</w:t>
      </w:r>
      <w:r>
        <w:t xml:space="preserve"> </w:t>
      </w:r>
      <w:r>
        <w:rPr>
          <w:rFonts w:hint="eastAsia"/>
        </w:rPr>
        <w:t xml:space="preserve">表中生成订单流水主记录；③</w:t>
      </w:r>
      <w:r>
        <w:t xml:space="preserve"> </w:t>
      </w:r>
      <w:r>
        <w:rPr>
          <w:rFonts w:hint="eastAsia"/>
        </w:rPr>
        <w:t xml:space="preserve">遍历快照，向</w:t>
      </w:r>
      <w:r>
        <w:t xml:space="preserve"> </w:t>
      </w:r>
      <w:r>
        <w:rPr>
          <w:rStyle w:val="VerbatimChar"/>
        </w:rPr>
        <w:t xml:space="preserve">order_item</w:t>
      </w:r>
      <w:r>
        <w:t xml:space="preserve"> </w:t>
      </w:r>
      <w:r>
        <w:rPr>
          <w:rFonts w:hint="eastAsia"/>
        </w:rPr>
        <w:t xml:space="preserve">表批量插入带有当时价格记录的明细数据；④</w:t>
      </w:r>
      <w:r>
        <w:t xml:space="preserve"> </w:t>
      </w:r>
      <w:r>
        <w:rPr>
          <w:rFonts w:hint="eastAsia"/>
        </w:rPr>
        <w:t xml:space="preserve">清除用户购物车中对应的已下单商品。上述四大步骤在</w:t>
      </w:r>
      <w:r>
        <w:t xml:space="preserve"> MySQL InnoDB </w:t>
      </w:r>
      <w:r>
        <w:rPr>
          <w:rFonts w:hint="eastAsia"/>
        </w:rPr>
        <w:t xml:space="preserve">引擎的控制下同生共死，确保了交易链路的绝对原子性。</w:t>
      </w:r>
    </w:p>
    <w:p>
      <w:pPr>
        <w:pStyle w:val="BodyText"/>
      </w:pPr>
      <w:r>
        <w:rPr>
          <w:b/>
          <w:bCs/>
        </w:rPr>
        <w:t xml:space="preserve">5.2.4 </w:t>
      </w:r>
      <w:r>
        <w:rPr>
          <w:rFonts w:hint="eastAsia"/>
          <w:b/>
          <w:bCs/>
        </w:rPr>
        <w:t xml:space="preserve">模拟支付与回调幂等处理模块</w:t>
      </w:r>
      <w:r>
        <w:t xml:space="preserve"> </w:t>
      </w:r>
      <w:r>
        <w:rPr>
          <w:rFonts w:hint="eastAsia"/>
        </w:rPr>
        <w:t xml:space="preserve">订单生成后，前端页面通过</w:t>
      </w:r>
      <w:r>
        <w:t xml:space="preserve"> Vue Router </w:t>
      </w:r>
      <w:r>
        <w:rPr>
          <w:rFonts w:hint="eastAsia"/>
        </w:rPr>
        <w:t xml:space="preserve">跳转至自定义的收银台界面。用户点击支付后，系统模拟发起第三方支付网关调用。</w:t>
      </w:r>
      <w:r>
        <w:t xml:space="preserve"> </w:t>
      </w:r>
      <w:r>
        <w:rPr>
          <w:rFonts w:hint="eastAsia"/>
        </w:rPr>
        <w:t xml:space="preserve">该模块的核心技术难点在于后端对支付异步回调的处理。由于网络重传机制，支付接口极易遭遇重复回调。本系统的</w:t>
      </w:r>
      <w:r>
        <w:t xml:space="preserve"> </w:t>
      </w:r>
      <w:r>
        <w:rPr>
          <w:rStyle w:val="VerbatimChar"/>
        </w:rPr>
        <w:t xml:space="preserve">PaymentServiceImpl</w:t>
      </w:r>
      <w:r>
        <w:t xml:space="preserve"> </w:t>
      </w:r>
      <w:r>
        <w:rPr>
          <w:rFonts w:hint="eastAsia"/>
        </w:rPr>
        <w:t xml:space="preserve">在处理回调报文时，首先依据</w:t>
      </w:r>
      <w:r>
        <w:t xml:space="preserve"> </w:t>
      </w:r>
      <w:r>
        <w:rPr>
          <w:rStyle w:val="VerbatimChar"/>
        </w:rPr>
        <w:t xml:space="preserve">payment_no</w:t>
      </w:r>
      <w:r>
        <w:t xml:space="preserve"> </w:t>
      </w:r>
      <w:r>
        <w:rPr>
          <w:rFonts w:hint="eastAsia"/>
        </w:rPr>
        <w:t xml:space="preserve">锁定</w:t>
      </w:r>
      <w:r>
        <w:t xml:space="preserve"> </w:t>
      </w:r>
      <w:r>
        <w:rPr>
          <w:rStyle w:val="VerbatimChar"/>
        </w:rPr>
        <w:t xml:space="preserve">payment_record</w:t>
      </w:r>
      <w:r>
        <w:t xml:space="preserve"> </w:t>
      </w:r>
      <w:r>
        <w:rPr>
          <w:rFonts w:hint="eastAsia"/>
        </w:rPr>
        <w:t xml:space="preserve">流水记录。在执行状态更新前，系统强行判断当前流水</w:t>
      </w:r>
      <w:r>
        <w:t xml:space="preserve"> </w:t>
      </w:r>
      <w:r>
        <w:rPr>
          <w:rStyle w:val="VerbatimChar"/>
        </w:rPr>
        <w:t xml:space="preserve">pay_status</w:t>
      </w:r>
      <w:r>
        <w:t xml:space="preserve"> </w:t>
      </w:r>
      <w:r>
        <w:rPr>
          <w:rFonts w:hint="eastAsia"/>
        </w:rPr>
        <w:t xml:space="preserve">字段是否已为</w:t>
      </w:r>
      <w:r>
        <w:t xml:space="preserve"> </w:t>
      </w:r>
      <w:r>
        <w:rPr>
          <w:rStyle w:val="VerbatimChar"/>
        </w:rPr>
        <w:t xml:space="preserve">1</w:t>
      </w:r>
      <w:r>
        <w:rPr>
          <w:rFonts w:hint="eastAsia"/>
        </w:rPr>
        <w:t xml:space="preserve">（已成功）。若条件成立，系统触发</w:t>
      </w:r>
      <w:r>
        <w:rPr>
          <w:rFonts w:hint="eastAsia"/>
          <w:b/>
          <w:bCs/>
        </w:rPr>
        <w:t xml:space="preserve">幂等性保护机制</w:t>
      </w:r>
      <w:r>
        <w:rPr>
          <w:rFonts w:hint="eastAsia"/>
        </w:rPr>
        <w:t xml:space="preserve">，即直接中断后续的订单状态覆写操作，直接响应成功信号，从根本上杜绝了重复结款造成的系统账目逻辑崩溃。</w:t>
      </w:r>
    </w:p>
    <w:p>
      <w:pPr>
        <w:pStyle w:val="BodyText"/>
      </w:pPr>
      <w:r>
        <w:rPr>
          <w:b/>
          <w:bCs/>
        </w:rPr>
        <w:t xml:space="preserve">5.2.5 </w:t>
      </w:r>
      <w:r>
        <w:rPr>
          <w:rFonts w:hint="eastAsia"/>
          <w:b/>
          <w:bCs/>
        </w:rPr>
        <w:t xml:space="preserve">个人中心与收货地址模块（含逆地理编码）</w:t>
      </w:r>
      <w:r>
        <w:t xml:space="preserve"> </w:t>
      </w:r>
      <w:r>
        <w:rPr>
          <w:rFonts w:hint="eastAsia"/>
        </w:rPr>
        <w:t xml:space="preserve">为了降低用户手动输入冗长收货地址的门槛，系统在地址管理模块集成了前沿的逆地理编码解析技术。</w:t>
      </w:r>
      <w:r>
        <w:t xml:space="preserve"> </w:t>
      </w:r>
      <w:r>
        <w:rPr>
          <w:rFonts w:hint="eastAsia"/>
        </w:rPr>
        <w:t xml:space="preserve">在前端页面中，系统首先调用</w:t>
      </w:r>
      <w:r>
        <w:t xml:space="preserve"> HTML5 </w:t>
      </w:r>
      <w:r>
        <w:rPr>
          <w:rFonts w:hint="eastAsia"/>
        </w:rPr>
        <w:t xml:space="preserve">原生的</w:t>
      </w:r>
      <w:r>
        <w:t xml:space="preserve"> Geolocation </w:t>
      </w:r>
      <w:r>
        <w:rPr>
          <w:rFonts w:hint="eastAsia"/>
        </w:rPr>
        <w:t xml:space="preserve">API，在获取用户授权后提取当前设备的精确经纬度坐标。随后，前端将坐标作为参数请求后端的</w:t>
      </w:r>
      <w:r>
        <w:t xml:space="preserve"> </w:t>
      </w:r>
      <w:r>
        <w:rPr>
          <w:rStyle w:val="VerbatimChar"/>
        </w:rPr>
        <w:t xml:space="preserve">GeocodeService</w:t>
      </w:r>
      <w:r>
        <w:t xml:space="preserve"> </w:t>
      </w:r>
      <w:r>
        <w:rPr>
          <w:rFonts w:hint="eastAsia"/>
        </w:rPr>
        <w:t xml:space="preserve">服务。</w:t>
      </w:r>
      <w:r>
        <w:t xml:space="preserve"> </w:t>
      </w:r>
      <w:r>
        <w:rPr>
          <w:rFonts w:hint="eastAsia"/>
        </w:rPr>
        <w:t xml:space="preserve">后端在接收到坐标后，构建合规的</w:t>
      </w:r>
      <w:r>
        <w:t xml:space="preserve"> HTTP </w:t>
      </w:r>
      <w:r>
        <w:rPr>
          <w:rFonts w:hint="eastAsia"/>
        </w:rPr>
        <w:t xml:space="preserve">请求（包含定制化的</w:t>
      </w:r>
      <w:r>
        <w:t xml:space="preserve"> User-Agent </w:t>
      </w:r>
      <w:r>
        <w:rPr>
          <w:rFonts w:hint="eastAsia"/>
        </w:rPr>
        <w:t xml:space="preserve">标头以符合开源社区规范），调用</w:t>
      </w:r>
      <w:r>
        <w:t xml:space="preserve"> </w:t>
      </w:r>
      <w:r>
        <w:rPr>
          <w:b/>
          <w:bCs/>
        </w:rPr>
        <w:t xml:space="preserve">OpenStreetMap Nominatim</w:t>
      </w:r>
      <w:r>
        <w:t xml:space="preserve"> </w:t>
      </w:r>
      <w:r>
        <w:rPr>
          <w:rFonts w:hint="eastAsia"/>
        </w:rPr>
        <w:t xml:space="preserve">开放逆地理编码接口。服务端将提取到的</w:t>
      </w:r>
      <w:r>
        <w:t xml:space="preserve"> JSON </w:t>
      </w:r>
      <w:r>
        <w:rPr>
          <w:rFonts w:hint="eastAsia"/>
        </w:rPr>
        <w:t xml:space="preserve">格式地理信息进行解析，转化为可读的中文结构化地址（如省、市、区、街道）并回传至前端。该方案在零调用成本的前提下，实现了地址表单的高效智能辅助填写。</w:t>
      </w:r>
    </w:p>
    <w:bookmarkEnd w:id="79"/>
    <w:bookmarkStart w:id="80" w:name="商家端实现-1"/>
    <w:p>
      <w:pPr>
        <w:pStyle w:val="Heading4"/>
      </w:pPr>
      <w:r>
        <w:t xml:space="preserve">5.3 </w:t>
      </w:r>
      <w:r>
        <w:rPr>
          <w:rFonts w:hint="eastAsia"/>
        </w:rPr>
        <w:t xml:space="preserve">商家端实现</w:t>
      </w:r>
    </w:p>
    <w:p>
      <w:pPr>
        <w:pStyle w:val="FirstParagraph"/>
      </w:pPr>
      <w:r>
        <w:rPr>
          <w:rFonts w:hint="eastAsia"/>
        </w:rPr>
        <w:t xml:space="preserve">商家端（B端）是平台生态中的核心运营枢纽。为了保障商家在点餐高峰期的操作效率，前端页面通过原生</w:t>
      </w:r>
      <w:r>
        <w:t xml:space="preserve"> CSS3 </w:t>
      </w:r>
      <w:r>
        <w:rPr>
          <w:rFonts w:hint="eastAsia"/>
        </w:rPr>
        <w:t xml:space="preserve">的</w:t>
      </w:r>
      <w:r>
        <w:t xml:space="preserve"> Flexbox </w:t>
      </w:r>
      <w:r>
        <w:rPr>
          <w:rFonts w:hint="eastAsia"/>
        </w:rPr>
        <w:t xml:space="preserve">与</w:t>
      </w:r>
      <w:r>
        <w:t xml:space="preserve"> CSS Grid </w:t>
      </w:r>
      <w:r>
        <w:rPr>
          <w:rFonts w:hint="eastAsia"/>
        </w:rPr>
        <w:t xml:space="preserve">结合，构建了高信息密度且响应迅速的工作台体系。</w:t>
      </w:r>
    </w:p>
    <w:p>
      <w:pPr>
        <w:pStyle w:val="BodyText"/>
      </w:pPr>
      <w:r>
        <w:rPr>
          <w:b/>
          <w:bCs/>
        </w:rPr>
        <w:t xml:space="preserve">5.3.1 </w:t>
      </w:r>
      <w:r>
        <w:rPr>
          <w:rFonts w:hint="eastAsia"/>
          <w:b/>
          <w:bCs/>
        </w:rPr>
        <w:t xml:space="preserve">工作台数据看板模块</w:t>
      </w:r>
      <w:r>
        <w:t xml:space="preserve"> </w:t>
      </w:r>
      <w:r>
        <w:rPr>
          <w:rFonts w:hint="eastAsia"/>
        </w:rPr>
        <w:t xml:space="preserve">商家登录后首屏即为工作台看板。前端在</w:t>
      </w:r>
      <w:r>
        <w:t xml:space="preserve"> </w:t>
      </w:r>
      <w:r>
        <w:rPr>
          <w:rStyle w:val="VerbatimChar"/>
        </w:rPr>
        <w:t xml:space="preserve">onMounted</w:t>
      </w:r>
      <w:r>
        <w:t xml:space="preserve"> </w:t>
      </w:r>
      <w:r>
        <w:rPr>
          <w:rFonts w:hint="eastAsia"/>
        </w:rPr>
        <w:t xml:space="preserve">生命周期钩子中通过</w:t>
      </w:r>
      <w:r>
        <w:t xml:space="preserve"> Axios </w:t>
      </w:r>
      <w:r>
        <w:rPr>
          <w:rFonts w:hint="eastAsia"/>
        </w:rPr>
        <w:t xml:space="preserve">异步拉取当日营业额、待接单数量及履约中订单的统计聚合数据。视图层完全摒弃了重量级的图表库与</w:t>
      </w:r>
      <w:r>
        <w:t xml:space="preserve"> UI </w:t>
      </w:r>
      <w:r>
        <w:rPr>
          <w:rFonts w:hint="eastAsia"/>
        </w:rPr>
        <w:t xml:space="preserve">框架，利用纯原生</w:t>
      </w:r>
      <w:r>
        <w:t xml:space="preserve"> CSS </w:t>
      </w:r>
      <w:r>
        <w:rPr>
          <w:rFonts w:hint="eastAsia"/>
        </w:rPr>
        <w:t xml:space="preserve">编写了动态数据卡片（Data</w:t>
      </w:r>
      <w:r>
        <w:t xml:space="preserve"> </w:t>
      </w:r>
      <w:r>
        <w:rPr>
          <w:rFonts w:hint="eastAsia"/>
        </w:rPr>
        <w:t xml:space="preserve">Cards），配合</w:t>
      </w:r>
      <w:r>
        <w:t xml:space="preserve"> Vue </w:t>
      </w:r>
      <w:r>
        <w:rPr>
          <w:rFonts w:hint="eastAsia"/>
        </w:rPr>
        <w:t xml:space="preserve">的文本插值（Mustache</w:t>
      </w:r>
      <w:r>
        <w:t xml:space="preserve"> </w:t>
      </w:r>
      <w:r>
        <w:rPr>
          <w:rFonts w:hint="eastAsia"/>
        </w:rPr>
        <w:t xml:space="preserve">语法）实现了关键指标的实时渲染与告警高亮。</w:t>
      </w:r>
    </w:p>
    <w:p>
      <w:pPr>
        <w:pStyle w:val="BodyText"/>
      </w:pPr>
      <w:r>
        <w:rPr>
          <w:b/>
          <w:bCs/>
        </w:rPr>
        <w:t xml:space="preserve">5.3.2 </w:t>
      </w:r>
      <w:r>
        <w:rPr>
          <w:rFonts w:hint="eastAsia"/>
          <w:b/>
          <w:bCs/>
        </w:rPr>
        <w:t xml:space="preserve">员工账号管理模块</w:t>
      </w:r>
      <w:r>
        <w:t xml:space="preserve"> </w:t>
      </w:r>
      <w:r>
        <w:rPr>
          <w:rFonts w:hint="eastAsia"/>
        </w:rPr>
        <w:t xml:space="preserve">在门店内部管理中，店长权限账号可通过自定义的模态弹窗组件（Modal）进行员工账号的录入与编辑。页面主体使用自定义的数据表格视图渲染员工列表。当新增员工时，前端将包含用户名、明文密码及角色分配的表单提交至后端。后端的</w:t>
      </w:r>
      <w:r>
        <w:t xml:space="preserve"> </w:t>
      </w:r>
      <w:r>
        <w:rPr>
          <w:rStyle w:val="VerbatimChar"/>
        </w:rPr>
        <w:t xml:space="preserve">EmployeeService</w:t>
      </w:r>
      <w:r>
        <w:t xml:space="preserve"> </w:t>
      </w:r>
      <w:r>
        <w:rPr>
          <w:rFonts w:hint="eastAsia"/>
        </w:rPr>
        <w:t xml:space="preserve">会自动通过</w:t>
      </w:r>
      <w:r>
        <w:t xml:space="preserve"> Spring Security </w:t>
      </w:r>
      <w:r>
        <w:rPr>
          <w:rFonts w:hint="eastAsia"/>
        </w:rPr>
        <w:t xml:space="preserve">进行密码哈希加密，并强制将新员工的</w:t>
      </w:r>
      <w:r>
        <w:t xml:space="preserve"> </w:t>
      </w:r>
      <w:r>
        <w:rPr>
          <w:rStyle w:val="VerbatimChar"/>
        </w:rPr>
        <w:t xml:space="preserve">shop_id</w:t>
      </w:r>
      <w:r>
        <w:t xml:space="preserve"> </w:t>
      </w:r>
      <w:r>
        <w:rPr>
          <w:rFonts w:hint="eastAsia"/>
        </w:rPr>
        <w:t xml:space="preserve">绑定为当前操作店长的</w:t>
      </w:r>
      <w:r>
        <w:t xml:space="preserve"> </w:t>
      </w:r>
      <w:r>
        <w:rPr>
          <w:rStyle w:val="VerbatimChar"/>
        </w:rPr>
        <w:t xml:space="preserve">shop_id</w:t>
      </w:r>
      <w:r>
        <w:rPr>
          <w:rFonts w:hint="eastAsia"/>
        </w:rPr>
        <w:t xml:space="preserve">，严格确保了新增员工的权限无法逃逸出本门店的数据隔离域。</w:t>
      </w:r>
    </w:p>
    <w:p>
      <w:pPr>
        <w:pStyle w:val="BodyText"/>
      </w:pPr>
      <w:r>
        <w:rPr>
          <w:b/>
          <w:bCs/>
        </w:rPr>
        <w:t xml:space="preserve">5.3.3 </w:t>
      </w:r>
      <w:r>
        <w:rPr>
          <w:rFonts w:hint="eastAsia"/>
          <w:b/>
          <w:bCs/>
        </w:rPr>
        <w:t xml:space="preserve">菜品分类管理模块</w:t>
      </w:r>
      <w:r>
        <w:t xml:space="preserve"> </w:t>
      </w:r>
      <w:r>
        <w:rPr>
          <w:rFonts w:hint="eastAsia"/>
        </w:rPr>
        <w:t xml:space="preserve">商家可通过自定义表单界面对店铺内的菜品分类（如“招牌主食”、“特色饮品”）进行</w:t>
      </w:r>
      <w:r>
        <w:t xml:space="preserve"> CRUD </w:t>
      </w:r>
      <w:r>
        <w:rPr>
          <w:rFonts w:hint="eastAsia"/>
        </w:rPr>
        <w:t xml:space="preserve">操作。前端利用局部状态（Ref/Reactive）接管表单的输入控制，后端在持久层依据</w:t>
      </w:r>
      <w:r>
        <w:t xml:space="preserve"> </w:t>
      </w:r>
      <w:r>
        <w:rPr>
          <w:rStyle w:val="VerbatimChar"/>
        </w:rPr>
        <w:t xml:space="preserve">sort</w:t>
      </w:r>
      <w:r>
        <w:t xml:space="preserve"> </w:t>
      </w:r>
      <w:r>
        <w:rPr>
          <w:rFonts w:hint="eastAsia"/>
        </w:rPr>
        <w:t xml:space="preserve">字段对分类进行升序排列，并返回至前端侧边栏菜单进行动态渲染。</w:t>
      </w:r>
    </w:p>
    <w:p>
      <w:pPr>
        <w:pStyle w:val="BodyText"/>
      </w:pPr>
      <w:r>
        <w:rPr>
          <w:b/>
          <w:bCs/>
        </w:rPr>
        <w:t xml:space="preserve">5.3.4 </w:t>
      </w:r>
      <w:r>
        <w:rPr>
          <w:rFonts w:hint="eastAsia"/>
          <w:b/>
          <w:bCs/>
        </w:rPr>
        <w:t xml:space="preserve">菜品管理模块（上下架、图片上传与清理）</w:t>
      </w:r>
      <w:r>
        <w:t xml:space="preserve"> </w:t>
      </w:r>
      <w:r>
        <w:rPr>
          <w:rFonts w:hint="eastAsia"/>
        </w:rPr>
        <w:t xml:space="preserve">菜品管理是商家端交互最为复杂的模块。在不依赖任何第三方图片上传组件的情况下，前端巧妙利用原生</w:t>
      </w:r>
      <w:r>
        <w:t xml:space="preserve"> HTML </w:t>
      </w:r>
      <w:r>
        <w:rPr>
          <w:rFonts w:hint="eastAsia"/>
        </w:rPr>
        <w:t xml:space="preserve">的</w:t>
      </w:r>
      <w:r>
        <w:t xml:space="preserve"> </w:t>
      </w:r>
      <w:r>
        <w:rPr>
          <w:rStyle w:val="VerbatimChar"/>
        </w:rPr>
        <w:t xml:space="preserve">&lt;input type="file" accept="image/*"&gt;</w:t>
      </w:r>
      <w:r>
        <w:t xml:space="preserve"> </w:t>
      </w:r>
      <w:r>
        <w:rPr>
          <w:rFonts w:hint="eastAsia"/>
        </w:rPr>
        <w:t xml:space="preserve">标签捕获用户选中的文件流。随后，通过原生</w:t>
      </w:r>
      <w:r>
        <w:t xml:space="preserve"> </w:t>
      </w:r>
      <w:r>
        <w:rPr>
          <w:rStyle w:val="VerbatimChar"/>
        </w:rPr>
        <w:t xml:space="preserve">FormData</w:t>
      </w:r>
      <w:r>
        <w:t xml:space="preserve"> </w:t>
      </w:r>
      <w:r>
        <w:rPr>
          <w:rFonts w:hint="eastAsia"/>
        </w:rPr>
        <w:t xml:space="preserve">对象将文件二进制流与菜品元数据（名称、价格、描述）封装为</w:t>
      </w:r>
      <w:r>
        <w:t xml:space="preserve"> </w:t>
      </w:r>
      <w:r>
        <w:rPr>
          <w:rStyle w:val="VerbatimChar"/>
        </w:rPr>
        <w:t xml:space="preserve">multipart/form-data</w:t>
      </w:r>
      <w:r>
        <w:t xml:space="preserve"> </w:t>
      </w:r>
      <w:r>
        <w:rPr>
          <w:rFonts w:hint="eastAsia"/>
        </w:rPr>
        <w:t xml:space="preserve">格式的载荷发起</w:t>
      </w:r>
      <w:r>
        <w:t xml:space="preserve"> POST </w:t>
      </w:r>
      <w:r>
        <w:rPr>
          <w:rFonts w:hint="eastAsia"/>
        </w:rPr>
        <w:t xml:space="preserve">请求。</w:t>
      </w:r>
      <w:r>
        <w:t xml:space="preserve"> </w:t>
      </w:r>
      <w:r>
        <w:rPr>
          <w:rFonts w:hint="eastAsia"/>
        </w:rPr>
        <w:t xml:space="preserve">后端接收到请求后，将文件安全写入服务器指定的</w:t>
      </w:r>
      <w:r>
        <w:t xml:space="preserve"> </w:t>
      </w:r>
      <w:r>
        <w:rPr>
          <w:rStyle w:val="VerbatimChar"/>
        </w:rPr>
        <w:t xml:space="preserve">uploads</w:t>
      </w:r>
      <w:r>
        <w:t xml:space="preserve"> </w:t>
      </w:r>
      <w:r>
        <w:rPr>
          <w:rFonts w:hint="eastAsia"/>
        </w:rPr>
        <w:t xml:space="preserve">本地磁盘资源目录，并将相对路径落库。此外，对于已停售的菜品，系统采用逻辑删除（软删除）或更新</w:t>
      </w:r>
      <w:r>
        <w:t xml:space="preserve"> </w:t>
      </w:r>
      <w:r>
        <w:rPr>
          <w:rStyle w:val="VerbatimChar"/>
        </w:rPr>
        <w:t xml:space="preserve">status</w:t>
      </w:r>
      <w:r>
        <w:t xml:space="preserve"> </w:t>
      </w:r>
      <w:r>
        <w:rPr>
          <w:rFonts w:hint="eastAsia"/>
        </w:rPr>
        <w:t xml:space="preserve">状态字段的方式进行下架处理，以确保历史关联的订单明细快照数据不被破坏。</w:t>
      </w:r>
    </w:p>
    <w:p>
      <w:pPr>
        <w:pStyle w:val="BodyText"/>
      </w:pPr>
      <w:r>
        <w:rPr>
          <w:b/>
          <w:bCs/>
        </w:rPr>
        <w:t xml:space="preserve">5.3.5 </w:t>
      </w:r>
      <w:r>
        <w:rPr>
          <w:rFonts w:hint="eastAsia"/>
          <w:b/>
          <w:bCs/>
        </w:rPr>
        <w:t xml:space="preserve">店铺设置模块</w:t>
      </w:r>
      <w:r>
        <w:t xml:space="preserve"> </w:t>
      </w:r>
      <w:r>
        <w:rPr>
          <w:rFonts w:hint="eastAsia"/>
        </w:rPr>
        <w:t xml:space="preserve">商家可通过此模块维护门店的基础物理信息与营业状态。前端设计了原生</w:t>
      </w:r>
      <w:r>
        <w:t xml:space="preserve"> Switch </w:t>
      </w:r>
      <w:r>
        <w:rPr>
          <w:rFonts w:hint="eastAsia"/>
        </w:rPr>
        <w:t xml:space="preserve">开关组件，商户点击拨动后，触发</w:t>
      </w:r>
      <w:r>
        <w:t xml:space="preserve"> Axios </w:t>
      </w:r>
      <w:r>
        <w:rPr>
          <w:rFonts w:hint="eastAsia"/>
        </w:rPr>
        <w:t xml:space="preserve">的</w:t>
      </w:r>
      <w:r>
        <w:t xml:space="preserve"> </w:t>
      </w:r>
      <w:r>
        <w:rPr>
          <w:rStyle w:val="VerbatimChar"/>
        </w:rPr>
        <w:t xml:space="preserve">PUT</w:t>
      </w:r>
      <w:r>
        <w:t xml:space="preserve"> </w:t>
      </w:r>
      <w:r>
        <w:rPr>
          <w:rFonts w:hint="eastAsia"/>
        </w:rPr>
        <w:t xml:space="preserve">请求，直接改写底层</w:t>
      </w:r>
      <w:r>
        <w:t xml:space="preserve"> </w:t>
      </w:r>
      <w:r>
        <w:rPr>
          <w:rStyle w:val="VerbatimChar"/>
        </w:rPr>
        <w:t xml:space="preserve">merchant_shop</w:t>
      </w:r>
      <w:r>
        <w:t xml:space="preserve"> </w:t>
      </w:r>
      <w:r>
        <w:rPr>
          <w:rFonts w:hint="eastAsia"/>
        </w:rPr>
        <w:t xml:space="preserve">表中的</w:t>
      </w:r>
      <w:r>
        <w:t xml:space="preserve"> </w:t>
      </w:r>
      <w:r>
        <w:rPr>
          <w:rStyle w:val="VerbatimChar"/>
        </w:rPr>
        <w:t xml:space="preserve">business_status</w:t>
      </w:r>
      <w:r>
        <w:t xml:space="preserve"> </w:t>
      </w:r>
      <w:r>
        <w:rPr>
          <w:rFonts w:hint="eastAsia"/>
        </w:rPr>
        <w:t xml:space="preserve">字段，实现营业与打烊状态的即时无缝切换。</w:t>
      </w:r>
    </w:p>
    <w:p>
      <w:pPr>
        <w:pStyle w:val="BodyText"/>
      </w:pPr>
      <w:r>
        <w:rPr>
          <w:b/>
          <w:bCs/>
        </w:rPr>
        <w:t xml:space="preserve">5.3.6 </w:t>
      </w:r>
      <w:r>
        <w:rPr>
          <w:rFonts w:hint="eastAsia"/>
          <w:b/>
          <w:bCs/>
        </w:rPr>
        <w:t xml:space="preserve">订单接单与双路履约模块（自配送</w:t>
      </w:r>
      <w:r>
        <w:rPr>
          <w:b/>
          <w:bCs/>
        </w:rPr>
        <w:t xml:space="preserve"> / </w:t>
      </w:r>
      <w:r>
        <w:rPr>
          <w:rFonts w:hint="eastAsia"/>
          <w:b/>
          <w:bCs/>
        </w:rPr>
        <w:t xml:space="preserve">骑手池）</w:t>
      </w:r>
      <w:r>
        <w:t xml:space="preserve"> </w:t>
      </w:r>
      <w:r>
        <w:rPr>
          <w:rFonts w:hint="eastAsia"/>
        </w:rPr>
        <w:t xml:space="preserve">当系统轮询或通过</w:t>
      </w:r>
      <w:r>
        <w:t xml:space="preserve"> WebSocket </w:t>
      </w:r>
      <w:r>
        <w:rPr>
          <w:rFonts w:hint="eastAsia"/>
        </w:rPr>
        <w:t xml:space="preserve">监听到新已支付订单时，商家端页面会发出原生</w:t>
      </w:r>
      <w:r>
        <w:t xml:space="preserve"> Audio </w:t>
      </w:r>
      <w:r>
        <w:rPr>
          <w:rFonts w:hint="eastAsia"/>
        </w:rPr>
        <w:t xml:space="preserve">音效并渲染全局提示条。</w:t>
      </w:r>
      <w:r>
        <w:t xml:space="preserve"> </w:t>
      </w:r>
      <w:r>
        <w:rPr>
          <w:rFonts w:hint="eastAsia"/>
        </w:rPr>
        <w:t xml:space="preserve">在此模块中，系统构建了极具灵活性的“双路履约引擎”。商家点击“接单”按钮时，前端弹出自定义的交互面板，要求商家根据当前运力进行路由决策：</w:t>
      </w:r>
    </w:p>
    <w:p>
      <w:pPr>
        <w:pStyle w:val="Compact"/>
        <w:numPr>
          <w:ilvl w:val="0"/>
          <w:numId w:val="1012"/>
        </w:numPr>
      </w:pPr>
      <w:r>
        <w:rPr>
          <w:rFonts w:hint="eastAsia"/>
          <w:b/>
          <w:bCs/>
        </w:rPr>
        <w:t xml:space="preserve">选择“自配送”</w:t>
      </w:r>
      <w:r>
        <w:rPr>
          <w:rFonts w:hint="eastAsia"/>
        </w:rPr>
        <w:t xml:space="preserve">：系统将订单状态更新为“备餐中”（</w:t>
      </w:r>
      <w:r>
        <w:rPr>
          <w:rStyle w:val="VerbatimChar"/>
        </w:rPr>
        <w:t xml:space="preserve">status = 2</w:t>
      </w:r>
      <w:r>
        <w:rPr>
          <w:rFonts w:hint="eastAsia"/>
        </w:rPr>
        <w:t xml:space="preserve">），后续的“配送中”与“已完成”状态均由商家在工作台手动触发完成闭环。</w:t>
      </w:r>
    </w:p>
    <w:p>
      <w:pPr>
        <w:pStyle w:val="Compact"/>
        <w:numPr>
          <w:ilvl w:val="0"/>
          <w:numId w:val="1012"/>
        </w:numPr>
      </w:pPr>
      <w:r>
        <w:rPr>
          <w:rFonts w:hint="eastAsia"/>
          <w:b/>
          <w:bCs/>
        </w:rPr>
        <w:t xml:space="preserve">选择“平台骑手”</w:t>
      </w:r>
      <w:r>
        <w:rPr>
          <w:rFonts w:hint="eastAsia"/>
        </w:rPr>
        <w:t xml:space="preserve">：系统后端在异步记录操作审计日志（</w:t>
      </w:r>
      <w:r>
        <w:rPr>
          <w:rStyle w:val="VerbatimChar"/>
        </w:rPr>
        <w:t xml:space="preserve">operation_log</w:t>
      </w:r>
      <w:r>
        <w:rPr>
          <w:rFonts w:hint="eastAsia"/>
        </w:rPr>
        <w:t xml:space="preserve">）的同时，将订单主表的配送标识更新为平台模式，且暂不分配具体的骑手标识（</w:t>
      </w:r>
      <w:r>
        <w:rPr>
          <w:rStyle w:val="VerbatimChar"/>
        </w:rPr>
        <w:t xml:space="preserve">rider_id</w:t>
      </w:r>
      <w:r>
        <w:t xml:space="preserve"> </w:t>
      </w:r>
      <w:r>
        <w:rPr>
          <w:rFonts w:hint="eastAsia"/>
        </w:rPr>
        <w:t xml:space="preserve">留空）。此时，该笔订单将正式流入全网共享的“骑手待接单运力池”。</w:t>
      </w:r>
    </w:p>
    <w:bookmarkEnd w:id="80"/>
    <w:bookmarkStart w:id="81" w:name="骑手端实现-1"/>
    <w:p>
      <w:pPr>
        <w:pStyle w:val="Heading4"/>
      </w:pPr>
      <w:r>
        <w:t xml:space="preserve">5.4 </w:t>
      </w:r>
      <w:r>
        <w:rPr>
          <w:rFonts w:hint="eastAsia"/>
        </w:rPr>
        <w:t xml:space="preserve">骑手端实现</w:t>
      </w:r>
    </w:p>
    <w:p>
      <w:pPr>
        <w:pStyle w:val="FirstParagraph"/>
      </w:pPr>
      <w:r>
        <w:rPr>
          <w:rFonts w:hint="eastAsia"/>
        </w:rPr>
        <w:t xml:space="preserve">骑手端（履约端）的系统设计高度聚焦于移动环境下的并发稳定性与时序流转的严谨性。</w:t>
      </w:r>
    </w:p>
    <w:p>
      <w:pPr>
        <w:pStyle w:val="BodyText"/>
      </w:pPr>
      <w:r>
        <w:rPr>
          <w:b/>
          <w:bCs/>
        </w:rPr>
        <w:t xml:space="preserve">5.4.1 </w:t>
      </w:r>
      <w:r>
        <w:rPr>
          <w:rFonts w:hint="eastAsia"/>
          <w:b/>
          <w:bCs/>
        </w:rPr>
        <w:t xml:space="preserve">在线状态切换模块</w:t>
      </w:r>
      <w:r>
        <w:t xml:space="preserve"> </w:t>
      </w:r>
      <w:r>
        <w:rPr>
          <w:rFonts w:hint="eastAsia"/>
        </w:rPr>
        <w:t xml:space="preserve">骑手登录系统后，可通过顶部导航栏的全局状态组件切换工作模式。当切换至“在线接单”（</w:t>
      </w:r>
      <w:r>
        <w:rPr>
          <w:rStyle w:val="VerbatimChar"/>
        </w:rPr>
        <w:t xml:space="preserve">ONLINE</w:t>
      </w:r>
      <w:r>
        <w:rPr>
          <w:rFonts w:hint="eastAsia"/>
        </w:rPr>
        <w:t xml:space="preserve">）时，系统方可允许其访问抢单大厅接口。这一设计有效避免了离线运力造成的系统资源调度浪费。</w:t>
      </w:r>
    </w:p>
    <w:p>
      <w:pPr>
        <w:pStyle w:val="BodyText"/>
      </w:pPr>
      <w:r>
        <w:rPr>
          <w:b/>
          <w:bCs/>
        </w:rPr>
        <w:t xml:space="preserve">5.4.2 </w:t>
      </w:r>
      <w:r>
        <w:rPr>
          <w:rFonts w:hint="eastAsia"/>
          <w:b/>
          <w:bCs/>
        </w:rPr>
        <w:t xml:space="preserve">抢单大厅与并发抢单实现（条件</w:t>
      </w:r>
      <w:r>
        <w:rPr>
          <w:b/>
          <w:bCs/>
        </w:rPr>
        <w:t xml:space="preserve"> UPDATE </w:t>
      </w:r>
      <w:r>
        <w:rPr>
          <w:rFonts w:hint="eastAsia"/>
          <w:b/>
          <w:bCs/>
        </w:rPr>
        <w:t xml:space="preserve">无锁机制）</w:t>
      </w:r>
      <w:r>
        <w:t xml:space="preserve"> </w:t>
      </w:r>
      <w:r>
        <w:rPr>
          <w:rFonts w:hint="eastAsia"/>
        </w:rPr>
        <w:t xml:space="preserve">本模块是全系统并发压力最为集中的枢纽。多名在线骑手在抢单大厅（本质为定时刷新待抢订单列表的视图容器）中看到同一笔价值较高的订单时，往往会在毫秒级误差内并发点击“抢单”按钮。</w:t>
      </w:r>
      <w:r>
        <w:t xml:space="preserve"> </w:t>
      </w:r>
      <w:r>
        <w:rPr>
          <w:rFonts w:hint="eastAsia"/>
        </w:rPr>
        <w:t xml:space="preserve">为了保障数据的一致性且不引入沉重的</w:t>
      </w:r>
      <w:r>
        <w:t xml:space="preserve"> Redis </w:t>
      </w:r>
      <w:r>
        <w:rPr>
          <w:rFonts w:hint="eastAsia"/>
        </w:rPr>
        <w:t xml:space="preserve">分布式锁，本系统在数据访问层（Mapper）直接采用了基于</w:t>
      </w:r>
      <w:r>
        <w:t xml:space="preserve"> MySQL </w:t>
      </w:r>
      <w:r>
        <w:rPr>
          <w:rFonts w:hint="eastAsia"/>
        </w:rPr>
        <w:t xml:space="preserve">引擎底层行锁机制的</w:t>
      </w:r>
      <w:r>
        <w:rPr>
          <w:rFonts w:hint="eastAsia"/>
          <w:b/>
          <w:bCs/>
        </w:rPr>
        <w:t xml:space="preserve">条件无锁防并发策略</w:t>
      </w:r>
      <w:r>
        <w:rPr>
          <w:rFonts w:hint="eastAsia"/>
        </w:rPr>
        <w:t xml:space="preserve">。其核心</w:t>
      </w:r>
      <w:r>
        <w:t xml:space="preserve"> MyBatis </w:t>
      </w:r>
      <w:r>
        <w:rPr>
          <w:rFonts w:hint="eastAsia"/>
        </w:rPr>
        <w:t xml:space="preserve">映射</w:t>
      </w:r>
      <w:r>
        <w:t xml:space="preserve"> SQL </w:t>
      </w:r>
      <w:r>
        <w:rPr>
          <w:rFonts w:hint="eastAsia"/>
        </w:rPr>
        <w:t xml:space="preserve">如下所示：</w:t>
      </w:r>
    </w:p>
    <w:p>
      <w:pPr>
        <w:pStyle w:val="BodyText"/>
      </w:pPr>
      <w:r>
        <w:t xml:space="preserve">SQL</w:t>
      </w:r>
    </w:p>
    <w:p>
      <w:pPr>
        <w:pStyle w:val="SourceCode"/>
      </w:pPr>
      <w:r>
        <w:rPr>
          <w:rStyle w:val="VerbatimChar"/>
        </w:rPr>
        <w:t xml:space="preserve">UPDATE orders </w:t>
      </w:r>
      <w:r>
        <w:br/>
      </w:r>
      <w:r>
        <w:rPr>
          <w:rStyle w:val="VerbatimChar"/>
        </w:rPr>
        <w:t xml:space="preserve">SET rider_id = #{riderId}, status = 2, rider_accept_time = NOW() </w:t>
      </w:r>
      <w:r>
        <w:br/>
      </w:r>
      <w:r>
        <w:rPr>
          <w:rStyle w:val="VerbatimChar"/>
        </w:rPr>
        <w:t xml:space="preserve">WHERE id = #{orderId} AND status = 1 AND rider_id IS NULL</w:t>
      </w:r>
    </w:p>
    <w:p>
      <w:pPr>
        <w:pStyle w:val="FirstParagraph"/>
      </w:pPr>
      <w:r>
        <w:rPr>
          <w:rFonts w:hint="eastAsia"/>
        </w:rPr>
        <w:t xml:space="preserve">在此逻辑下，当海量并发更新请求下沉至数据库层时，MySQL</w:t>
      </w:r>
      <w:r>
        <w:t xml:space="preserve"> </w:t>
      </w:r>
      <w:r>
        <w:rPr>
          <w:rFonts w:hint="eastAsia"/>
        </w:rPr>
        <w:t xml:space="preserve">的行锁机制会保证更新指令的串行执行。仅有绝对时间上最先到达的第一条线程能够匹配到</w:t>
      </w:r>
      <w:r>
        <w:t xml:space="preserve"> </w:t>
      </w:r>
      <w:r>
        <w:rPr>
          <w:rStyle w:val="VerbatimChar"/>
        </w:rPr>
        <w:t xml:space="preserve">rider_id IS NULL</w:t>
      </w:r>
      <w:r>
        <w:t xml:space="preserve"> </w:t>
      </w:r>
      <w:r>
        <w:rPr>
          <w:rFonts w:hint="eastAsia"/>
        </w:rPr>
        <w:t xml:space="preserve">的严苛前置条件，并成功返回影响行数</w:t>
      </w:r>
      <w:r>
        <w:t xml:space="preserve"> </w:t>
      </w:r>
      <w:r>
        <w:rPr>
          <w:rStyle w:val="VerbatimChar"/>
        </w:rPr>
        <w:t xml:space="preserve">1</w:t>
      </w:r>
      <w:r>
        <w:rPr>
          <w:rFonts w:hint="eastAsia"/>
        </w:rPr>
        <w:t xml:space="preserve">。其余并发线程在获取到行锁时，由于该记录的</w:t>
      </w:r>
      <w:r>
        <w:t xml:space="preserve"> </w:t>
      </w:r>
      <w:r>
        <w:rPr>
          <w:rStyle w:val="VerbatimChar"/>
        </w:rPr>
        <w:t xml:space="preserve">rider_id</w:t>
      </w:r>
      <w:r>
        <w:t xml:space="preserve"> </w:t>
      </w:r>
      <w:r>
        <w:rPr>
          <w:rFonts w:hint="eastAsia"/>
        </w:rPr>
        <w:t xml:space="preserve">已被前序线程填入，条件判断失效，将返回影响行数</w:t>
      </w:r>
      <w:r>
        <w:t xml:space="preserve"> </w:t>
      </w:r>
      <w:r>
        <w:rPr>
          <w:rStyle w:val="VerbatimChar"/>
        </w:rPr>
        <w:t xml:space="preserve">0</w:t>
      </w:r>
      <w:r>
        <w:rPr>
          <w:rFonts w:hint="eastAsia"/>
        </w:rPr>
        <w:t xml:space="preserve">。业务逻辑层（Service）根据受影响行数，精准向未抢到的骑手抛出资源冲突异常，由前端捕获并以非阻塞消息条提示“手慢了，订单已被抢走”。此方案以极低的开销实现了完美的并发控制。</w:t>
      </w:r>
    </w:p>
    <w:p>
      <w:pPr>
        <w:pStyle w:val="BodyText"/>
      </w:pPr>
      <w:r>
        <w:rPr>
          <w:b/>
          <w:bCs/>
        </w:rPr>
        <w:t xml:space="preserve">5.4.3 </w:t>
      </w:r>
      <w:r>
        <w:rPr>
          <w:rFonts w:hint="eastAsia"/>
          <w:b/>
          <w:bCs/>
        </w:rPr>
        <w:t xml:space="preserve">配送履约状态流转模块</w:t>
      </w:r>
      <w:r>
        <w:t xml:space="preserve"> </w:t>
      </w:r>
      <w:r>
        <w:rPr>
          <w:rFonts w:hint="eastAsia"/>
        </w:rPr>
        <w:t xml:space="preserve">抢单成功后，系统进入基于严格状态机校验的履约阶段。骑手必须按物理时间顺序依次在界面上点击“到店”（记录</w:t>
      </w:r>
      <w:r>
        <w:t xml:space="preserve"> </w:t>
      </w:r>
      <w:r>
        <w:rPr>
          <w:rStyle w:val="VerbatimChar"/>
        </w:rPr>
        <w:t xml:space="preserve">rider_arrive_shop_time</w:t>
      </w:r>
      <w:r>
        <w:rPr>
          <w:rFonts w:hint="eastAsia"/>
        </w:rPr>
        <w:t xml:space="preserve">）、“取餐”（记录</w:t>
      </w:r>
      <w:r>
        <w:t xml:space="preserve"> </w:t>
      </w:r>
      <w:r>
        <w:rPr>
          <w:rStyle w:val="VerbatimChar"/>
        </w:rPr>
        <w:t xml:space="preserve">rider_pickup_time</w:t>
      </w:r>
      <w:r>
        <w:rPr>
          <w:rFonts w:hint="eastAsia"/>
        </w:rPr>
        <w:t xml:space="preserve">）及最终的“送达”。后端接口对每一次流转动作均进行前置状态断言（Assert），彻底杜绝了跨越状态节点的非法请求，最终完结订单闭环。</w:t>
      </w:r>
    </w:p>
    <w:bookmarkEnd w:id="81"/>
    <w:bookmarkStart w:id="82" w:name="管理后台实现-1"/>
    <w:p>
      <w:pPr>
        <w:pStyle w:val="Heading4"/>
      </w:pPr>
      <w:r>
        <w:t xml:space="preserve">5.5 </w:t>
      </w:r>
      <w:r>
        <w:rPr>
          <w:rFonts w:hint="eastAsia"/>
        </w:rPr>
        <w:t xml:space="preserve">管理后台实现</w:t>
      </w:r>
    </w:p>
    <w:p>
      <w:pPr>
        <w:pStyle w:val="FirstParagraph"/>
      </w:pPr>
      <w:r>
        <w:rPr>
          <w:rFonts w:hint="eastAsia"/>
        </w:rPr>
        <w:t xml:space="preserve">管理后台面向平台的超级管理员（SUPER_ADMIN），其核心职责在于宏观运维与全局调控，系统为其赋予了跨越物理店铺隔离的全局读写权限。</w:t>
      </w:r>
    </w:p>
    <w:p>
      <w:pPr>
        <w:pStyle w:val="BodyText"/>
      </w:pPr>
      <w:r>
        <w:rPr>
          <w:b/>
          <w:bCs/>
        </w:rPr>
        <w:t xml:space="preserve">5.5.1 </w:t>
      </w:r>
      <w:r>
        <w:rPr>
          <w:rFonts w:hint="eastAsia"/>
          <w:b/>
          <w:bCs/>
        </w:rPr>
        <w:t xml:space="preserve">平台数据看板与全局订单监控模块</w:t>
      </w:r>
      <w:r>
        <w:t xml:space="preserve"> </w:t>
      </w:r>
      <w:r>
        <w:rPr>
          <w:rFonts w:hint="eastAsia"/>
        </w:rPr>
        <w:t xml:space="preserve">前端利用原生</w:t>
      </w:r>
      <w:r>
        <w:t xml:space="preserve"> CSS </w:t>
      </w:r>
      <w:r>
        <w:rPr>
          <w:rFonts w:hint="eastAsia"/>
        </w:rPr>
        <w:t xml:space="preserve">网格布局构建了全局数据看板，聚合展示了全平台的入驻商家数、注册用户数及总流水。在全局订单监控模块，系统摒弃了单一维度的查询，通过组合表单构建了复杂的联合检索引擎，允许管理员利用商户名称、订单状态等多级参数进行跨店检索，极大提升了平台的客诉处理效率。</w:t>
      </w:r>
    </w:p>
    <w:p>
      <w:pPr>
        <w:pStyle w:val="BodyText"/>
      </w:pPr>
      <w:r>
        <w:rPr>
          <w:b/>
          <w:bCs/>
        </w:rPr>
        <w:t xml:space="preserve">5.5.2 </w:t>
      </w:r>
      <w:r>
        <w:rPr>
          <w:rFonts w:hint="eastAsia"/>
          <w:b/>
          <w:bCs/>
        </w:rPr>
        <w:t xml:space="preserve">用户与骑手账号管理模块</w:t>
      </w:r>
      <w:r>
        <w:t xml:space="preserve"> </w:t>
      </w:r>
      <w:r>
        <w:rPr>
          <w:rFonts w:hint="eastAsia"/>
        </w:rPr>
        <w:t xml:space="preserve">平台方具备最高级别的人员管辖权。针对系统内存在恶意违规行为的普通用户或骑手账号，管理员可通过该模块一键修改底层数据表的</w:t>
      </w:r>
      <w:r>
        <w:t xml:space="preserve"> </w:t>
      </w:r>
      <w:r>
        <w:rPr>
          <w:rStyle w:val="VerbatimChar"/>
        </w:rPr>
        <w:t xml:space="preserve">enabled</w:t>
      </w:r>
      <w:r>
        <w:t xml:space="preserve"> </w:t>
      </w:r>
      <w:r>
        <w:rPr>
          <w:rFonts w:hint="eastAsia"/>
        </w:rPr>
        <w:t xml:space="preserve">状态字段进行强制封禁。被封禁的账号在后续的</w:t>
      </w:r>
      <w:r>
        <w:t xml:space="preserve"> JWT </w:t>
      </w:r>
      <w:r>
        <w:rPr>
          <w:rFonts w:hint="eastAsia"/>
        </w:rPr>
        <w:t xml:space="preserve">鉴权与路由守卫拦截中将被全面阻断访问。</w:t>
      </w:r>
    </w:p>
    <w:p>
      <w:pPr>
        <w:pStyle w:val="BodyText"/>
      </w:pPr>
      <w:r>
        <w:rPr>
          <w:b/>
          <w:bCs/>
        </w:rPr>
        <w:t xml:space="preserve">5.5.3 </w:t>
      </w:r>
      <w:r>
        <w:rPr>
          <w:rFonts w:hint="eastAsia"/>
          <w:b/>
          <w:bCs/>
        </w:rPr>
        <w:t xml:space="preserve">商家代入驻模块（新建店铺</w:t>
      </w:r>
      <w:r>
        <w:rPr>
          <w:b/>
          <w:bCs/>
        </w:rPr>
        <w:t xml:space="preserve"> + </w:t>
      </w:r>
      <w:r>
        <w:rPr>
          <w:rFonts w:hint="eastAsia"/>
          <w:b/>
          <w:bCs/>
        </w:rPr>
        <w:t xml:space="preserve">初始店长账号）</w:t>
      </w:r>
      <w:r>
        <w:t xml:space="preserve"> </w:t>
      </w:r>
      <w:r>
        <w:rPr>
          <w:rFonts w:hint="eastAsia"/>
        </w:rPr>
        <w:t xml:space="preserve">在外卖平台的冷启动与地推阶段，商户往往不具备自主注册的能力。系统为此设计了极具实用价值的“平台代入驻”功能（Bootstrap</w:t>
      </w:r>
      <w:r>
        <w:t xml:space="preserve"> </w:t>
      </w:r>
      <w:r>
        <w:rPr>
          <w:rFonts w:hint="eastAsia"/>
        </w:rPr>
        <w:t xml:space="preserve">机制）。</w:t>
      </w:r>
      <w:r>
        <w:t xml:space="preserve"> </w:t>
      </w:r>
      <w:r>
        <w:rPr>
          <w:rFonts w:hint="eastAsia"/>
        </w:rPr>
        <w:t xml:space="preserve">管理员在此模块提交新商户的基础资料与首任店长的身份信息。后端的控制层在一个完整的</w:t>
      </w:r>
      <w:r>
        <w:t xml:space="preserve"> </w:t>
      </w:r>
      <w:r>
        <w:rPr>
          <w:rStyle w:val="VerbatimChar"/>
        </w:rPr>
        <w:t xml:space="preserve">@Transactional</w:t>
      </w:r>
      <w:r>
        <w:t xml:space="preserve"> </w:t>
      </w:r>
      <w:r>
        <w:rPr>
          <w:rFonts w:hint="eastAsia"/>
        </w:rPr>
        <w:t xml:space="preserve">数据库事务内，首先向</w:t>
      </w:r>
      <w:r>
        <w:t xml:space="preserve"> </w:t>
      </w:r>
      <w:r>
        <w:rPr>
          <w:rStyle w:val="VerbatimChar"/>
        </w:rPr>
        <w:t xml:space="preserve">merchant_shop</w:t>
      </w:r>
      <w:r>
        <w:t xml:space="preserve"> </w:t>
      </w:r>
      <w:r>
        <w:rPr>
          <w:rFonts w:hint="eastAsia"/>
        </w:rPr>
        <w:t xml:space="preserve">表插入店铺物理记录并获取自增主键，随后以此主键作为外键，在</w:t>
      </w:r>
      <w:r>
        <w:t xml:space="preserve"> </w:t>
      </w:r>
      <w:r>
        <w:rPr>
          <w:rStyle w:val="VerbatimChar"/>
        </w:rPr>
        <w:t xml:space="preserve">employee</w:t>
      </w:r>
      <w:r>
        <w:t xml:space="preserve"> </w:t>
      </w:r>
      <w:r>
        <w:rPr>
          <w:rFonts w:hint="eastAsia"/>
        </w:rPr>
        <w:t xml:space="preserve">表中立即生成一条绑定了“店长”角色编码的初始员工记录。通过这种双步联合落库的自动化初始化机制，新入驻商户可直接凭借系统下发的账号登录商家端接管对应门店。</w:t>
      </w:r>
    </w:p>
    <w:bookmarkEnd w:id="82"/>
    <w:bookmarkStart w:id="83" w:name="核心业务端到端流程展示"/>
    <w:p>
      <w:pPr>
        <w:pStyle w:val="Heading4"/>
      </w:pPr>
      <w:r>
        <w:t xml:space="preserve">5.6 </w:t>
      </w:r>
      <w:r>
        <w:rPr>
          <w:rFonts w:hint="eastAsia"/>
        </w:rPr>
        <w:t xml:space="preserve">核心业务端到端流程展示</w:t>
      </w:r>
    </w:p>
    <w:p>
      <w:pPr>
        <w:pStyle w:val="FirstParagraph"/>
      </w:pPr>
      <w:r>
        <w:rPr>
          <w:b/>
          <w:bCs/>
        </w:rPr>
        <w:t xml:space="preserve">5.6.1 </w:t>
      </w:r>
      <w:r>
        <w:rPr>
          <w:rFonts w:hint="eastAsia"/>
          <w:b/>
          <w:bCs/>
        </w:rPr>
        <w:t xml:space="preserve">系统整体端到端流程图</w:t>
      </w:r>
      <w:r>
        <w:t xml:space="preserve"> </w:t>
      </w:r>
      <w:r>
        <w:rPr>
          <w:rFonts w:hint="eastAsia"/>
        </w:rPr>
        <w:t xml:space="preserve">为清晰呈现上述复杂的多角色协同关系，本节将用户端点餐结算、商家端运力路由调度及骑手端高并发履约等核心环节进行逻辑串联，绘制了系统的整体端到端流转图，如图</w:t>
      </w:r>
      <w:r>
        <w:t xml:space="preserve"> 5-1 </w:t>
      </w:r>
      <w:r>
        <w:rPr>
          <w:rFonts w:hint="eastAsia"/>
        </w:rPr>
        <w:t xml:space="preserve">所示。通过该图可直观反映系统在保证数据强一致性前提下，实现多业务端闭环运转的架构能力。</w:t>
      </w:r>
    </w:p>
    <w:p>
      <w:pPr>
        <w:pStyle w:val="BodyText"/>
      </w:pPr>
      <w:r>
        <w:rPr>
          <w:rFonts w:hint="eastAsia"/>
          <w:i/>
          <w:iCs/>
        </w:rPr>
        <w:t xml:space="preserve">(注：此处插入</w:t>
      </w:r>
      <w:r>
        <w:rPr>
          <w:i/>
          <w:iCs/>
        </w:rPr>
        <w:t xml:space="preserve"> 5.6.1 </w:t>
      </w:r>
      <w:r>
        <w:rPr>
          <w:rFonts w:hint="eastAsia"/>
          <w:i/>
          <w:iCs/>
        </w:rPr>
        <w:t xml:space="preserve">节为您生成的整体端到端流程图</w:t>
      </w:r>
      <w:r>
        <w:rPr>
          <w:i/>
          <w:iCs/>
        </w:rPr>
        <w:t xml:space="preserve"> Mermaid </w:t>
      </w:r>
      <w:r>
        <w:rPr>
          <w:rFonts w:hint="eastAsia"/>
          <w:i/>
          <w:iCs/>
        </w:rPr>
        <w:t xml:space="preserve">渲染图片，图号标注为</w:t>
      </w:r>
      <w:r>
        <w:rPr>
          <w:i/>
          <w:iCs/>
        </w:rPr>
        <w:t xml:space="preserve"> </w:t>
      </w:r>
      <w:r>
        <w:rPr>
          <w:rFonts w:hint="eastAsia"/>
          <w:i/>
          <w:iCs/>
        </w:rPr>
        <w:t xml:space="preserve">图</w:t>
      </w:r>
      <w:r>
        <w:rPr>
          <w:i/>
          <w:iCs/>
        </w:rPr>
        <w:t xml:space="preserve"> 5-1)</w:t>
      </w:r>
    </w:p>
    <w:p>
      <w:pPr>
        <w:pStyle w:val="BodyText"/>
      </w:pPr>
      <w:r>
        <w:rPr>
          <w:b/>
          <w:bCs/>
        </w:rPr>
        <w:t xml:space="preserve">5.6.2 </w:t>
      </w:r>
      <w:r>
        <w:rPr>
          <w:rFonts w:hint="eastAsia"/>
          <w:b/>
          <w:bCs/>
        </w:rPr>
        <w:t xml:space="preserve">关键界面截图展示</w:t>
      </w:r>
      <w:r>
        <w:t xml:space="preserve"> </w:t>
      </w:r>
      <w:r>
        <w:rPr>
          <w:rFonts w:hint="eastAsia"/>
        </w:rPr>
        <w:t xml:space="preserve">在“零</w:t>
      </w:r>
      <w:r>
        <w:t xml:space="preserve"> UI </w:t>
      </w:r>
      <w:r>
        <w:rPr>
          <w:rFonts w:hint="eastAsia"/>
        </w:rPr>
        <w:t xml:space="preserve">组件库”的严苛开发约束下，系统依靠原生前端技术栈依然交付了具备现代化审美的交互视图。以下截取了系统的部分核心运行界面。</w:t>
      </w:r>
    </w:p>
    <w:p>
      <w:pPr>
        <w:pStyle w:val="BodyText"/>
      </w:pPr>
      <w:r>
        <w:rPr>
          <w:rFonts w:hint="eastAsia"/>
          <w:i/>
          <w:iCs/>
        </w:rPr>
        <w:t xml:space="preserve">(注：此处插入您系统跑起来后的</w:t>
      </w:r>
      <w:r>
        <w:rPr>
          <w:i/>
          <w:iCs/>
        </w:rPr>
        <w:t xml:space="preserve"> 2-4 </w:t>
      </w:r>
      <w:r>
        <w:rPr>
          <w:rFonts w:hint="eastAsia"/>
          <w:i/>
          <w:iCs/>
        </w:rPr>
        <w:t xml:space="preserve">张真实页面截图。图注建议命名为：图</w:t>
      </w:r>
      <w:r>
        <w:rPr>
          <w:i/>
          <w:iCs/>
        </w:rPr>
        <w:t xml:space="preserve"> 5-2 </w:t>
      </w:r>
      <w:r>
        <w:rPr>
          <w:rFonts w:hint="eastAsia"/>
          <w:i/>
          <w:iCs/>
        </w:rPr>
        <w:t xml:space="preserve">用户端点餐与购物车聚合视图、图</w:t>
      </w:r>
      <w:r>
        <w:rPr>
          <w:i/>
          <w:iCs/>
        </w:rPr>
        <w:t xml:space="preserve"> 5-3 </w:t>
      </w:r>
      <w:r>
        <w:rPr>
          <w:rFonts w:hint="eastAsia"/>
          <w:i/>
          <w:iCs/>
        </w:rPr>
        <w:t xml:space="preserve">商家端原生</w:t>
      </w:r>
      <w:r>
        <w:rPr>
          <w:i/>
          <w:iCs/>
        </w:rPr>
        <w:t xml:space="preserve"> CSS </w:t>
      </w:r>
      <w:r>
        <w:rPr>
          <w:rFonts w:hint="eastAsia"/>
          <w:i/>
          <w:iCs/>
        </w:rPr>
        <w:t xml:space="preserve">数据看板视图</w:t>
      </w:r>
      <w:r>
        <w:rPr>
          <w:i/>
          <w:iCs/>
        </w:rPr>
        <w:t xml:space="preserve"> </w:t>
      </w:r>
      <w:r>
        <w:rPr>
          <w:rFonts w:hint="eastAsia"/>
          <w:i/>
          <w:iCs/>
        </w:rPr>
        <w:t xml:space="preserve">等)</w:t>
      </w:r>
    </w:p>
    <w:bookmarkEnd w:id="83"/>
    <w:bookmarkStart w:id="84" w:name="本章小结-5"/>
    <w:p>
      <w:pPr>
        <w:pStyle w:val="Heading4"/>
      </w:pPr>
      <w:r>
        <w:t xml:space="preserve">5.7 </w:t>
      </w:r>
      <w:r>
        <w:rPr>
          <w:rFonts w:hint="eastAsia"/>
        </w:rPr>
        <w:t xml:space="preserve">本章小结</w:t>
      </w:r>
    </w:p>
    <w:p>
      <w:pPr>
        <w:pStyle w:val="FirstParagraph"/>
      </w:pPr>
      <w:r>
        <w:rPr>
          <w:rFonts w:hint="eastAsia"/>
        </w:rPr>
        <w:t xml:space="preserve">本章全面解析了“悦食汇”点餐系统的工程细节与核心技术实现路径。在前端表现层，系统成功跨越了对第三方</w:t>
      </w:r>
      <w:r>
        <w:t xml:space="preserve"> UI </w:t>
      </w:r>
      <w:r>
        <w:rPr>
          <w:rFonts w:hint="eastAsia"/>
        </w:rPr>
        <w:t xml:space="preserve">组件库的依赖限制，单纯依托</w:t>
      </w:r>
      <w:r>
        <w:t xml:space="preserve"> Vue 3、Pinia </w:t>
      </w:r>
      <w:r>
        <w:rPr>
          <w:rFonts w:hint="eastAsia"/>
        </w:rPr>
        <w:t xml:space="preserve">及原生</w:t>
      </w:r>
      <w:r>
        <w:t xml:space="preserve"> HTML5/CSS3 </w:t>
      </w:r>
      <w:r>
        <w:rPr>
          <w:rFonts w:hint="eastAsia"/>
        </w:rPr>
        <w:t xml:space="preserve">构建了高性能的响应式交互界面，并接入了</w:t>
      </w:r>
      <w:r>
        <w:t xml:space="preserve"> OpenStreetMap </w:t>
      </w:r>
      <w:r>
        <w:rPr>
          <w:rFonts w:hint="eastAsia"/>
        </w:rPr>
        <w:t xml:space="preserve">服务优化了用户体验。在后端逻辑层，系统不仅通过</w:t>
      </w:r>
      <w:r>
        <w:t xml:space="preserve"> JWT </w:t>
      </w:r>
      <w:r>
        <w:rPr>
          <w:rFonts w:hint="eastAsia"/>
        </w:rPr>
        <w:t xml:space="preserve">和自定义拦截器构筑了多维度的安全屏障，更巧妙利用</w:t>
      </w:r>
      <w:r>
        <w:t xml:space="preserve"> MySQL </w:t>
      </w:r>
      <w:r>
        <w:rPr>
          <w:rFonts w:hint="eastAsia"/>
        </w:rPr>
        <w:t xml:space="preserve">引擎级的无锁条件更新及事务一致性机制，从容化解了订单防重与骑手抢单两大高并发技术痛点。本章的各项展示结果表明，系统已完全达到预期设计目标，具备了在真实商业场景下平稳落地与高效流转的系统级能力。</w:t>
      </w:r>
    </w:p>
    <w:bookmarkEnd w:id="84"/>
    <w:bookmarkEnd w:id="85"/>
    <w:bookmarkEnd w:id="86"/>
    <w:bookmarkEnd w:id="87"/>
    <w:sectPr>
      <w:pgSz w:h="15840" w:w="12240"/>
      <w:pgMar w:bottom="1440" w:left="1800" w:right="180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svg" /><Relationship Type="http://schemas.openxmlformats.org/officeDocument/2006/relationships/image" Id="rId48" Target="media/rId48.svg" /><Relationship Type="http://schemas.openxmlformats.org/officeDocument/2006/relationships/image" Id="rId43" Target="media/rId43.svg" /><Relationship Type="http://schemas.openxmlformats.org/officeDocument/2006/relationships/image" Id="rId64" Target="media/rId64.svg" /><Relationship Type="http://schemas.openxmlformats.org/officeDocument/2006/relationships/image" Id="rId53" Target="media/rId53.svg" /></Relationships>
</file>

<file path=word/_rels/footnotes.xml.rels><?xml version="1.0" encoding="UTF-8"?><Relationships xmlns="http://schemas.openxmlformats.org/package/2006/relationships" />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Manager/>
  <Company>jwc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2026-05-17T10:19:20Z</dcterms:created>
  <dcterms:modified xsi:type="dcterms:W3CDTF">2026-05-17T10:19:20Z</dcterms:modified>
</cp:coreProperties>
</file>

<file path=docProps/custom.xml><?xml version="1.0" encoding="utf-8"?>
<Properties xmlns="http://schemas.openxmlformats.org/officeDocument/2006/custom-properties" xmlns:vt="http://schemas.openxmlformats.org/officeDocument/2006/docPropsVTypes"/>
</file>