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悦食汇点餐系统论文初稿first-draft"/>
    <w:p>
      <w:pPr>
        <w:pStyle w:val="Heading1"/>
      </w:pPr>
      <w:r>
        <w:rPr>
          <w:rFonts w:hint="eastAsia"/>
        </w:rPr>
        <w:t xml:space="preserve">悦食汇点餐系统论文初稿（First</w:t>
      </w:r>
      <w:r>
        <w:t xml:space="preserve"> </w:t>
      </w:r>
      <w:r>
        <w:rPr>
          <w:rFonts w:hint="eastAsia"/>
        </w:rPr>
        <w:t xml:space="preserve">Draft）</w:t>
      </w:r>
    </w:p>
    <w:p>
      <w:pPr>
        <w:pStyle w:val="BlockText"/>
      </w:pPr>
      <w:r>
        <w:rPr>
          <w:rFonts w:hint="eastAsia"/>
        </w:rPr>
        <w:t xml:space="preserve">说明：本文档仅基于当前仓库已存在的实现与文档整理，不编造未实现功能。</w:t>
      </w:r>
      <w:r>
        <w:br/>
      </w:r>
      <w:r>
        <w:rPr>
          <w:rFonts w:hint="eastAsia"/>
        </w:rPr>
        <w:t xml:space="preserve">事实来源优先级：</w:t>
      </w:r>
      <w:r>
        <w:rPr>
          <w:rStyle w:val="VerbatimChar"/>
        </w:rPr>
        <w:t xml:space="preserve">src/main/java</w:t>
      </w:r>
      <w:r>
        <w:t xml:space="preserve">、</w:t>
      </w:r>
      <w:r>
        <w:rPr>
          <w:rStyle w:val="VerbatimChar"/>
        </w:rPr>
        <w:t xml:space="preserve">src/main/resources/mapper</w:t>
      </w:r>
      <w:r>
        <w:t xml:space="preserve">、</w:t>
      </w:r>
      <w:r>
        <w:rPr>
          <w:rStyle w:val="VerbatimChar"/>
        </w:rPr>
        <w:t xml:space="preserve">docs/init.sql</w:t>
      </w:r>
      <w:r>
        <w:t xml:space="preserve">、</w:t>
      </w:r>
      <w:r>
        <w:rPr>
          <w:rStyle w:val="VerbatimChar"/>
          <w:rFonts w:hint="eastAsia"/>
        </w:rPr>
        <w:t xml:space="preserve">docs/后端接口文档.md</w:t>
      </w:r>
      <w:r>
        <w:t xml:space="preserve">、</w:t>
      </w:r>
      <w:r>
        <w:rPr>
          <w:rStyle w:val="VerbatimChar"/>
        </w:rPr>
        <w:t xml:space="preserve">docs/development-documentation.md</w:t>
      </w:r>
      <w:r>
        <w:t xml:space="preserve">、</w:t>
      </w:r>
      <w:r>
        <w:rPr>
          <w:rStyle w:val="VerbatimChar"/>
        </w:rPr>
        <w:t xml:space="preserve">README.md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3" w:name="绪论"/>
    <w:p>
      <w:pPr>
        <w:pStyle w:val="Heading2"/>
      </w:pPr>
      <w:r>
        <w:t xml:space="preserve">1 </w:t>
      </w:r>
      <w:r>
        <w:rPr>
          <w:rFonts w:hint="eastAsia"/>
        </w:rPr>
        <w:t xml:space="preserve">绪论</w:t>
      </w:r>
    </w:p>
    <w:bookmarkStart w:id="9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随着校园和商圈内即时餐饮服务需求增加，点餐系统逐步从单体页面演进为前后端分离的业务系统。此类系统通常需要同时支持商家管理与用户下单两类场景，并在订单、支付、库存、权限等环节保证基本一致性与可维护性。</w:t>
      </w:r>
    </w:p>
    <w:p>
      <w:pPr>
        <w:pStyle w:val="BodyText"/>
      </w:pPr>
      <w:r>
        <w:rPr>
          <w:rFonts w:hint="eastAsia"/>
        </w:rPr>
        <w:t xml:space="preserve">本项目“悦食汇”以毕设为背景，采用</w:t>
      </w:r>
      <w:r>
        <w:t xml:space="preserve"> Vue + Spring Boot + MyBatis + MySQL </w:t>
      </w:r>
      <w:r>
        <w:rPr>
          <w:rFonts w:hint="eastAsia"/>
        </w:rPr>
        <w:t xml:space="preserve">的组合，构建一套可演示、可扩展的点餐系统原型。</w:t>
      </w:r>
    </w:p>
    <w:bookmarkEnd w:id="9"/>
    <w:bookmarkStart w:id="10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在工程实践层面，验证前后端分离架构在中小业务系统中的可落地性。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在业务实现层面，打通“浏览菜品</w:t>
      </w:r>
      <w:r>
        <w:t xml:space="preserve"> -&gt; </w:t>
      </w:r>
      <w:r>
        <w:rPr>
          <w:rFonts w:hint="eastAsia"/>
        </w:rPr>
        <w:t xml:space="preserve">购物车</w:t>
      </w:r>
      <w:r>
        <w:t xml:space="preserve"> -&gt; </w:t>
      </w:r>
      <w:r>
        <w:rPr>
          <w:rFonts w:hint="eastAsia"/>
        </w:rPr>
        <w:t xml:space="preserve">下单</w:t>
      </w:r>
      <w:r>
        <w:t xml:space="preserve"> -&gt; </w:t>
      </w:r>
      <w:r>
        <w:rPr>
          <w:rFonts w:hint="eastAsia"/>
        </w:rPr>
        <w:t xml:space="preserve">支付</w:t>
      </w:r>
      <w:r>
        <w:t xml:space="preserve"> -&gt; </w:t>
      </w:r>
      <w:r>
        <w:rPr>
          <w:rFonts w:hint="eastAsia"/>
        </w:rPr>
        <w:t xml:space="preserve">订单流转”的闭环。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在质量保障层面，针对核心链路引入事务化与基础测试，降低数据不一致风险。</w:t>
      </w:r>
    </w:p>
    <w:bookmarkEnd w:id="10"/>
    <w:bookmarkStart w:id="11" w:name="国内外研究现状"/>
    <w:p>
      <w:pPr>
        <w:pStyle w:val="Heading3"/>
      </w:pPr>
      <w:r>
        <w:t xml:space="preserve">1.3 </w:t>
      </w:r>
      <w:r>
        <w:rPr>
          <w:rFonts w:hint="eastAsia"/>
        </w:rPr>
        <w:t xml:space="preserve">国内外研究现状</w:t>
      </w:r>
    </w:p>
    <w:p>
      <w:pPr>
        <w:pStyle w:val="FirstParagraph"/>
      </w:pPr>
      <w:r>
        <w:rPr>
          <w:rFonts w:hint="eastAsia"/>
        </w:rPr>
        <w:t xml:space="preserve">国内外关于在线点餐与本地生活交易系统的研究，整体可归纳为三个层面：系统架构演进、交易一致性保障与权限安全模型。</w:t>
      </w:r>
    </w:p>
    <w:p>
      <w:pPr>
        <w:pStyle w:val="BodyText"/>
      </w:pPr>
      <w:r>
        <w:rPr>
          <w:rFonts w:hint="eastAsia"/>
        </w:rPr>
        <w:t xml:space="preserve">第一，在系统架构层面，早期研究多聚焦于“Web</w:t>
      </w:r>
      <w:r>
        <w:t xml:space="preserve"> </w:t>
      </w:r>
      <w:r>
        <w:rPr>
          <w:rFonts w:hint="eastAsia"/>
        </w:rPr>
        <w:t xml:space="preserve">点餐系统功能实现”，核心目标是实现用户下单、后台管理与订单查询等基础流程。随着移动互联网与高并发场景发展，研究重点逐步转向可扩展性与高可用性，常见路径为“单体应用</w:t>
      </w:r>
      <w:r>
        <w:t xml:space="preserve"> -&gt; </w:t>
      </w:r>
      <w:r>
        <w:rPr>
          <w:rFonts w:hint="eastAsia"/>
        </w:rPr>
        <w:t xml:space="preserve">前后端分离</w:t>
      </w:r>
      <w:r>
        <w:t xml:space="preserve"> -&gt; </w:t>
      </w:r>
      <w:r>
        <w:rPr>
          <w:rFonts w:hint="eastAsia"/>
        </w:rPr>
        <w:t xml:space="preserve">微服务化”。国外与国内工程实践均表明，订单、支付、配送、用户与商家管理等能力需要解耦，以便实现独立扩容与故障隔离。对于毕设规模项目而言，直接采用复杂微服务体系并非唯一最优解，先在单体架构中落实分层设计、接口规范与关键链路一致性，仍然是可行且工程价值较高的方案。</w:t>
      </w:r>
    </w:p>
    <w:p>
      <w:pPr>
        <w:pStyle w:val="BodyText"/>
      </w:pPr>
      <w:r>
        <w:rPr>
          <w:rFonts w:hint="eastAsia"/>
        </w:rPr>
        <w:t xml:space="preserve">第二，在交易一致性层面，学术界与工业界普遍认为“仅依赖单条</w:t>
      </w:r>
      <w:r>
        <w:t xml:space="preserve"> SQL </w:t>
      </w:r>
      <w:r>
        <w:rPr>
          <w:rFonts w:hint="eastAsia"/>
        </w:rPr>
        <w:t xml:space="preserve">原子性不足以保障完整业务一致性”。经典工作</w:t>
      </w:r>
      <w:r>
        <w:t xml:space="preserve"> Sagas </w:t>
      </w:r>
      <w:r>
        <w:rPr>
          <w:rFonts w:hint="eastAsia"/>
        </w:rPr>
        <w:t xml:space="preserve">提出将长事务拆分为一组可补偿的局部事务，以提升系统并发能力并降低锁持有时间。这一思想在现代分布式系统中被广泛借鉴，常与幂等、重试、状态机校验等机制配合使用。在订单系统场景中，支付回调重复通知、跨模块状态更新失败、并发写冲突是高频问题，因此研究与实践都强调“业务原子边界定义</w:t>
      </w:r>
      <w:r>
        <w:t xml:space="preserve"> + </w:t>
      </w:r>
      <w:r>
        <w:rPr>
          <w:rFonts w:hint="eastAsia"/>
        </w:rPr>
        <w:t xml:space="preserve">幂等语义</w:t>
      </w:r>
      <w:r>
        <w:t xml:space="preserve"> + </w:t>
      </w:r>
      <w:r>
        <w:rPr>
          <w:rFonts w:hint="eastAsia"/>
        </w:rPr>
        <w:t xml:space="preserve">异常回滚/补偿”三者结合。本项目当前已将“下单写订单+明细+清购物车”与“支付成功更新支付记录+订单状态”纳入事务边界，并在支付回调引入幂等分支，符合该研究方向在中小系统中的落地方式。</w:t>
      </w:r>
    </w:p>
    <w:p>
      <w:pPr>
        <w:pStyle w:val="BodyText"/>
      </w:pPr>
      <w:r>
        <w:rPr>
          <w:rFonts w:hint="eastAsia"/>
        </w:rPr>
        <w:t xml:space="preserve">第三，在权限与安全层面，RBAC</w:t>
      </w:r>
      <w:r>
        <w:t xml:space="preserve"> </w:t>
      </w:r>
      <w:r>
        <w:rPr>
          <w:rFonts w:hint="eastAsia"/>
        </w:rPr>
        <w:t xml:space="preserve">模型已成为后台管理系统中最常见的授权思路。NIST</w:t>
      </w:r>
      <w:r>
        <w:t xml:space="preserve"> </w:t>
      </w:r>
      <w:r>
        <w:rPr>
          <w:rFonts w:hint="eastAsia"/>
        </w:rPr>
        <w:t xml:space="preserve">提出的</w:t>
      </w:r>
      <w:r>
        <w:t xml:space="preserve"> RBAC </w:t>
      </w:r>
      <w:r>
        <w:rPr>
          <w:rFonts w:hint="eastAsia"/>
        </w:rPr>
        <w:t xml:space="preserve">标准化工作统一了角色、权限、会话与职责分离等核心概念，为工程实现提供了稳定语义。近年来研究也在</w:t>
      </w:r>
      <w:r>
        <w:t xml:space="preserve"> RBAC </w:t>
      </w:r>
      <w:r>
        <w:rPr>
          <w:rFonts w:hint="eastAsia"/>
        </w:rPr>
        <w:t xml:space="preserve">基础上引入上下文约束与属性增强（如与</w:t>
      </w:r>
      <w:r>
        <w:t xml:space="preserve"> ABAC </w:t>
      </w:r>
      <w:r>
        <w:rPr>
          <w:rFonts w:hint="eastAsia"/>
        </w:rPr>
        <w:t xml:space="preserve">融合），以适配动态授权场景。针对本项目，商家端已采用“员工身份</w:t>
      </w:r>
      <w:r>
        <w:t xml:space="preserve"> + </w:t>
      </w:r>
      <w:r>
        <w:rPr>
          <w:rFonts w:hint="eastAsia"/>
        </w:rPr>
        <w:t xml:space="preserve">角色编码”的方式控制店铺、分类、菜品、员工等管理能力，能够覆盖当前业务规模；后续仍可按最小权限原则进一步细化订单处理权限与审计能力。</w:t>
      </w:r>
    </w:p>
    <w:p>
      <w:pPr>
        <w:pStyle w:val="BodyText"/>
      </w:pPr>
      <w:r>
        <w:rPr>
          <w:rFonts w:hint="eastAsia"/>
        </w:rPr>
        <w:t xml:space="preserve">综合来看，国内外研究趋势可以概括为：架构上强调模块化与可扩展，交易上强调一致性与可恢复，安全上强调标准化权限模型。本项目的技术路线与该趋势一致，但在系统规模、复杂度与实现成本之间采取了“渐进式工程化”策略，即先保证核心链路正确与可测，再逐步引入并发控制、审计日志与更细粒度授权能力。</w:t>
      </w:r>
    </w:p>
    <w:bookmarkEnd w:id="11"/>
    <w:bookmarkStart w:id="12" w:name="论文组织结构"/>
    <w:p>
      <w:pPr>
        <w:pStyle w:val="Heading3"/>
      </w:pPr>
      <w:r>
        <w:t xml:space="preserve">1.4 </w:t>
      </w:r>
      <w:r>
        <w:rPr>
          <w:rFonts w:hint="eastAsia"/>
        </w:rPr>
        <w:t xml:space="preserve">论文组织结构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章：绪论（背景、意义、现状与结构）。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章：开发工具和技术介绍（环境、工具、技术、方法）。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章：需求分析（功能、用例、可行性、性能）。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章：系统设计（架构、功能、详细设计、数据库）。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章：系统实现（商家端、用户端；并简述骑手端与管理后台）。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章：系统测试（目的方法、项目、用例）。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开发工具和技术介绍"/>
    <w:p>
      <w:pPr>
        <w:pStyle w:val="Heading2"/>
      </w:pPr>
      <w:r>
        <w:t xml:space="preserve">2 </w:t>
      </w:r>
      <w:r>
        <w:rPr>
          <w:rFonts w:hint="eastAsia"/>
        </w:rPr>
        <w:t xml:space="preserve">开发工具和技术介绍</w:t>
      </w:r>
    </w:p>
    <w:bookmarkStart w:id="16" w:name="系统开发环境"/>
    <w:p>
      <w:pPr>
        <w:pStyle w:val="Heading3"/>
      </w:pPr>
      <w:r>
        <w:t xml:space="preserve">2.1 </w:t>
      </w:r>
      <w:r>
        <w:rPr>
          <w:rFonts w:hint="eastAsia"/>
        </w:rPr>
        <w:t xml:space="preserve">系统开发环境</w:t>
      </w:r>
    </w:p>
    <w:bookmarkStart w:id="14" w:name="硬件环境"/>
    <w:p>
      <w:pPr>
        <w:pStyle w:val="Heading4"/>
      </w:pPr>
      <w:r>
        <w:t xml:space="preserve">2.1.1 </w:t>
      </w:r>
      <w:r>
        <w:rPr>
          <w:rFonts w:hint="eastAsia"/>
        </w:rPr>
        <w:t xml:space="preserve">硬件环境</w:t>
      </w:r>
    </w:p>
    <w:p>
      <w:pPr>
        <w:pStyle w:val="FirstParagraph"/>
      </w:pPr>
      <w:r>
        <w:rPr>
          <w:rFonts w:hint="eastAsia"/>
        </w:rPr>
        <w:t xml:space="preserve">本项目开发与测试采用单机环境，硬件配置如下：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CPU：Apple</w:t>
      </w:r>
      <w:r>
        <w:t xml:space="preserve"> Silicon M3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内存：16</w:t>
      </w:r>
      <w:r>
        <w:t xml:space="preserve"> GB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操作系统：macOS</w:t>
      </w:r>
      <w:r>
        <w:t xml:space="preserve"> 26</w:t>
      </w:r>
    </w:p>
    <w:p>
      <w:pPr>
        <w:pStyle w:val="FirstParagraph"/>
      </w:pPr>
      <w:r>
        <w:rPr>
          <w:rFonts w:hint="eastAsia"/>
        </w:rPr>
        <w:t xml:space="preserve">建议在论文终稿补充如下硬件参数，以满足毕业论文规范中的“实验环境可复现”要求：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处理器核心数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系统盘与数据盘容量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网络环境（本地开发/校园网/云服务器）</w:t>
      </w:r>
    </w:p>
    <w:bookmarkEnd w:id="14"/>
    <w:bookmarkStart w:id="15" w:name="软件环境"/>
    <w:p>
      <w:pPr>
        <w:pStyle w:val="Heading4"/>
      </w:pPr>
      <w:r>
        <w:t xml:space="preserve">2.1.2 </w:t>
      </w:r>
      <w:r>
        <w:rPr>
          <w:rFonts w:hint="eastAsia"/>
        </w:rPr>
        <w:t xml:space="preserve">软件环境</w:t>
      </w:r>
    </w:p>
    <w:p>
      <w:pPr>
        <w:pStyle w:val="Compact"/>
        <w:numPr>
          <w:ilvl w:val="0"/>
          <w:numId w:val="1005"/>
        </w:numPr>
      </w:pPr>
      <w:r>
        <w:t xml:space="preserve">JDK </w:t>
      </w:r>
      <w:r>
        <w:rPr>
          <w:rFonts w:hint="eastAsia"/>
        </w:rPr>
        <w:t xml:space="preserve">17（</w:t>
      </w:r>
      <w:r>
        <w:rPr>
          <w:rStyle w:val="VerbatimChar"/>
        </w:rPr>
        <w:t xml:space="preserve">pom.xml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java.version=17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t xml:space="preserve">Spring Boot </w:t>
      </w:r>
      <w:r>
        <w:rPr>
          <w:rFonts w:hint="eastAsia"/>
        </w:rPr>
        <w:t xml:space="preserve">4.0.5（</w:t>
      </w:r>
      <w:r>
        <w:rPr>
          <w:rStyle w:val="VerbatimChar"/>
        </w:rPr>
        <w:t xml:space="preserve">spring-boot-starter-parent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t xml:space="preserve">MyBatis Spring Boot Starter 3.0.4。</w:t>
      </w:r>
    </w:p>
    <w:p>
      <w:pPr>
        <w:pStyle w:val="Compact"/>
        <w:numPr>
          <w:ilvl w:val="0"/>
          <w:numId w:val="1005"/>
        </w:numPr>
      </w:pPr>
      <w:r>
        <w:t xml:space="preserve">MySQL </w:t>
      </w:r>
      <w:r>
        <w:rPr>
          <w:rFonts w:hint="eastAsia"/>
        </w:rPr>
        <w:t xml:space="preserve">8.4.8（macOS</w:t>
      </w:r>
      <w:r>
        <w:t xml:space="preserve"> arm64, </w:t>
      </w:r>
      <w:r>
        <w:rPr>
          <w:rFonts w:hint="eastAsia"/>
        </w:rPr>
        <w:t xml:space="preserve">Homebrew）。</w:t>
      </w:r>
    </w:p>
    <w:p>
      <w:pPr>
        <w:pStyle w:val="Compact"/>
        <w:numPr>
          <w:ilvl w:val="0"/>
          <w:numId w:val="1005"/>
        </w:numPr>
      </w:pPr>
      <w:r>
        <w:t xml:space="preserve">Maven </w:t>
      </w:r>
      <w:r>
        <w:rPr>
          <w:rFonts w:hint="eastAsia"/>
        </w:rPr>
        <w:t xml:space="preserve">Wrapper：3.9.14（</w:t>
      </w:r>
      <w:r>
        <w:rPr>
          <w:rStyle w:val="VerbatimChar"/>
        </w:rPr>
        <w:t xml:space="preserve">.mvn/wrapper/maven-wrapper.properties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前端：Vue</w:t>
      </w:r>
      <w:r>
        <w:t xml:space="preserve"> 3 + </w:t>
      </w:r>
      <w:r>
        <w:rPr>
          <w:rFonts w:hint="eastAsia"/>
        </w:rPr>
        <w:t xml:space="preserve">Vite（版本见</w:t>
      </w:r>
      <w:r>
        <w:t xml:space="preserve"> </w:t>
      </w:r>
      <w:r>
        <w:rPr>
          <w:rStyle w:val="VerbatimChar"/>
        </w:rPr>
        <w:t xml:space="preserve">frontend/package.json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t xml:space="preserve">Node.js </w:t>
      </w:r>
      <w:r>
        <w:rPr>
          <w:rFonts w:hint="eastAsia"/>
        </w:rPr>
        <w:t xml:space="preserve">25.8.2，npm</w:t>
      </w:r>
      <w:r>
        <w:t xml:space="preserve"> 11.11.1。</w:t>
      </w:r>
    </w:p>
    <w:bookmarkEnd w:id="15"/>
    <w:bookmarkEnd w:id="16"/>
    <w:bookmarkStart w:id="17" w:name="系统开发工具"/>
    <w:p>
      <w:pPr>
        <w:pStyle w:val="Heading3"/>
      </w:pPr>
      <w:r>
        <w:t xml:space="preserve">2.2 </w:t>
      </w:r>
      <w:r>
        <w:rPr>
          <w:rFonts w:hint="eastAsia"/>
        </w:rPr>
        <w:t xml:space="preserve">系统开发工具</w:t>
      </w:r>
    </w:p>
    <w:p>
      <w:pPr>
        <w:pStyle w:val="Compact"/>
        <w:numPr>
          <w:ilvl w:val="0"/>
          <w:numId w:val="1006"/>
        </w:numPr>
      </w:pPr>
      <w:r>
        <w:t xml:space="preserve">IntelliJ </w:t>
      </w:r>
      <w:r>
        <w:rPr>
          <w:rFonts w:hint="eastAsia"/>
        </w:rPr>
        <w:t xml:space="preserve">IDEA（后端开发）。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Cursor/VSCode（代码与文档编辑）。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Maven（后端构建）。</w:t>
      </w:r>
    </w:p>
    <w:p>
      <w:pPr>
        <w:pStyle w:val="Compact"/>
        <w:numPr>
          <w:ilvl w:val="0"/>
          <w:numId w:val="1006"/>
        </w:numPr>
      </w:pPr>
      <w:r>
        <w:t xml:space="preserve">npm + </w:t>
      </w:r>
      <w:r>
        <w:rPr>
          <w:rFonts w:hint="eastAsia"/>
        </w:rPr>
        <w:t xml:space="preserve">Vite（前端构建与调试）。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Postman（接口调试与联调验证）。</w:t>
      </w:r>
    </w:p>
    <w:p>
      <w:pPr>
        <w:pStyle w:val="Compact"/>
        <w:numPr>
          <w:ilvl w:val="0"/>
          <w:numId w:val="1006"/>
        </w:numPr>
      </w:pPr>
      <w:r>
        <w:t xml:space="preserve">Git + </w:t>
      </w:r>
      <w:r>
        <w:rPr>
          <w:rFonts w:hint="eastAsia"/>
        </w:rPr>
        <w:t xml:space="preserve">GitHub（版本管理与</w:t>
      </w:r>
      <w:r>
        <w:t xml:space="preserve"> Issue </w:t>
      </w:r>
      <w:r>
        <w:rPr>
          <w:rFonts w:hint="eastAsia"/>
        </w:rPr>
        <w:t xml:space="preserve">追踪）。</w:t>
      </w:r>
    </w:p>
    <w:bookmarkEnd w:id="17"/>
    <w:bookmarkStart w:id="19" w:name="系统开发技术"/>
    <w:p>
      <w:pPr>
        <w:pStyle w:val="Heading3"/>
      </w:pPr>
      <w:r>
        <w:t xml:space="preserve">2.3 </w:t>
      </w:r>
      <w:r>
        <w:rPr>
          <w:rFonts w:hint="eastAsia"/>
        </w:rPr>
        <w:t xml:space="preserve">系统开发技术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后端：Spring</w:t>
      </w:r>
      <w:r>
        <w:t xml:space="preserve"> Boot </w:t>
      </w:r>
      <w:r>
        <w:rPr>
          <w:rFonts w:hint="eastAsia"/>
        </w:rPr>
        <w:t xml:space="preserve">提供</w:t>
      </w:r>
      <w:r>
        <w:t xml:space="preserve"> Web </w:t>
      </w:r>
      <w:r>
        <w:rPr>
          <w:rFonts w:hint="eastAsia"/>
        </w:rPr>
        <w:t xml:space="preserve">API，MyBatis</w:t>
      </w:r>
      <w:r>
        <w:t xml:space="preserve"> XML </w:t>
      </w:r>
      <w:r>
        <w:rPr>
          <w:rFonts w:hint="eastAsia"/>
        </w:rPr>
        <w:t xml:space="preserve">负责</w:t>
      </w:r>
      <w:r>
        <w:t xml:space="preserve"> SQL </w:t>
      </w:r>
      <w:r>
        <w:rPr>
          <w:rFonts w:hint="eastAsia"/>
        </w:rPr>
        <w:t xml:space="preserve">映射。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鉴权：JWT（</w:t>
      </w:r>
      <w:r>
        <w:rPr>
          <w:rStyle w:val="VerbatimChar"/>
        </w:rPr>
        <w:t xml:space="preserve">JwtService</w:t>
      </w:r>
      <w:r>
        <w:t xml:space="preserve"> </w:t>
      </w:r>
      <w:r>
        <w:rPr>
          <w:rFonts w:hint="eastAsia"/>
        </w:rPr>
        <w:t xml:space="preserve">生成与解析），用户端与商家端使用不同</w:t>
      </w:r>
      <w:r>
        <w:t xml:space="preserve"> </w:t>
      </w:r>
      <w:r>
        <w:rPr>
          <w:rStyle w:val="VerbatimChar"/>
        </w:rPr>
        <w:t xml:space="preserve">type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权限：商家端使用</w:t>
      </w:r>
      <w:r>
        <w:t xml:space="preserve"> </w:t>
      </w:r>
      <w:r>
        <w:rPr>
          <w:rStyle w:val="VerbatimChar"/>
        </w:rPr>
        <w:t xml:space="preserve">MerchantAuthGuard</w:t>
      </w:r>
      <w:r>
        <w:t xml:space="preserve"> </w:t>
      </w:r>
      <w:r>
        <w:rPr>
          <w:rFonts w:hint="eastAsia"/>
        </w:rPr>
        <w:t xml:space="preserve">进行员工身份与角色校验。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前端：Vue</w:t>
      </w:r>
      <w:r>
        <w:t xml:space="preserve"> Router + Pinia + </w:t>
      </w:r>
      <w:r>
        <w:rPr>
          <w:rFonts w:hint="eastAsia"/>
        </w:rPr>
        <w:t xml:space="preserve">axios，实现用户端与商家端页面与请求流程。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统一响应：</w:t>
      </w:r>
      <w:r>
        <w:rPr>
          <w:rStyle w:val="VerbatimChar"/>
        </w:rPr>
        <w:t xml:space="preserve">ApiResponse(code, msg, data)</w:t>
      </w:r>
      <w:r>
        <w:t xml:space="preserve">。</w:t>
      </w:r>
    </w:p>
    <w:bookmarkStart w:id="18" w:name="关键技术在项目中的应用对应"/>
    <w:p>
      <w:pPr>
        <w:pStyle w:val="Heading4"/>
      </w:pPr>
      <w:r>
        <w:t xml:space="preserve">2.3.1 </w:t>
      </w:r>
      <w:r>
        <w:rPr>
          <w:rFonts w:hint="eastAsia"/>
        </w:rPr>
        <w:t xml:space="preserve">关键技术在项目中的应用对应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在本项目中的作用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代码/文档对应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登录态鉴权与身份识别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auth/security/JwtService.java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 XML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与实体映射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src/main/resources/mapper/*.xml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事务注解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多步写库原子性保障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OrderServiceImpl#createOrder</w:t>
            </w:r>
            <w:r>
              <w:t xml:space="preserve">、</w:t>
            </w:r>
            <w:r>
              <w:rPr>
                <w:rStyle w:val="VerbatimChar"/>
              </w:rPr>
              <w:t xml:space="preserve">PaymentServiceImpl#mockSuccess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Router </w:t>
            </w:r>
            <w:r>
              <w:rPr>
                <w:rFonts w:hint="eastAsia"/>
              </w:rPr>
              <w:t xml:space="preserve">守卫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前端路由鉴权与跳转控制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 </w:t>
            </w:r>
            <w:r>
              <w:rPr>
                <w:rFonts w:hint="eastAsia"/>
              </w:rPr>
              <w:t xml:space="preserve">拦截器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统一处理错误；</w:t>
            </w:r>
            <w:r>
              <w:rPr>
                <w:b/>
                <w:bCs/>
              </w:rPr>
              <w:t xml:space="preserve">401</w:t>
            </w:r>
            <w:r>
              <w:t xml:space="preserve"> </w:t>
            </w:r>
            <w:r>
              <w:rPr>
                <w:rFonts w:hint="eastAsia"/>
              </w:rPr>
              <w:t xml:space="preserve">时对「需登录业务接口」清理</w:t>
            </w:r>
            <w:r>
              <w:t xml:space="preserve"> Token </w:t>
            </w:r>
            <w:r>
              <w:rPr>
                <w:rFonts w:hint="eastAsia"/>
              </w:rPr>
              <w:t xml:space="preserve">并跳转；</w:t>
            </w:r>
            <w:r>
              <w:rPr>
                <w:rFonts w:hint="eastAsia"/>
                <w:b/>
                <w:bCs/>
              </w:rPr>
              <w:t xml:space="preserve">登录接口</w:t>
            </w:r>
            <w:r>
              <w:rPr>
                <w:rFonts w:hint="eastAsia"/>
              </w:rPr>
              <w:t xml:space="preserve">上的</w:t>
            </w:r>
            <w:r>
              <w:t xml:space="preserve"> </w:t>
            </w:r>
            <w:r>
              <w:rPr>
                <w:b/>
                <w:bCs/>
              </w:rPr>
              <w:t xml:space="preserve">401</w:t>
            </w:r>
            <w:r>
              <w:rPr>
                <w:rFonts w:hint="eastAsia"/>
              </w:rPr>
              <w:t xml:space="preserve">（账号或密码错误）不触发整页跳转，以免掩盖错误提示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frontend/src/api/request.js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接口联调与异常分支验证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测试流程记录</w:t>
            </w:r>
          </w:p>
        </w:tc>
      </w:tr>
    </w:tbl>
    <w:bookmarkEnd w:id="18"/>
    <w:bookmarkEnd w:id="19"/>
    <w:bookmarkStart w:id="20" w:name="开发方法总结"/>
    <w:p>
      <w:pPr>
        <w:pStyle w:val="Heading3"/>
      </w:pPr>
      <w:r>
        <w:t xml:space="preserve">2.4 </w:t>
      </w:r>
      <w:r>
        <w:rPr>
          <w:rFonts w:hint="eastAsia"/>
        </w:rPr>
        <w:t xml:space="preserve">开发方法总结</w:t>
      </w:r>
    </w:p>
    <w:p>
      <w:pPr>
        <w:pStyle w:val="FirstParagraph"/>
      </w:pPr>
      <w:r>
        <w:rPr>
          <w:rFonts w:hint="eastAsia"/>
        </w:rPr>
        <w:t xml:space="preserve">本项目采用“增量实现</w:t>
      </w:r>
      <w:r>
        <w:t xml:space="preserve"> + </w:t>
      </w:r>
      <w:r>
        <w:rPr>
          <w:rFonts w:hint="eastAsia"/>
        </w:rPr>
        <w:t xml:space="preserve">持续联调”的方式推进，先打通主链路，再补充管理能力与质量改进项。近期已落地的工程化改动包括：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用户下单流程事务化（</w:t>
      </w:r>
      <w:r>
        <w:rPr>
          <w:rStyle w:val="VerbatimChar"/>
        </w:rPr>
        <w:t xml:space="preserve">OrderServiceImpl.createOrder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支付成功回调事务化与幂等保护（</w:t>
      </w:r>
      <w:r>
        <w:rPr>
          <w:rStyle w:val="VerbatimChar"/>
        </w:rPr>
        <w:t xml:space="preserve">PaymentServiceImpl.mockSuccess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补充上述关键方法的单元测试用例。</w:t>
      </w:r>
    </w:p>
    <w:bookmarkEnd w:id="20"/>
    <w:bookmarkStart w:id="21" w:name="本章小结"/>
    <w:p>
      <w:pPr>
        <w:pStyle w:val="Heading3"/>
      </w:pPr>
      <w:r>
        <w:t xml:space="preserve">2.5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本章明确了项目的开发环境、工具与技术栈，为后续需求分析与系统设计提供实现基础。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6" w:name="需求分析"/>
    <w:p>
      <w:pPr>
        <w:pStyle w:val="Heading2"/>
      </w:pPr>
      <w:r>
        <w:t xml:space="preserve">3 </w:t>
      </w:r>
      <w:r>
        <w:rPr>
          <w:rFonts w:hint="eastAsia"/>
        </w:rPr>
        <w:t xml:space="preserve">需求分析</w:t>
      </w:r>
    </w:p>
    <w:bookmarkStart w:id="23" w:name="功能需求分析"/>
    <w:p>
      <w:pPr>
        <w:pStyle w:val="Heading3"/>
      </w:pPr>
      <w:r>
        <w:t xml:space="preserve">3.1 </w:t>
      </w:r>
      <w:r>
        <w:rPr>
          <w:rFonts w:hint="eastAsia"/>
        </w:rPr>
        <w:t xml:space="preserve">功能需求分析</w:t>
      </w:r>
    </w:p>
    <w:p>
      <w:pPr>
        <w:pStyle w:val="FirstParagraph"/>
      </w:pPr>
      <w:r>
        <w:rPr>
          <w:rFonts w:hint="eastAsia"/>
        </w:rPr>
        <w:t xml:space="preserve">基于当前实现，系统需求可归纳为</w:t>
      </w:r>
      <w:r>
        <w:rPr>
          <w:rFonts w:hint="eastAsia"/>
          <w:b/>
          <w:bCs/>
        </w:rPr>
        <w:t xml:space="preserve">多入口</w:t>
      </w:r>
      <w:r>
        <w:rPr>
          <w:rFonts w:hint="eastAsia"/>
        </w:rPr>
        <w:t xml:space="preserve">能力（与仓库四端前端一致）：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用户端</w:t>
      </w:r>
      <w:r>
        <w:rPr>
          <w:rFonts w:hint="eastAsia"/>
        </w:rPr>
        <w:t xml:space="preserve">：注册登录；</w:t>
      </w:r>
      <w:r>
        <w:rPr>
          <w:rFonts w:hint="eastAsia"/>
          <w:b/>
          <w:bCs/>
        </w:rPr>
        <w:t xml:space="preserve">多商家</w:t>
      </w:r>
      <w:r>
        <w:rPr>
          <w:rFonts w:hint="eastAsia"/>
        </w:rPr>
        <w:t xml:space="preserve">场景下先进入店铺列表再进入指定店铺浏览菜品；购物车管理；下单；支付（模拟）；订单查询与取消；个人资料等。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商家端</w:t>
      </w:r>
      <w:r>
        <w:rPr>
          <w:rFonts w:hint="eastAsia"/>
        </w:rPr>
        <w:t xml:space="preserve">：员工登录；员工管理；店铺设置；分类与菜品管理；订单处理（含自配送或进入骑手池等）；工作台统计；接口层按</w:t>
      </w:r>
      <w:r>
        <w:t xml:space="preserve"> </w:t>
      </w:r>
      <w:r>
        <w:rPr>
          <w:rFonts w:hint="eastAsia"/>
          <w:b/>
          <w:bCs/>
        </w:rPr>
        <w:t xml:space="preserve">店铺隔离</w:t>
      </w:r>
      <w:r>
        <w:rPr>
          <w:rFonts w:hint="eastAsia"/>
        </w:rPr>
        <w:t xml:space="preserve">，普通员工不可跨店。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骑手端</w:t>
      </w:r>
      <w:r>
        <w:rPr>
          <w:rFonts w:hint="eastAsia"/>
        </w:rPr>
        <w:t xml:space="preserve">：登录；可接订单、更新配送状态、送达确认等（详见接口文档）。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管理后台</w:t>
      </w:r>
      <w:r>
        <w:rPr>
          <w:rFonts w:hint="eastAsia"/>
        </w:rPr>
        <w:t xml:space="preserve">：</w:t>
      </w:r>
      <w:r>
        <w:rPr>
          <w:b/>
          <w:bCs/>
        </w:rPr>
        <w:t xml:space="preserve">SUPER_ADMIN</w:t>
      </w:r>
      <w:r>
        <w:t xml:space="preserve"> </w:t>
      </w:r>
      <w:r>
        <w:rPr>
          <w:rFonts w:hint="eastAsia"/>
        </w:rPr>
        <w:t xml:space="preserve">员工登录；平台数据与用户/骑手/订单管理；</w:t>
      </w:r>
      <w:r>
        <w:rPr>
          <w:rFonts w:hint="eastAsia"/>
          <w:b/>
          <w:bCs/>
        </w:rPr>
        <w:t xml:space="preserve">平台代入驻</w:t>
      </w:r>
      <w:r>
        <w:rPr>
          <w:rFonts w:hint="eastAsia"/>
        </w:rPr>
        <w:t xml:space="preserve">（新建店铺、为店铺创建店长账号）等。</w:t>
      </w:r>
    </w:p>
    <w:p>
      <w:pPr>
        <w:pStyle w:val="FirstParagraph"/>
      </w:pPr>
      <w:r>
        <w:rPr>
          <w:rFonts w:hint="eastAsia"/>
        </w:rPr>
        <w:t xml:space="preserve">接口层面的已实现能力详见</w:t>
      </w:r>
      <w:r>
        <w:t xml:space="preserve"> </w:t>
      </w:r>
      <w:r>
        <w:rPr>
          <w:rStyle w:val="VerbatimChar"/>
          <w:rFonts w:hint="eastAsia"/>
        </w:rPr>
        <w:t xml:space="preserve">docs/后端接口文档.md</w:t>
      </w:r>
      <w:r>
        <w:t xml:space="preserve">。</w:t>
      </w:r>
    </w:p>
    <w:bookmarkEnd w:id="23"/>
    <w:bookmarkStart w:id="27" w:name="核心模块用例描述"/>
    <w:p>
      <w:pPr>
        <w:pStyle w:val="Heading3"/>
      </w:pPr>
      <w:r>
        <w:t xml:space="preserve">3.2 </w:t>
      </w:r>
      <w:r>
        <w:rPr>
          <w:rFonts w:hint="eastAsia"/>
        </w:rPr>
        <w:t xml:space="preserve">核心模块用例描述</w:t>
      </w:r>
    </w:p>
    <w:bookmarkStart w:id="24" w:name="用户下单用例"/>
    <w:p>
      <w:pPr>
        <w:pStyle w:val="Heading4"/>
      </w:pPr>
      <w:r>
        <w:t xml:space="preserve">3.2.1 </w:t>
      </w:r>
      <w:r>
        <w:rPr>
          <w:rFonts w:hint="eastAsia"/>
        </w:rPr>
        <w:t xml:space="preserve">用户下单用例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参与者：用户。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前置条件：用户已登录，购物车存在选中项。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主流程：提交订单后，系统生成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order_item</w:t>
      </w:r>
      <w:r>
        <w:rPr>
          <w:rFonts w:hint="eastAsia"/>
        </w:rPr>
        <w:t xml:space="preserve">，并清理已下单购物车项。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后置结果：返回</w:t>
      </w:r>
      <w:r>
        <w:t xml:space="preserve"> </w:t>
      </w:r>
      <w:r>
        <w:rPr>
          <w:rStyle w:val="VerbatimChar"/>
        </w:rPr>
        <w:t xml:space="preserve">orderId/orderNo/totalAmount/status</w:t>
      </w:r>
      <w:r>
        <w:t xml:space="preserve">。</w:t>
      </w:r>
    </w:p>
    <w:bookmarkEnd w:id="24"/>
    <w:bookmarkStart w:id="25" w:name="支付成功回调用例模拟"/>
    <w:p>
      <w:pPr>
        <w:pStyle w:val="Heading4"/>
      </w:pPr>
      <w:r>
        <w:t xml:space="preserve">3.2.2 </w:t>
      </w:r>
      <w:r>
        <w:rPr>
          <w:rFonts w:hint="eastAsia"/>
        </w:rPr>
        <w:t xml:space="preserve">支付成功回调用例（模拟）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参与者：用户/系统。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前置条件：支付单已创建。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主流程：调用支付成功接口，系统更新</w:t>
      </w:r>
      <w:r>
        <w:t xml:space="preserve"> </w:t>
      </w:r>
      <w:r>
        <w:rPr>
          <w:rStyle w:val="VerbatimChar"/>
        </w:rPr>
        <w:t xml:space="preserve">payment_record</w:t>
      </w:r>
      <w:r>
        <w:t xml:space="preserve"> </w:t>
      </w:r>
      <w:r>
        <w:rPr>
          <w:rFonts w:hint="eastAsia"/>
        </w:rPr>
        <w:t xml:space="preserve">和对应订单支付状态。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约束：重复回调时按幂等处理。</w:t>
      </w:r>
    </w:p>
    <w:bookmarkEnd w:id="25"/>
    <w:bookmarkStart w:id="26" w:name="商家订单处理用例"/>
    <w:p>
      <w:pPr>
        <w:pStyle w:val="Heading4"/>
      </w:pPr>
      <w:r>
        <w:t xml:space="preserve">3.2.3 </w:t>
      </w:r>
      <w:r>
        <w:rPr>
          <w:rFonts w:hint="eastAsia"/>
        </w:rPr>
        <w:t xml:space="preserve">商家订单处理用例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参与者：商家员工。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主流程：已支付</w:t>
      </w:r>
      <w:r>
        <w:t xml:space="preserve"> -&gt; </w:t>
      </w:r>
      <w:r>
        <w:rPr>
          <w:rFonts w:hint="eastAsia"/>
        </w:rPr>
        <w:t xml:space="preserve">已接单</w:t>
      </w:r>
      <w:r>
        <w:t xml:space="preserve"> -&gt; </w:t>
      </w:r>
      <w:r>
        <w:rPr>
          <w:rFonts w:hint="eastAsia"/>
        </w:rPr>
        <w:t xml:space="preserve">配送中</w:t>
      </w:r>
      <w:r>
        <w:t xml:space="preserve"> -&gt; </w:t>
      </w:r>
      <w:r>
        <w:rPr>
          <w:rFonts w:hint="eastAsia"/>
        </w:rPr>
        <w:t xml:space="preserve">已完成。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约束：状态流转按顺序进行，不允许跳转。</w:t>
      </w:r>
    </w:p>
    <w:bookmarkEnd w:id="26"/>
    <w:bookmarkEnd w:id="27"/>
    <w:bookmarkStart w:id="28" w:name="整体系统用例图按-uml-规范"/>
    <w:p>
      <w:pPr>
        <w:pStyle w:val="Heading3"/>
      </w:pPr>
      <w:r>
        <w:t xml:space="preserve">3.3 </w:t>
      </w:r>
      <w:r>
        <w:rPr>
          <w:rFonts w:hint="eastAsia"/>
        </w:rPr>
        <w:t xml:space="preserve">整体系统用例图（按</w:t>
      </w:r>
      <w:r>
        <w:t xml:space="preserve"> UML </w:t>
      </w:r>
      <w:r>
        <w:rPr>
          <w:rFonts w:hint="eastAsia"/>
        </w:rPr>
        <w:t xml:space="preserve">规范）</w:t>
      </w:r>
    </w:p>
    <w:p>
      <w:pPr>
        <w:pStyle w:val="SourceCode"/>
      </w:pPr>
      <w:r>
        <w:rPr>
          <w:rStyle w:val="VerbatimChar"/>
        </w:rPr>
        <w:t xml:space="preserve">usecaseDiagram</w:t>
      </w:r>
      <w:r>
        <w:br/>
      </w:r>
      <w:r>
        <w:rPr>
          <w:rStyle w:val="VerbatimChar"/>
        </w:rPr>
        <w:t xml:space="preserve">  actor User as </w:t>
      </w:r>
      <w:r>
        <w:rPr>
          <w:rStyle w:val="VerbatimChar"/>
          <w:rFonts w:hint="eastAsia"/>
        </w:rPr>
        <w:t xml:space="preserve">"用户"</w:t>
      </w:r>
      <w:r>
        <w:br/>
      </w:r>
      <w:r>
        <w:rPr>
          <w:rStyle w:val="VerbatimChar"/>
        </w:rPr>
        <w:t xml:space="preserve">  actor Staff as </w:t>
      </w:r>
      <w:r>
        <w:rPr>
          <w:rStyle w:val="VerbatimChar"/>
          <w:rFonts w:hint="eastAsia"/>
        </w:rPr>
        <w:t xml:space="preserve">"商家员工"</w:t>
      </w:r>
      <w:r>
        <w:br/>
      </w:r>
      <w:r>
        <w:br/>
      </w:r>
      <w:r>
        <w:rPr>
          <w:rStyle w:val="VerbatimChar"/>
        </w:rPr>
        <w:t xml:space="preserve">  rectangle </w:t>
      </w:r>
      <w:r>
        <w:rPr>
          <w:rStyle w:val="VerbatimChar"/>
          <w:rFonts w:hint="eastAsia"/>
        </w:rPr>
        <w:t xml:space="preserve">"悦食汇点餐系统"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(用户注册/登录)</w:t>
      </w:r>
      <w:r>
        <w:rPr>
          <w:rStyle w:val="VerbatimChar"/>
        </w:rPr>
        <w:t xml:space="preserve"> as UC1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(浏览菜品与购物车)</w:t>
      </w:r>
      <w:r>
        <w:rPr>
          <w:rStyle w:val="VerbatimChar"/>
        </w:rPr>
        <w:t xml:space="preserve"> as UC2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(提交订单)</w:t>
      </w:r>
      <w:r>
        <w:rPr>
          <w:rStyle w:val="VerbatimChar"/>
        </w:rPr>
        <w:t xml:space="preserve"> as UC3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(创建支付单)</w:t>
      </w:r>
      <w:r>
        <w:rPr>
          <w:rStyle w:val="VerbatimChar"/>
        </w:rPr>
        <w:t xml:space="preserve"> as UC4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(支付状态查询)</w:t>
      </w:r>
      <w:r>
        <w:rPr>
          <w:rStyle w:val="VerbatimChar"/>
        </w:rPr>
        <w:t xml:space="preserve"> as UC5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(个人资料维护)</w:t>
      </w:r>
      <w:r>
        <w:rPr>
          <w:rStyle w:val="VerbatimChar"/>
        </w:rPr>
        <w:t xml:space="preserve"> as UC6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(员工登录)</w:t>
      </w:r>
      <w:r>
        <w:rPr>
          <w:rStyle w:val="VerbatimChar"/>
        </w:rPr>
        <w:t xml:space="preserve"> as MC1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(店铺设置)</w:t>
      </w:r>
      <w:r>
        <w:rPr>
          <w:rStyle w:val="VerbatimChar"/>
        </w:rPr>
        <w:t xml:space="preserve"> as MC2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(分类与菜品管理)</w:t>
      </w:r>
      <w:r>
        <w:rPr>
          <w:rStyle w:val="VerbatimChar"/>
        </w:rPr>
        <w:t xml:space="preserve"> as MC3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(订单接单与处理)</w:t>
      </w:r>
      <w:r>
        <w:rPr>
          <w:rStyle w:val="VerbatimChar"/>
        </w:rPr>
        <w:t xml:space="preserve"> as MC4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(工作台数据统计)</w:t>
      </w:r>
      <w:r>
        <w:rPr>
          <w:rStyle w:val="VerbatimChar"/>
        </w:rPr>
        <w:t xml:space="preserve"> as MC5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(员工管理)</w:t>
      </w:r>
      <w:r>
        <w:rPr>
          <w:rStyle w:val="VerbatimChar"/>
        </w:rPr>
        <w:t xml:space="preserve"> as MC6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User --&gt; UC1</w:t>
      </w:r>
      <w:r>
        <w:br/>
      </w:r>
      <w:r>
        <w:rPr>
          <w:rStyle w:val="VerbatimChar"/>
        </w:rPr>
        <w:t xml:space="preserve">  User --&gt; UC2</w:t>
      </w:r>
      <w:r>
        <w:br/>
      </w:r>
      <w:r>
        <w:rPr>
          <w:rStyle w:val="VerbatimChar"/>
        </w:rPr>
        <w:t xml:space="preserve">  User --&gt; UC3</w:t>
      </w:r>
      <w:r>
        <w:br/>
      </w:r>
      <w:r>
        <w:rPr>
          <w:rStyle w:val="VerbatimChar"/>
        </w:rPr>
        <w:t xml:space="preserve">  User --&gt; UC4</w:t>
      </w:r>
      <w:r>
        <w:br/>
      </w:r>
      <w:r>
        <w:rPr>
          <w:rStyle w:val="VerbatimChar"/>
        </w:rPr>
        <w:t xml:space="preserve">  User --&gt; UC5</w:t>
      </w:r>
      <w:r>
        <w:br/>
      </w:r>
      <w:r>
        <w:rPr>
          <w:rStyle w:val="VerbatimChar"/>
        </w:rPr>
        <w:t xml:space="preserve">  User --&gt; UC6</w:t>
      </w:r>
      <w:r>
        <w:br/>
      </w:r>
      <w:r>
        <w:br/>
      </w:r>
      <w:r>
        <w:rPr>
          <w:rStyle w:val="VerbatimChar"/>
        </w:rPr>
        <w:t xml:space="preserve">  Staff --&gt; MC1</w:t>
      </w:r>
      <w:r>
        <w:br/>
      </w:r>
      <w:r>
        <w:rPr>
          <w:rStyle w:val="VerbatimChar"/>
        </w:rPr>
        <w:t xml:space="preserve">  Staff --&gt; MC2</w:t>
      </w:r>
      <w:r>
        <w:br/>
      </w:r>
      <w:r>
        <w:rPr>
          <w:rStyle w:val="VerbatimChar"/>
        </w:rPr>
        <w:t xml:space="preserve">  Staff --&gt; MC3</w:t>
      </w:r>
      <w:r>
        <w:br/>
      </w:r>
      <w:r>
        <w:rPr>
          <w:rStyle w:val="VerbatimChar"/>
        </w:rPr>
        <w:t xml:space="preserve">  Staff --&gt; MC4</w:t>
      </w:r>
      <w:r>
        <w:br/>
      </w:r>
      <w:r>
        <w:rPr>
          <w:rStyle w:val="VerbatimChar"/>
        </w:rPr>
        <w:t xml:space="preserve">  Staff --&gt; MC5</w:t>
      </w:r>
      <w:r>
        <w:br/>
      </w:r>
      <w:r>
        <w:rPr>
          <w:rStyle w:val="VerbatimChar"/>
        </w:rPr>
        <w:t xml:space="preserve">  Staff --&gt; MC6</w:t>
      </w:r>
      <w:r>
        <w:br/>
      </w:r>
      <w:r>
        <w:br/>
      </w:r>
      <w:r>
        <w:rPr>
          <w:rStyle w:val="VerbatimChar"/>
        </w:rPr>
        <w:t xml:space="preserve">  UC3 ..&gt; UC1 : &lt;&lt;include&gt;&gt;</w:t>
      </w:r>
      <w:r>
        <w:br/>
      </w:r>
      <w:r>
        <w:rPr>
          <w:rStyle w:val="VerbatimChar"/>
        </w:rPr>
        <w:t xml:space="preserve">  UC4 ..&gt; UC1 : &lt;&lt;include&gt;&gt;</w:t>
      </w:r>
      <w:r>
        <w:br/>
      </w:r>
      <w:r>
        <w:rPr>
          <w:rStyle w:val="VerbatimChar"/>
        </w:rPr>
        <w:t xml:space="preserve">  MC2 ..&gt; MC1 : &lt;&lt;include&gt;&gt;</w:t>
      </w:r>
      <w:r>
        <w:br/>
      </w:r>
      <w:r>
        <w:rPr>
          <w:rStyle w:val="VerbatimChar"/>
        </w:rPr>
        <w:t xml:space="preserve">  MC3 ..&gt; MC1 : &lt;&lt;include&gt;&gt;</w:t>
      </w:r>
      <w:r>
        <w:br/>
      </w:r>
      <w:r>
        <w:rPr>
          <w:rStyle w:val="VerbatimChar"/>
        </w:rPr>
        <w:t xml:space="preserve">  MC4 ..&gt; MC1 : &lt;&lt;include&gt;&gt;</w:t>
      </w:r>
    </w:p>
    <w:bookmarkEnd w:id="28"/>
    <w:bookmarkStart w:id="29" w:name="主要用例描述表"/>
    <w:p>
      <w:pPr>
        <w:pStyle w:val="Heading3"/>
      </w:pPr>
      <w:r>
        <w:t xml:space="preserve">3.4 </w:t>
      </w:r>
      <w:r>
        <w:rPr>
          <w:rFonts w:hint="eastAsia"/>
        </w:rPr>
        <w:t xml:space="preserve">主要用例描述表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账号存在且状态正常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返回用户</w:t>
            </w:r>
            <w:r>
              <w:t xml:space="preserve"> token </w:t>
            </w:r>
            <w:r>
              <w:rPr>
                <w:rFonts w:hint="eastAsia"/>
              </w:rPr>
              <w:t xml:space="preserve">与基本信息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已登录，购物车有选中项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生成订单与订单明细，返回订单号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模拟支付成功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已创建支付单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更新支付状态与订单支付状态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员工已登录且角色有权限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可新增/修改/上下架/删除菜品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商家订单处理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存在已支付订单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按状态流转接单、配送、完成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员工角色满足管理权限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修改店铺信息与营业状态</w:t>
            </w:r>
          </w:p>
        </w:tc>
      </w:tr>
    </w:tbl>
    <w:bookmarkEnd w:id="29"/>
    <w:bookmarkStart w:id="30" w:name="可行性分析"/>
    <w:p>
      <w:pPr>
        <w:pStyle w:val="Heading3"/>
      </w:pPr>
      <w:r>
        <w:t xml:space="preserve">3.5 </w:t>
      </w:r>
      <w:r>
        <w:rPr>
          <w:rFonts w:hint="eastAsia"/>
        </w:rPr>
        <w:t xml:space="preserve">可行性分析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技术可行性：所用框架与组件成熟，且已完成核心链路实现。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经济可行性：本地开发环境可支撑毕设规模，不依赖高成本基础设施。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实施可行性：当前项目已具备前后端联调基础，后续主要为质量与体验增强。</w:t>
      </w:r>
    </w:p>
    <w:bookmarkEnd w:id="30"/>
    <w:bookmarkStart w:id="31" w:name="性能需求分析"/>
    <w:p>
      <w:pPr>
        <w:pStyle w:val="Heading3"/>
      </w:pPr>
      <w:r>
        <w:t xml:space="preserve">3.6 </w:t>
      </w:r>
      <w:r>
        <w:rPr>
          <w:rFonts w:hint="eastAsia"/>
        </w:rPr>
        <w:t xml:space="preserve">性能需求分析</w:t>
      </w:r>
    </w:p>
    <w:p>
      <w:pPr>
        <w:pStyle w:val="FirstParagraph"/>
      </w:pPr>
      <w:r>
        <w:rPr>
          <w:rFonts w:hint="eastAsia"/>
        </w:rPr>
        <w:t xml:space="preserve">当前仓库尚未形成完整压测报告，现阶段性能需求以功能可用为主，后续建议补充：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接口响应时间统计（核心接口如登录、下单、支付）。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并发场景下库存与订单一致性验证（待后续库存模块落地）。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数据量增长下分页查询性能验证（订单、菜品、员工列表）。</w:t>
      </w:r>
    </w:p>
    <w:p>
      <w:pPr>
        <w:pStyle w:val="FirstParagraph"/>
      </w:pPr>
      <w:r>
        <w:rPr>
          <w:rFonts w:hint="eastAsia"/>
        </w:rPr>
        <w:t xml:space="preserve">（说明：支付成功后已对菜品库存做条件扣减，详见</w:t>
      </w:r>
      <w:r>
        <w:t xml:space="preserve"> </w:t>
      </w:r>
      <w:r>
        <w:rPr>
          <w:rStyle w:val="VerbatimChar"/>
        </w:rPr>
        <w:t xml:space="preserve">PaymentServiceImpl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DishMapper</w:t>
      </w:r>
      <w:r>
        <w:rPr>
          <w:rFonts w:hint="eastAsia"/>
        </w:rPr>
        <w:t xml:space="preserve">；大规模并发下的专项压测仍可单独补充。）</w:t>
      </w:r>
    </w:p>
    <w:bookmarkEnd w:id="31"/>
    <w:bookmarkStart w:id="34" w:name="数据流分析dfd"/>
    <w:p>
      <w:pPr>
        <w:pStyle w:val="Heading3"/>
      </w:pPr>
      <w:r>
        <w:t xml:space="preserve">3.7 </w:t>
      </w:r>
      <w:r>
        <w:rPr>
          <w:rFonts w:hint="eastAsia"/>
        </w:rPr>
        <w:t xml:space="preserve">数据流分析（DFD）</w:t>
      </w:r>
    </w:p>
    <w:bookmarkStart w:id="32" w:name="系统上下文数据流图"/>
    <w:p>
      <w:pPr>
        <w:pStyle w:val="Heading4"/>
      </w:pPr>
      <w:r>
        <w:t xml:space="preserve">3.7.1 </w:t>
      </w:r>
      <w:r>
        <w:rPr>
          <w:rFonts w:hint="eastAsia"/>
        </w:rPr>
        <w:t xml:space="preserve">系统上下文数据流图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User[用户]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--&gt;|登录、浏览、下单、支付请求|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Sys[悦食汇系统]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Merchant[商家员工]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--&gt;|管理请求、订单处理请求|</w:t>
      </w:r>
      <w:r>
        <w:rPr>
          <w:rStyle w:val="VerbatimChar"/>
        </w:rPr>
        <w:t xml:space="preserve"> Sys</w:t>
      </w:r>
      <w:r>
        <w:br/>
      </w:r>
      <w:r>
        <w:rPr>
          <w:rStyle w:val="VerbatimChar"/>
        </w:rPr>
        <w:t xml:space="preserve">  Sys </w:t>
      </w:r>
      <w:r>
        <w:rPr>
          <w:rStyle w:val="VerbatimChar"/>
          <w:rFonts w:hint="eastAsia"/>
        </w:rPr>
        <w:t xml:space="preserve">--&gt;|页面数据与处理结果|</w:t>
      </w:r>
      <w:r>
        <w:rPr>
          <w:rStyle w:val="VerbatimChar"/>
        </w:rPr>
        <w:t xml:space="preserve"> User</w:t>
      </w:r>
      <w:r>
        <w:br/>
      </w:r>
      <w:r>
        <w:rPr>
          <w:rStyle w:val="VerbatimChar"/>
        </w:rPr>
        <w:t xml:space="preserve">  Sys </w:t>
      </w:r>
      <w:r>
        <w:rPr>
          <w:rStyle w:val="VerbatimChar"/>
          <w:rFonts w:hint="eastAsia"/>
        </w:rPr>
        <w:t xml:space="preserve">--&gt;|管理结果与统计结果|</w:t>
      </w:r>
      <w:r>
        <w:rPr>
          <w:rStyle w:val="VerbatimChar"/>
        </w:rPr>
        <w:t xml:space="preserve"> Merchant</w:t>
      </w:r>
      <w:r>
        <w:br/>
      </w:r>
      <w:r>
        <w:rPr>
          <w:rStyle w:val="VerbatimChar"/>
        </w:rPr>
        <w:t xml:space="preserve">  Sys </w:t>
      </w:r>
      <w:r>
        <w:rPr>
          <w:rStyle w:val="VerbatimChar"/>
          <w:rFonts w:hint="eastAsia"/>
        </w:rPr>
        <w:t xml:space="preserve">&lt;--&gt;|读写数据|</w:t>
      </w:r>
      <w:r>
        <w:rPr>
          <w:rStyle w:val="VerbatimChar"/>
        </w:rPr>
        <w:t xml:space="preserve"> DB[(MySQL)]</w:t>
      </w:r>
      <w:r>
        <w:br/>
      </w:r>
      <w:r>
        <w:rPr>
          <w:rStyle w:val="VerbatimChar"/>
        </w:rPr>
        <w:t xml:space="preserve">  Sys </w:t>
      </w:r>
      <w:r>
        <w:rPr>
          <w:rStyle w:val="VerbatimChar"/>
          <w:rFonts w:hint="eastAsia"/>
        </w:rPr>
        <w:t xml:space="preserve">&lt;--&gt;|上传与访问|</w:t>
      </w:r>
      <w:r>
        <w:rPr>
          <w:rStyle w:val="VerbatimChar"/>
        </w:rPr>
        <w:t xml:space="preserve"> FS[(uploads)]</w:t>
      </w:r>
    </w:p>
    <w:bookmarkEnd w:id="32"/>
    <w:bookmarkStart w:id="33" w:name="订单支付主流程数据流图"/>
    <w:p>
      <w:pPr>
        <w:pStyle w:val="Heading4"/>
      </w:pPr>
      <w:r>
        <w:t xml:space="preserve">3.7.2 </w:t>
      </w:r>
      <w:r>
        <w:rPr>
          <w:rFonts w:hint="eastAsia"/>
        </w:rPr>
        <w:t xml:space="preserve">订单支付主流程数据流图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A[用户购物车已选项]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B[创建订单服务]</w:t>
      </w:r>
      <w:r>
        <w:br/>
      </w:r>
      <w:r>
        <w:rPr>
          <w:rStyle w:val="VerbatimChar"/>
        </w:rPr>
        <w:t xml:space="preserve">  B --&gt; C[(orders)]</w:t>
      </w:r>
      <w:r>
        <w:br/>
      </w:r>
      <w:r>
        <w:rPr>
          <w:rStyle w:val="VerbatimChar"/>
        </w:rPr>
        <w:t xml:space="preserve">  B --&gt; D[(order_item)]</w:t>
      </w:r>
      <w:r>
        <w:br/>
      </w:r>
      <w:r>
        <w:rPr>
          <w:rStyle w:val="VerbatimChar"/>
        </w:rPr>
        <w:t xml:space="preserve">  B --&gt; E[(cart_item </w:t>
      </w:r>
      <w:r>
        <w:rPr>
          <w:rStyle w:val="VerbatimChar"/>
          <w:rFonts w:hint="eastAsia"/>
        </w:rPr>
        <w:t xml:space="preserve">清理已选)]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F[创建支付单]</w:t>
      </w:r>
      <w:r>
        <w:br/>
      </w:r>
      <w:r>
        <w:rPr>
          <w:rStyle w:val="VerbatimChar"/>
        </w:rPr>
        <w:t xml:space="preserve">  F --&gt; G[(payment_record)]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H[支付成功回调]</w:t>
      </w:r>
      <w:r>
        <w:br/>
      </w:r>
      <w:r>
        <w:rPr>
          <w:rStyle w:val="VerbatimChar"/>
        </w:rPr>
        <w:t xml:space="preserve">  H --&gt; I[(payment_record </w:t>
      </w:r>
      <w:r>
        <w:rPr>
          <w:rStyle w:val="VerbatimChar"/>
          <w:rFonts w:hint="eastAsia"/>
        </w:rPr>
        <w:t xml:space="preserve">更新状态)]</w:t>
      </w:r>
      <w:r>
        <w:br/>
      </w:r>
      <w:r>
        <w:rPr>
          <w:rStyle w:val="VerbatimChar"/>
        </w:rPr>
        <w:t xml:space="preserve">  H --&gt; J[(orders </w:t>
      </w:r>
      <w:r>
        <w:rPr>
          <w:rStyle w:val="VerbatimChar"/>
          <w:rFonts w:hint="eastAsia"/>
        </w:rPr>
        <w:t xml:space="preserve">更新支付状态)]</w:t>
      </w:r>
    </w:p>
    <w:bookmarkEnd w:id="33"/>
    <w:bookmarkEnd w:id="34"/>
    <w:bookmarkStart w:id="35" w:name="本章小结-1"/>
    <w:p>
      <w:pPr>
        <w:pStyle w:val="Heading3"/>
      </w:pPr>
      <w:r>
        <w:t xml:space="preserve">3.8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本章明确了系统当前的业务需求边界，并识别了后续需补强的性能与质量验证项。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3" w:name="系统设计"/>
    <w:p>
      <w:pPr>
        <w:pStyle w:val="Heading2"/>
      </w:pPr>
      <w:r>
        <w:t xml:space="preserve">4 </w:t>
      </w:r>
      <w:r>
        <w:rPr>
          <w:rFonts w:hint="eastAsia"/>
        </w:rPr>
        <w:t xml:space="preserve">系统设计</w:t>
      </w:r>
    </w:p>
    <w:bookmarkStart w:id="38" w:name="系统架构设计"/>
    <w:p>
      <w:pPr>
        <w:pStyle w:val="Heading3"/>
      </w:pPr>
      <w:r>
        <w:t xml:space="preserve">4.1 </w:t>
      </w:r>
      <w:r>
        <w:rPr>
          <w:rFonts w:hint="eastAsia"/>
        </w:rPr>
        <w:t xml:space="preserve">系统架构设计</w:t>
      </w:r>
    </w:p>
    <w:p>
      <w:pPr>
        <w:pStyle w:val="FirstParagraph"/>
      </w:pPr>
      <w:r>
        <w:rPr>
          <w:rFonts w:hint="eastAsia"/>
        </w:rPr>
        <w:t xml:space="preserve">系统采用前后端分离架构：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前端（Vue）通过</w:t>
      </w:r>
      <w:r>
        <w:t xml:space="preserve"> HTTP </w:t>
      </w:r>
      <w:r>
        <w:rPr>
          <w:rFonts w:hint="eastAsia"/>
        </w:rPr>
        <w:t xml:space="preserve">调用后端</w:t>
      </w:r>
      <w:r>
        <w:t xml:space="preserve"> </w:t>
      </w:r>
      <w:r>
        <w:rPr>
          <w:rStyle w:val="VerbatimChar"/>
        </w:rPr>
        <w:t xml:space="preserve">/api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后端（Spring</w:t>
      </w:r>
      <w:r>
        <w:t xml:space="preserve"> </w:t>
      </w:r>
      <w:r>
        <w:rPr>
          <w:rFonts w:hint="eastAsia"/>
        </w:rPr>
        <w:t xml:space="preserve">Boot）承载业务逻辑。</w:t>
      </w:r>
    </w:p>
    <w:p>
      <w:pPr>
        <w:pStyle w:val="Compact"/>
        <w:numPr>
          <w:ilvl w:val="0"/>
          <w:numId w:val="1015"/>
        </w:numPr>
      </w:pPr>
      <w:r>
        <w:t xml:space="preserve">MyBatis XML </w:t>
      </w:r>
      <w:r>
        <w:rPr>
          <w:rFonts w:hint="eastAsia"/>
        </w:rPr>
        <w:t xml:space="preserve">访问</w:t>
      </w:r>
      <w:r>
        <w:t xml:space="preserve"> MySQL </w:t>
      </w:r>
      <w:r>
        <w:rPr>
          <w:rFonts w:hint="eastAsia"/>
        </w:rPr>
        <w:t xml:space="preserve">数据库。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上传资源通过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 </w:t>
      </w:r>
      <w:r>
        <w:rPr>
          <w:rFonts w:hint="eastAsia"/>
        </w:rPr>
        <w:t xml:space="preserve">目录与静态资源映射对外提供。</w:t>
      </w:r>
    </w:p>
    <w:bookmarkStart w:id="37" w:name="系统架构图"/>
    <w:p>
      <w:pPr>
        <w:pStyle w:val="Heading4"/>
      </w:pPr>
      <w:r>
        <w:t xml:space="preserve">4.1.1 </w:t>
      </w:r>
      <w:r>
        <w:rPr>
          <w:rFonts w:hint="eastAsia"/>
        </w:rPr>
        <w:t xml:space="preserve">系统架构图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U[用户端</w:t>
      </w:r>
      <w:r>
        <w:rPr>
          <w:rStyle w:val="VerbatimChar"/>
        </w:rPr>
        <w:t xml:space="preserve"> Vue] --&gt;|HTTP /api| N[Nginx]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M[商家端</w:t>
      </w:r>
      <w:r>
        <w:rPr>
          <w:rStyle w:val="VerbatimChar"/>
        </w:rPr>
        <w:t xml:space="preserve"> Vue] --&gt;|HTTP /api| N</w:t>
      </w:r>
      <w:r>
        <w:br/>
      </w:r>
      <w:r>
        <w:rPr>
          <w:rStyle w:val="VerbatimChar"/>
        </w:rPr>
        <w:t xml:space="preserve">  N --&gt;|Reverse Proxy| B[Spring Boot API]</w:t>
      </w:r>
      <w:r>
        <w:br/>
      </w:r>
      <w:r>
        <w:rPr>
          <w:rStyle w:val="VerbatimChar"/>
        </w:rPr>
        <w:t xml:space="preserve">  B --&gt; D[(MySQL)]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F[(本地上传目录</w:t>
      </w:r>
      <w:r>
        <w:rPr>
          <w:rStyle w:val="VerbatimChar"/>
        </w:rPr>
        <w:t xml:space="preserve"> uploads)]</w:t>
      </w:r>
      <w:r>
        <w:br/>
      </w:r>
      <w:r>
        <w:rPr>
          <w:rStyle w:val="VerbatimChar"/>
        </w:rPr>
        <w:t xml:space="preserve">  N --&gt; </w:t>
      </w:r>
      <w:r>
        <w:rPr>
          <w:rStyle w:val="VerbatimChar"/>
          <w:rFonts w:hint="eastAsia"/>
        </w:rPr>
        <w:t xml:space="preserve">S[前端静态资源</w:t>
      </w:r>
      <w:r>
        <w:rPr>
          <w:rStyle w:val="VerbatimChar"/>
        </w:rPr>
        <w:t xml:space="preserve"> dist]</w:t>
      </w:r>
    </w:p>
    <w:bookmarkEnd w:id="37"/>
    <w:bookmarkEnd w:id="38"/>
    <w:bookmarkStart w:id="40" w:name="系统功能设计"/>
    <w:p>
      <w:pPr>
        <w:pStyle w:val="Heading3"/>
      </w:pPr>
      <w:r>
        <w:t xml:space="preserve">4.2 </w:t>
      </w:r>
      <w:r>
        <w:rPr>
          <w:rFonts w:hint="eastAsia"/>
        </w:rPr>
        <w:t xml:space="preserve">系统功能设计</w:t>
      </w:r>
    </w:p>
    <w:p>
      <w:pPr>
        <w:pStyle w:val="FirstParagraph"/>
      </w:pPr>
      <w:r>
        <w:rPr>
          <w:rFonts w:hint="eastAsia"/>
        </w:rPr>
        <w:t xml:space="preserve">按业务域划分为：认证、店铺、分类、菜品、员工、购物车、订单、支付、工作台统计等模块。</w:t>
      </w:r>
      <w:r>
        <w:br/>
      </w:r>
      <w:r>
        <w:rPr>
          <w:rFonts w:hint="eastAsia"/>
        </w:rPr>
        <w:t xml:space="preserve">模块职责和接口入口可在</w:t>
      </w:r>
      <w:r>
        <w:t xml:space="preserve"> </w:t>
      </w:r>
      <w:r>
        <w:rPr>
          <w:rStyle w:val="VerbatimChar"/>
          <w:rFonts w:hint="eastAsia"/>
        </w:rPr>
        <w:t xml:space="preserve">docs/后端接口文档.md</w:t>
      </w:r>
      <w:r>
        <w:t xml:space="preserve"> </w:t>
      </w:r>
      <w:r>
        <w:rPr>
          <w:rFonts w:hint="eastAsia"/>
        </w:rPr>
        <w:t xml:space="preserve">与各</w:t>
      </w:r>
      <w:r>
        <w:t xml:space="preserve"> </w:t>
      </w:r>
      <w:r>
        <w:rPr>
          <w:rStyle w:val="VerbatimChar"/>
        </w:rPr>
        <w:t xml:space="preserve">*Controller</w:t>
      </w:r>
      <w:r>
        <w:t xml:space="preserve"> </w:t>
      </w:r>
      <w:r>
        <w:rPr>
          <w:rFonts w:hint="eastAsia"/>
        </w:rPr>
        <w:t xml:space="preserve">中对应验证。</w:t>
      </w:r>
    </w:p>
    <w:bookmarkStart w:id="39" w:name="系统功能模块图"/>
    <w:p>
      <w:pPr>
        <w:pStyle w:val="Heading4"/>
      </w:pPr>
      <w:r>
        <w:t xml:space="preserve">4.2.1 </w:t>
      </w:r>
      <w:r>
        <w:rPr>
          <w:rFonts w:hint="eastAsia"/>
        </w:rPr>
        <w:t xml:space="preserve">系统功能模块图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L1[表现层]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UUI[用户端页面]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MUI[商家端页面]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AUTH[认证与鉴权模块]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L2[业务层]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UDOM[用户交易域]</w:t>
      </w:r>
      <w:r>
        <w:br/>
      </w:r>
      <w:r>
        <w:rPr>
          <w:rStyle w:val="VerbatimChar"/>
        </w:rPr>
        <w:t xml:space="preserve">      direction TB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U1[菜品浏览模块]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U2[购物车模块]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U3[订单模块]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U4[支付模块]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U5[用户资料模块]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MDOM[商家运营域]</w:t>
      </w:r>
      <w:r>
        <w:br/>
      </w:r>
      <w:r>
        <w:rPr>
          <w:rStyle w:val="VerbatimChar"/>
        </w:rPr>
        <w:t xml:space="preserve">      direction TB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M1[店铺模块]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M2[分类模块]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M3[菜品管理模块]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M4[员工模块]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M5[商家订单模块]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M6[工作台模块]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M7[上传模块]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L3[数据层]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DB[(MySQL)]</w:t>
      </w:r>
      <w:r>
        <w:br/>
      </w:r>
      <w:r>
        <w:rPr>
          <w:rStyle w:val="VerbatimChar"/>
        </w:rPr>
        <w:t xml:space="preserve">    FILE[(uploads)]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UUI --&gt; AUTH</w:t>
      </w:r>
      <w:r>
        <w:br/>
      </w:r>
      <w:r>
        <w:rPr>
          <w:rStyle w:val="VerbatimChar"/>
        </w:rPr>
        <w:t xml:space="preserve">  MUI --&gt; AUTH</w:t>
      </w:r>
      <w:r>
        <w:br/>
      </w:r>
      <w:r>
        <w:rPr>
          <w:rStyle w:val="VerbatimChar"/>
        </w:rPr>
        <w:t xml:space="preserve">  AUTH --&gt; UDOM</w:t>
      </w:r>
      <w:r>
        <w:br/>
      </w:r>
      <w:r>
        <w:rPr>
          <w:rStyle w:val="VerbatimChar"/>
        </w:rPr>
        <w:t xml:space="preserve">  AUTH --&gt; MDOM</w:t>
      </w:r>
      <w:r>
        <w:br/>
      </w:r>
      <w:r>
        <w:rPr>
          <w:rStyle w:val="VerbatimChar"/>
        </w:rPr>
        <w:t xml:space="preserve">  UDOM --&gt; DB</w:t>
      </w:r>
      <w:r>
        <w:br/>
      </w:r>
      <w:r>
        <w:rPr>
          <w:rStyle w:val="VerbatimChar"/>
        </w:rPr>
        <w:t xml:space="preserve">  MDOM --&gt; DB</w:t>
      </w:r>
      <w:r>
        <w:br/>
      </w:r>
      <w:r>
        <w:rPr>
          <w:rStyle w:val="VerbatimChar"/>
        </w:rPr>
        <w:t xml:space="preserve">  M7 --&gt; FILE</w:t>
      </w:r>
    </w:p>
    <w:bookmarkEnd w:id="39"/>
    <w:bookmarkEnd w:id="40"/>
    <w:bookmarkStart w:id="48" w:name="系统详细设计"/>
    <w:p>
      <w:pPr>
        <w:pStyle w:val="Heading3"/>
      </w:pPr>
      <w:r>
        <w:t xml:space="preserve">4.3 </w:t>
      </w:r>
      <w:r>
        <w:rPr>
          <w:rFonts w:hint="eastAsia"/>
        </w:rPr>
        <w:t xml:space="preserve">系统详细设计</w:t>
      </w:r>
    </w:p>
    <w:bookmarkStart w:id="41" w:name="分层设计"/>
    <w:p>
      <w:pPr>
        <w:pStyle w:val="Heading4"/>
      </w:pPr>
      <w:r>
        <w:t xml:space="preserve">4.3.1 </w:t>
      </w:r>
      <w:r>
        <w:rPr>
          <w:rFonts w:hint="eastAsia"/>
        </w:rPr>
        <w:t xml:space="preserve">分层设计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Controller：参数接收与响应封装。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Service：业务规则（鉴权、状态校验、事务边界等）。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Mapper/XML：SQL</w:t>
      </w:r>
      <w:r>
        <w:t xml:space="preserve"> </w:t>
      </w:r>
      <w:r>
        <w:rPr>
          <w:rFonts w:hint="eastAsia"/>
        </w:rPr>
        <w:t xml:space="preserve">访问与数据映射。</w:t>
      </w:r>
    </w:p>
    <w:bookmarkEnd w:id="41"/>
    <w:bookmarkStart w:id="42" w:name="鉴权与权限设计"/>
    <w:p>
      <w:pPr>
        <w:pStyle w:val="Heading4"/>
      </w:pPr>
      <w:r>
        <w:t xml:space="preserve">4.3.2 </w:t>
      </w:r>
      <w:r>
        <w:rPr>
          <w:rFonts w:hint="eastAsia"/>
        </w:rPr>
        <w:t xml:space="preserve">鉴权与权限设计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用户接口：通过</w:t>
      </w:r>
      <w:r>
        <w:t xml:space="preserve"> JWT </w:t>
      </w:r>
      <w:r>
        <w:rPr>
          <w:rFonts w:hint="eastAsia"/>
        </w:rPr>
        <w:t xml:space="preserve">解析并校验</w:t>
      </w:r>
      <w:r>
        <w:t xml:space="preserve"> </w:t>
      </w:r>
      <w:r>
        <w:rPr>
          <w:rStyle w:val="VerbatimChar"/>
        </w:rPr>
        <w:t xml:space="preserve">type=USER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商家接口：通过</w:t>
      </w:r>
      <w:r>
        <w:t xml:space="preserve"> </w:t>
      </w:r>
      <w:r>
        <w:rPr>
          <w:rStyle w:val="VerbatimChar"/>
        </w:rPr>
        <w:t xml:space="preserve">MerchantAuthGuard</w:t>
      </w:r>
      <w:r>
        <w:t xml:space="preserve"> </w:t>
      </w:r>
      <w:r>
        <w:rPr>
          <w:rFonts w:hint="eastAsia"/>
        </w:rPr>
        <w:t xml:space="preserve">进行员工身份及角色校验（部分订单接口目前仅校验员工身份）。</w:t>
      </w:r>
    </w:p>
    <w:bookmarkEnd w:id="42"/>
    <w:bookmarkStart w:id="43" w:name="订单与支付一致性设计已落地"/>
    <w:p>
      <w:pPr>
        <w:pStyle w:val="Heading4"/>
      </w:pPr>
      <w:r>
        <w:t xml:space="preserve">4.3.3 </w:t>
      </w:r>
      <w:r>
        <w:rPr>
          <w:rFonts w:hint="eastAsia"/>
        </w:rPr>
        <w:t xml:space="preserve">订单与支付一致性设计（已落地）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下单流程：</w:t>
      </w:r>
      <w:r>
        <w:rPr>
          <w:rStyle w:val="VerbatimChar"/>
        </w:rPr>
        <w:t xml:space="preserve">orders + order_item + clearSelectedCart</w:t>
      </w:r>
      <w:r>
        <w:t xml:space="preserve"> </w:t>
      </w:r>
      <w:r>
        <w:rPr>
          <w:rFonts w:hint="eastAsia"/>
        </w:rPr>
        <w:t xml:space="preserve">事务化。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支付回调：</w:t>
      </w:r>
      <w:r>
        <w:rPr>
          <w:rStyle w:val="VerbatimChar"/>
        </w:rPr>
        <w:t xml:space="preserve">markPaymentSuccess + updateOrderPaySuccess</w:t>
      </w:r>
      <w:r>
        <w:t xml:space="preserve"> </w:t>
      </w:r>
      <w:r>
        <w:rPr>
          <w:rFonts w:hint="eastAsia"/>
        </w:rPr>
        <w:t xml:space="preserve">事务化，并加入幂等分支与行数校验。</w:t>
      </w:r>
    </w:p>
    <w:bookmarkEnd w:id="43"/>
    <w:bookmarkStart w:id="44" w:name="核心流程图下单与支付"/>
    <w:p>
      <w:pPr>
        <w:pStyle w:val="Heading4"/>
      </w:pPr>
      <w:r>
        <w:t xml:space="preserve">4.3.4 </w:t>
      </w:r>
      <w:r>
        <w:rPr>
          <w:rFonts w:hint="eastAsia"/>
        </w:rPr>
        <w:t xml:space="preserve">核心流程图（下单与支付）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autonumber</w:t>
      </w:r>
      <w:r>
        <w:br/>
      </w:r>
      <w:r>
        <w:rPr>
          <w:rStyle w:val="VerbatimChar"/>
        </w:rPr>
        <w:t xml:space="preserve">  actor U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participant FE as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  participant OS as OrderService</w:t>
      </w:r>
      <w:r>
        <w:br/>
      </w:r>
      <w:r>
        <w:rPr>
          <w:rStyle w:val="VerbatimChar"/>
        </w:rPr>
        <w:t xml:space="preserve">  participant PS as PaymentService</w:t>
      </w:r>
      <w:r>
        <w:br/>
      </w:r>
      <w:r>
        <w:rPr>
          <w:rStyle w:val="VerbatimChar"/>
        </w:rPr>
        <w:t xml:space="preserve">  participant DB as MySQL</w:t>
      </w:r>
      <w:r>
        <w:br/>
      </w:r>
      <w:r>
        <w:br/>
      </w:r>
      <w:r>
        <w:rPr>
          <w:rStyle w:val="VerbatimChar"/>
        </w:rPr>
        <w:t xml:space="preserve">  U-&gt;&gt;FE: </w:t>
      </w:r>
      <w:r>
        <w:rPr>
          <w:rStyle w:val="VerbatimChar"/>
          <w:rFonts w:hint="eastAsia"/>
        </w:rPr>
        <w:t xml:space="preserve">提交订单</w:t>
      </w:r>
      <w:r>
        <w:br/>
      </w:r>
      <w:r>
        <w:rPr>
          <w:rStyle w:val="VerbatimChar"/>
        </w:rPr>
        <w:t xml:space="preserve">  FE-&gt;&gt;OS: POST /api/user/orders</w:t>
      </w:r>
      <w:r>
        <w:br/>
      </w:r>
      <w:r>
        <w:rPr>
          <w:rStyle w:val="VerbatimChar"/>
        </w:rPr>
        <w:t xml:space="preserve">  OS-&gt;&gt;DB: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orders + order_item + </w:t>
      </w:r>
      <w:r>
        <w:rPr>
          <w:rStyle w:val="VerbatimChar"/>
          <w:rFonts w:hint="eastAsia"/>
        </w:rPr>
        <w:t xml:space="preserve">清理购物车(同一事务)</w:t>
      </w:r>
      <w:r>
        <w:br/>
      </w:r>
      <w:r>
        <w:rPr>
          <w:rStyle w:val="VerbatimChar"/>
        </w:rPr>
        <w:t xml:space="preserve">  DB--&gt;&gt;OS: </w:t>
      </w:r>
      <w:r>
        <w:rPr>
          <w:rStyle w:val="VerbatimChar"/>
          <w:rFonts w:hint="eastAsia"/>
        </w:rPr>
        <w:t xml:space="preserve">提交成功</w:t>
      </w:r>
      <w:r>
        <w:br/>
      </w:r>
      <w:r>
        <w:rPr>
          <w:rStyle w:val="VerbatimChar"/>
        </w:rPr>
        <w:t xml:space="preserve">  OS--&gt;&gt;FE: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orderId/orderNo</w:t>
      </w:r>
      <w:r>
        <w:br/>
      </w:r>
      <w:r>
        <w:br/>
      </w:r>
      <w:r>
        <w:rPr>
          <w:rStyle w:val="VerbatimChar"/>
        </w:rPr>
        <w:t xml:space="preserve">  U-&gt;&gt;FE: </w:t>
      </w:r>
      <w:r>
        <w:rPr>
          <w:rStyle w:val="VerbatimChar"/>
          <w:rFonts w:hint="eastAsia"/>
        </w:rPr>
        <w:t xml:space="preserve">发起支付</w:t>
      </w:r>
      <w:r>
        <w:br/>
      </w:r>
      <w:r>
        <w:rPr>
          <w:rStyle w:val="VerbatimChar"/>
        </w:rPr>
        <w:t xml:space="preserve">  FE-&gt;&gt;PS: POST /api/user/payments/create</w:t>
      </w:r>
      <w:r>
        <w:br/>
      </w:r>
      <w:r>
        <w:rPr>
          <w:rStyle w:val="VerbatimChar"/>
        </w:rPr>
        <w:t xml:space="preserve">  PS-&gt;&gt;DB: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payment_record</w:t>
      </w:r>
      <w:r>
        <w:br/>
      </w:r>
      <w:r>
        <w:rPr>
          <w:rStyle w:val="VerbatimChar"/>
        </w:rPr>
        <w:t xml:space="preserve">  PS--&gt;&gt;FE: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paymentNo</w:t>
      </w:r>
      <w:r>
        <w:br/>
      </w:r>
      <w:r>
        <w:br/>
      </w:r>
      <w:r>
        <w:rPr>
          <w:rStyle w:val="VerbatimChar"/>
        </w:rPr>
        <w:t xml:space="preserve">  FE-&gt;&gt;PS: POST /api/user/payments/mock-success</w:t>
      </w:r>
      <w:r>
        <w:br/>
      </w:r>
      <w:r>
        <w:rPr>
          <w:rStyle w:val="VerbatimChar"/>
        </w:rPr>
        <w:t xml:space="preserve">  PS-&gt;&gt;DB: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payment_record + </w:t>
      </w:r>
      <w:r>
        <w:rPr>
          <w:rStyle w:val="VerbatimChar"/>
          <w:rFonts w:hint="eastAsia"/>
        </w:rPr>
        <w:t xml:space="preserve">orders(同一事务)</w:t>
      </w:r>
      <w:r>
        <w:br/>
      </w:r>
      <w:r>
        <w:rPr>
          <w:rStyle w:val="VerbatimChar"/>
        </w:rPr>
        <w:t xml:space="preserve">  DB--&gt;&gt;PS: </w:t>
      </w:r>
      <w:r>
        <w:rPr>
          <w:rStyle w:val="VerbatimChar"/>
          <w:rFonts w:hint="eastAsia"/>
        </w:rPr>
        <w:t xml:space="preserve">提交成功</w:t>
      </w:r>
      <w:r>
        <w:br/>
      </w:r>
      <w:r>
        <w:rPr>
          <w:rStyle w:val="VerbatimChar"/>
        </w:rPr>
        <w:t xml:space="preserve">  PS--&gt;&gt;FE: success</w:t>
      </w:r>
    </w:p>
    <w:bookmarkEnd w:id="44"/>
    <w:bookmarkStart w:id="47" w:name="接口功能时序图核心接口"/>
    <w:p>
      <w:pPr>
        <w:pStyle w:val="Heading4"/>
      </w:pPr>
      <w:r>
        <w:t xml:space="preserve">4.3.5 </w:t>
      </w:r>
      <w:r>
        <w:rPr>
          <w:rFonts w:hint="eastAsia"/>
        </w:rPr>
        <w:t xml:space="preserve">接口功能时序图（核心接口）</w:t>
      </w:r>
    </w:p>
    <w:bookmarkStart w:id="45" w:name="用户登录与鉴权时序图"/>
    <w:p>
      <w:pPr>
        <w:pStyle w:val="Heading5"/>
      </w:pPr>
      <w:r>
        <w:rPr>
          <w:rFonts w:hint="eastAsia"/>
        </w:rPr>
        <w:t xml:space="preserve">（1）用户登录与鉴权时序图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autonumber</w:t>
      </w:r>
      <w:r>
        <w:br/>
      </w:r>
      <w:r>
        <w:rPr>
          <w:rStyle w:val="VerbatimChar"/>
        </w:rPr>
        <w:t xml:space="preserve">  actor U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participant C as AuthController</w:t>
      </w:r>
      <w:r>
        <w:br/>
      </w:r>
      <w:r>
        <w:rPr>
          <w:rStyle w:val="VerbatimChar"/>
        </w:rPr>
        <w:t xml:space="preserve">  participant S as AuthServiceImpl</w:t>
      </w:r>
      <w:r>
        <w:br/>
      </w:r>
      <w:r>
        <w:rPr>
          <w:rStyle w:val="VerbatimChar"/>
        </w:rPr>
        <w:t xml:space="preserve">  participant M as AuthMapper</w:t>
      </w:r>
      <w:r>
        <w:br/>
      </w:r>
      <w:r>
        <w:rPr>
          <w:rStyle w:val="VerbatimChar"/>
        </w:rPr>
        <w:t xml:space="preserve">  participant J as JwtService</w:t>
      </w:r>
      <w:r>
        <w:br/>
      </w:r>
      <w:r>
        <w:br/>
      </w:r>
      <w:r>
        <w:rPr>
          <w:rStyle w:val="VerbatimChar"/>
        </w:rPr>
        <w:t xml:space="preserve">  U-&gt;&gt;C: POST /api/auth/user/login</w:t>
      </w:r>
      <w:r>
        <w:br/>
      </w:r>
      <w:r>
        <w:rPr>
          <w:rStyle w:val="VerbatimChar"/>
        </w:rPr>
        <w:t xml:space="preserve">  C-&gt;&gt;S: userLogin(req)</w:t>
      </w:r>
      <w:r>
        <w:br/>
      </w:r>
      <w:r>
        <w:rPr>
          <w:rStyle w:val="VerbatimChar"/>
        </w:rPr>
        <w:t xml:space="preserve">  S-&gt;&gt;M: findUserByUsername</w:t>
      </w:r>
      <w:r>
        <w:br/>
      </w:r>
      <w:r>
        <w:rPr>
          <w:rStyle w:val="VerbatimChar"/>
        </w:rPr>
        <w:t xml:space="preserve">  M--&gt;&gt;S: user</w:t>
      </w:r>
      <w:r>
        <w:br/>
      </w:r>
      <w:r>
        <w:rPr>
          <w:rStyle w:val="VerbatimChar"/>
        </w:rPr>
        <w:t xml:space="preserve">  S-&gt;&gt;J: createUserToken</w:t>
      </w:r>
      <w:r>
        <w:br/>
      </w:r>
      <w:r>
        <w:rPr>
          <w:rStyle w:val="VerbatimChar"/>
        </w:rPr>
        <w:t xml:space="preserve">  J--&gt;&gt;S: token</w:t>
      </w:r>
      <w:r>
        <w:br/>
      </w:r>
      <w:r>
        <w:rPr>
          <w:rStyle w:val="VerbatimChar"/>
        </w:rPr>
        <w:t xml:space="preserve">  S--&gt;&gt;C: token + userInfo</w:t>
      </w:r>
      <w:r>
        <w:br/>
      </w:r>
      <w:r>
        <w:rPr>
          <w:rStyle w:val="VerbatimChar"/>
        </w:rPr>
        <w:t xml:space="preserve">  C--&gt;&gt;U: ApiResponse(200)</w:t>
      </w:r>
    </w:p>
    <w:bookmarkEnd w:id="45"/>
    <w:bookmarkStart w:id="46" w:name="商家订单处理时序图接单配送完成"/>
    <w:p>
      <w:pPr>
        <w:pStyle w:val="Heading5"/>
      </w:pPr>
      <w:r>
        <w:rPr>
          <w:rFonts w:hint="eastAsia"/>
        </w:rPr>
        <w:t xml:space="preserve">（2）商家订单处理时序图（接单/配送/完成）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autonumber</w:t>
      </w:r>
      <w:r>
        <w:br/>
      </w:r>
      <w:r>
        <w:rPr>
          <w:rStyle w:val="VerbatimChar"/>
        </w:rPr>
        <w:t xml:space="preserve">  actor E as </w:t>
      </w:r>
      <w:r>
        <w:rPr>
          <w:rStyle w:val="VerbatimChar"/>
          <w:rFonts w:hint="eastAsia"/>
        </w:rPr>
        <w:t xml:space="preserve">商家员工</w:t>
      </w:r>
      <w:r>
        <w:br/>
      </w:r>
      <w:r>
        <w:rPr>
          <w:rStyle w:val="VerbatimChar"/>
        </w:rPr>
        <w:t xml:space="preserve">  participant C as MerchantOrderController</w:t>
      </w:r>
      <w:r>
        <w:br/>
      </w:r>
      <w:r>
        <w:rPr>
          <w:rStyle w:val="VerbatimChar"/>
        </w:rPr>
        <w:t xml:space="preserve">  participant S as OrderServiceImpl</w:t>
      </w:r>
      <w:r>
        <w:br/>
      </w:r>
      <w:r>
        <w:rPr>
          <w:rStyle w:val="VerbatimChar"/>
        </w:rPr>
        <w:t xml:space="preserve">  participant J as JwtService</w:t>
      </w:r>
      <w:r>
        <w:br/>
      </w:r>
      <w:r>
        <w:rPr>
          <w:rStyle w:val="VerbatimChar"/>
        </w:rPr>
        <w:t xml:space="preserve">  participant O as OrderMapper</w:t>
      </w:r>
      <w:r>
        <w:br/>
      </w:r>
      <w:r>
        <w:br/>
      </w:r>
      <w:r>
        <w:rPr>
          <w:rStyle w:val="VerbatimChar"/>
        </w:rPr>
        <w:t xml:space="preserve">  E-&gt;&gt;C: PATCH /api/merchant/orders/{id}/accept</w:t>
      </w:r>
      <w:r>
        <w:br/>
      </w:r>
      <w:r>
        <w:rPr>
          <w:rStyle w:val="VerbatimChar"/>
        </w:rPr>
        <w:t xml:space="preserve">  C-&gt;&gt;S: acceptOrder(auth, id)</w:t>
      </w:r>
      <w:r>
        <w:br/>
      </w:r>
      <w:r>
        <w:rPr>
          <w:rStyle w:val="VerbatimChar"/>
        </w:rPr>
        <w:t xml:space="preserve">  S-&gt;&gt;J: parse(token)</w:t>
      </w:r>
      <w:r>
        <w:br/>
      </w:r>
      <w:r>
        <w:rPr>
          <w:rStyle w:val="VerbatimChar"/>
        </w:rPr>
        <w:t xml:space="preserve">  S-&gt;&gt;O: updateOrderStatus(id,1,2)</w:t>
      </w:r>
      <w:r>
        <w:br/>
      </w:r>
      <w:r>
        <w:rPr>
          <w:rStyle w:val="VerbatimChar"/>
        </w:rPr>
        <w:t xml:space="preserve">  O--&gt;&gt;S: rows</w:t>
      </w:r>
      <w:r>
        <w:br/>
      </w:r>
      <w:r>
        <w:rPr>
          <w:rStyle w:val="VerbatimChar"/>
        </w:rPr>
        <w:t xml:space="preserve">  S--&gt;&gt;C: ok</w:t>
      </w:r>
      <w:r>
        <w:br/>
      </w:r>
      <w:r>
        <w:rPr>
          <w:rStyle w:val="VerbatimChar"/>
        </w:rPr>
        <w:t xml:space="preserve">  C--&gt;&gt;E: ApiResponse(200)</w:t>
      </w:r>
    </w:p>
    <w:bookmarkEnd w:id="46"/>
    <w:bookmarkEnd w:id="47"/>
    <w:bookmarkEnd w:id="48"/>
    <w:bookmarkStart w:id="51" w:name="数据库设计"/>
    <w:p>
      <w:pPr>
        <w:pStyle w:val="Heading3"/>
      </w:pPr>
      <w:r>
        <w:t xml:space="preserve">4.4 </w:t>
      </w:r>
      <w:r>
        <w:rPr>
          <w:rFonts w:hint="eastAsia"/>
        </w:rPr>
        <w:t xml:space="preserve">数据库设计</w:t>
      </w:r>
    </w:p>
    <w:p>
      <w:pPr>
        <w:pStyle w:val="FirstParagraph"/>
      </w:pPr>
      <w:r>
        <w:rPr>
          <w:rFonts w:hint="eastAsia"/>
        </w:rPr>
        <w:t xml:space="preserve">数据库脚本见</w:t>
      </w:r>
      <w:r>
        <w:t xml:space="preserve"> </w:t>
      </w:r>
      <w:r>
        <w:rPr>
          <w:rStyle w:val="VerbatimChar"/>
        </w:rPr>
        <w:t xml:space="preserve">docs/init.sql</w:t>
      </w:r>
      <w:r>
        <w:rPr>
          <w:rFonts w:hint="eastAsia"/>
        </w:rPr>
        <w:t xml:space="preserve">，核心表包括：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用户与权限：</w:t>
      </w:r>
      <w:r>
        <w:rPr>
          <w:rStyle w:val="VerbatimChar"/>
        </w:rPr>
        <w:t xml:space="preserve">user</w:t>
      </w:r>
      <w:r>
        <w:t xml:space="preserve">、</w:t>
      </w:r>
      <w:r>
        <w:rPr>
          <w:rStyle w:val="VerbatimChar"/>
        </w:rPr>
        <w:t xml:space="preserve">employee</w:t>
      </w:r>
      <w:r>
        <w:t xml:space="preserve">、</w:t>
      </w:r>
      <w:r>
        <w:rPr>
          <w:rStyle w:val="VerbatimChar"/>
        </w:rPr>
        <w:t xml:space="preserve">role</w:t>
      </w:r>
      <w:r>
        <w:t xml:space="preserve">、</w:t>
      </w:r>
      <w:r>
        <w:rPr>
          <w:rStyle w:val="VerbatimChar"/>
        </w:rPr>
        <w:t xml:space="preserve">permission</w:t>
      </w:r>
      <w:r>
        <w:t xml:space="preserve">、</w:t>
      </w:r>
      <w:r>
        <w:rPr>
          <w:rStyle w:val="VerbatimChar"/>
        </w:rPr>
        <w:t xml:space="preserve">role_permission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店铺与菜品：</w:t>
      </w:r>
      <w:r>
        <w:rPr>
          <w:rStyle w:val="VerbatimChar"/>
        </w:rPr>
        <w:t xml:space="preserve">merchant_shop</w:t>
      </w:r>
      <w:r>
        <w:t xml:space="preserve">、</w:t>
      </w:r>
      <w:r>
        <w:rPr>
          <w:rStyle w:val="VerbatimChar"/>
        </w:rPr>
        <w:t xml:space="preserve">dish_category</w:t>
      </w:r>
      <w:r>
        <w:t xml:space="preserve">、</w:t>
      </w:r>
      <w:r>
        <w:rPr>
          <w:rStyle w:val="VerbatimChar"/>
        </w:rPr>
        <w:t xml:space="preserve">dish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交易链路：</w:t>
      </w:r>
      <w:r>
        <w:rPr>
          <w:rStyle w:val="VerbatimChar"/>
        </w:rPr>
        <w:t xml:space="preserve">cart_item</w:t>
      </w:r>
      <w:r>
        <w:t xml:space="preserve">、</w:t>
      </w:r>
      <w:r>
        <w:rPr>
          <w:rStyle w:val="VerbatimChar"/>
        </w:rPr>
        <w:t xml:space="preserve">orders</w:t>
      </w:r>
      <w:r>
        <w:t xml:space="preserve">、</w:t>
      </w:r>
      <w:r>
        <w:rPr>
          <w:rStyle w:val="VerbatimChar"/>
        </w:rPr>
        <w:t xml:space="preserve">order_item</w:t>
      </w:r>
      <w:r>
        <w:t xml:space="preserve">、</w:t>
      </w:r>
      <w:r>
        <w:rPr>
          <w:rStyle w:val="VerbatimChar"/>
        </w:rPr>
        <w:t xml:space="preserve">payment_record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审计：</w:t>
      </w:r>
      <w:r>
        <w:rPr>
          <w:rStyle w:val="VerbatimChar"/>
        </w:rPr>
        <w:t xml:space="preserve">operation_log</w:t>
      </w:r>
      <w:r>
        <w:t xml:space="preserve"> </w:t>
      </w:r>
      <w:r>
        <w:rPr>
          <w:rFonts w:hint="eastAsia"/>
        </w:rPr>
        <w:t xml:space="preserve">表；关键操作通过</w:t>
      </w:r>
      <w:r>
        <w:t xml:space="preserve"> </w:t>
      </w:r>
      <w:r>
        <w:rPr>
          <w:rStyle w:val="VerbatimChar"/>
        </w:rPr>
        <w:t xml:space="preserve">OpLogService</w:t>
      </w:r>
      <w:r>
        <w:t xml:space="preserve"> </w:t>
      </w:r>
      <w:r>
        <w:rPr>
          <w:rFonts w:hint="eastAsia"/>
        </w:rPr>
        <w:t xml:space="preserve">异步写入（以代码为准）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中已提供</w:t>
      </w:r>
      <w:r>
        <w:t xml:space="preserve"> ER </w:t>
      </w:r>
      <w:r>
        <w:rPr>
          <w:rFonts w:hint="eastAsia"/>
        </w:rPr>
        <w:t xml:space="preserve">简图（Mermaid）。</w:t>
      </w:r>
    </w:p>
    <w:bookmarkStart w:id="49" w:name="数据库-e-r-图chen-记法13-实体"/>
    <w:p>
      <w:pPr>
        <w:pStyle w:val="Heading4"/>
      </w:pPr>
      <w:r>
        <w:t xml:space="preserve">4.4.1 </w:t>
      </w:r>
      <w:r>
        <w:rPr>
          <w:rFonts w:hint="eastAsia"/>
        </w:rPr>
        <w:t xml:space="preserve">数据库</w:t>
      </w:r>
      <w:r>
        <w:t xml:space="preserve"> E-R </w:t>
      </w:r>
      <w:r>
        <w:rPr>
          <w:rFonts w:hint="eastAsia"/>
        </w:rPr>
        <w:t xml:space="preserve">图（Chen</w:t>
      </w:r>
      <w:r>
        <w:t xml:space="preserve"> </w:t>
      </w:r>
      <w:r>
        <w:rPr>
          <w:rFonts w:hint="eastAsia"/>
        </w:rPr>
        <w:t xml:space="preserve">记法，13</w:t>
      </w:r>
      <w:r>
        <w:t xml:space="preserve"> </w:t>
      </w:r>
      <w:r>
        <w:rPr>
          <w:rFonts w:hint="eastAsia"/>
        </w:rPr>
        <w:t xml:space="preserve">实体）</w:t>
      </w:r>
    </w:p>
    <w:p>
      <w:pPr>
        <w:pStyle w:val="FirstParagraph"/>
      </w:pPr>
      <w:r>
        <w:rPr>
          <w:rFonts w:hint="eastAsia"/>
        </w:rPr>
        <w:t xml:space="preserve">说明：学校规范要求</w:t>
      </w:r>
      <w:r>
        <w:t xml:space="preserve"> Chen </w:t>
      </w:r>
      <w:r>
        <w:rPr>
          <w:rFonts w:hint="eastAsia"/>
        </w:rPr>
        <w:t xml:space="preserve">记法（实体矩形、属性椭圆、联系菱形、基数标注）。</w:t>
      </w:r>
      <w:r>
        <w:br/>
      </w:r>
      <w:r>
        <w:t xml:space="preserve">Markdown/Mermaid </w:t>
      </w:r>
      <w:r>
        <w:rPr>
          <w:rFonts w:hint="eastAsia"/>
        </w:rPr>
        <w:t xml:space="preserve">不适合严格表达</w:t>
      </w:r>
      <w:r>
        <w:t xml:space="preserve"> Chen </w:t>
      </w:r>
      <w:r>
        <w:rPr>
          <w:rFonts w:hint="eastAsia"/>
        </w:rPr>
        <w:t xml:space="preserve">图形语义，因此本稿保留“关系事实清单</w:t>
      </w:r>
      <w:r>
        <w:t xml:space="preserve"> + </w:t>
      </w:r>
      <w:r>
        <w:rPr>
          <w:rFonts w:hint="eastAsia"/>
        </w:rPr>
        <w:t xml:space="preserve">留白位”，终稿在</w:t>
      </w:r>
      <w:r>
        <w:t xml:space="preserve"> Word </w:t>
      </w:r>
      <w:r>
        <w:rPr>
          <w:rFonts w:hint="eastAsia"/>
        </w:rPr>
        <w:t xml:space="preserve">中插入</w:t>
      </w:r>
      <w:r>
        <w:t xml:space="preserve"> draw.io/Visio </w:t>
      </w:r>
      <w:r>
        <w:rPr>
          <w:rFonts w:hint="eastAsia"/>
        </w:rPr>
        <w:t xml:space="preserve">绘制的黑白</w:t>
      </w:r>
      <w:r>
        <w:t xml:space="preserve"> Chen </w:t>
      </w:r>
      <w:r>
        <w:rPr>
          <w:rFonts w:hint="eastAsia"/>
        </w:rPr>
        <w:t xml:space="preserve">图。</w:t>
      </w:r>
    </w:p>
    <w:p>
      <w:pPr>
        <w:pStyle w:val="BodyText"/>
      </w:pPr>
      <w:r>
        <w:rPr>
          <w:rFonts w:hint="eastAsia"/>
        </w:rPr>
        <w:t xml:space="preserve">（图</w:t>
      </w:r>
      <w:r>
        <w:t xml:space="preserve"> 4-6 </w:t>
      </w:r>
      <w:r>
        <w:rPr>
          <w:rFonts w:hint="eastAsia"/>
        </w:rPr>
        <w:t xml:space="preserve">数据库</w:t>
      </w:r>
      <w:r>
        <w:t xml:space="preserve"> E-R </w:t>
      </w:r>
      <w:r>
        <w:rPr>
          <w:rFonts w:hint="eastAsia"/>
        </w:rPr>
        <w:t xml:space="preserve">图（Chen）留白位）</w:t>
      </w:r>
    </w:p>
    <w:p>
      <w:pPr>
        <w:pStyle w:val="BlockText"/>
      </w:pPr>
      <w:r>
        <w:rPr>
          <w:rFonts w:hint="eastAsia"/>
        </w:rPr>
        <w:t xml:space="preserve">【留白】此处插入</w:t>
      </w:r>
      <w:r>
        <w:t xml:space="preserve"> Chen </w:t>
      </w:r>
      <w:r>
        <w:rPr>
          <w:rFonts w:hint="eastAsia"/>
        </w:rPr>
        <w:t xml:space="preserve">记法</w:t>
      </w:r>
      <w:r>
        <w:t xml:space="preserve"> E-R </w:t>
      </w:r>
      <w:r>
        <w:rPr>
          <w:rFonts w:hint="eastAsia"/>
        </w:rPr>
        <w:t xml:space="preserve">图（依据</w:t>
      </w:r>
      <w:r>
        <w:t xml:space="preserve"> </w:t>
      </w:r>
      <w:r>
        <w:rPr>
          <w:rStyle w:val="VerbatimChar"/>
        </w:rPr>
        <w:t xml:space="preserve">docs/init.sql</w:t>
      </w:r>
      <w:r>
        <w:rPr>
          <w:rFonts w:hint="eastAsia"/>
        </w:rPr>
        <w:t xml:space="preserve">，共</w:t>
      </w:r>
      <w:r>
        <w:t xml:space="preserve"> 13 </w:t>
      </w:r>
      <w:r>
        <w:rPr>
          <w:rFonts w:hint="eastAsia"/>
        </w:rPr>
        <w:t xml:space="preserve">实体）。</w:t>
      </w:r>
    </w:p>
    <w:p>
      <w:pPr>
        <w:pStyle w:val="FirstParagraph"/>
      </w:pPr>
      <w:r>
        <w:rPr>
          <w:rFonts w:hint="eastAsia"/>
        </w:rPr>
        <w:t xml:space="preserve">关系事实（用于绘图标注基数）：</w:t>
      </w:r>
      <w:r>
        <w:t xml:space="preserve"> </w:t>
      </w:r>
      <w:r>
        <w:t xml:space="preserve">- merchant_shop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employee：1:N</w:t>
      </w:r>
      <w:r>
        <w:t xml:space="preserve"> </w:t>
      </w:r>
      <w:r>
        <w:t xml:space="preserve">- role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employee：1:N</w:t>
      </w:r>
      <w:r>
        <w:t xml:space="preserve"> </w:t>
      </w:r>
      <w:r>
        <w:t xml:space="preserve">- role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permission：M:N（通过</w:t>
      </w:r>
      <w:r>
        <w:t xml:space="preserve"> role_permission </w:t>
      </w:r>
      <w:r>
        <w:rPr>
          <w:rFonts w:hint="eastAsia"/>
        </w:rPr>
        <w:t xml:space="preserve">实现）</w:t>
      </w:r>
      <w:r>
        <w:t xml:space="preserve"> </w:t>
      </w:r>
      <w:r>
        <w:t xml:space="preserve">- merchant_shop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dish_category：1:N</w:t>
      </w:r>
      <w:r>
        <w:t xml:space="preserve"> </w:t>
      </w:r>
      <w:r>
        <w:t xml:space="preserve">- merchant_shop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dish：1:N</w:t>
      </w:r>
      <w:r>
        <w:t xml:space="preserve"> </w:t>
      </w:r>
      <w:r>
        <w:t xml:space="preserve">- dish_category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dish：1:N</w:t>
      </w:r>
      <w:r>
        <w:t xml:space="preserve"> </w:t>
      </w:r>
      <w:r>
        <w:t xml:space="preserve">- user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cart_item：1:N</w:t>
      </w:r>
      <w:r>
        <w:t xml:space="preserve"> </w:t>
      </w:r>
      <w:r>
        <w:t xml:space="preserve">- dish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cart_item：1:N</w:t>
      </w:r>
      <w:r>
        <w:t xml:space="preserve"> </w:t>
      </w:r>
      <w:r>
        <w:t xml:space="preserve">- user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orders：1:N</w:t>
      </w:r>
      <w:r>
        <w:t xml:space="preserve"> </w:t>
      </w:r>
      <w:r>
        <w:t xml:space="preserve">- merchant_shop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orders：1:N</w:t>
      </w:r>
      <w:r>
        <w:t xml:space="preserve"> </w:t>
      </w:r>
      <w:r>
        <w:t xml:space="preserve">- orders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order_item：1:N</w:t>
      </w:r>
      <w:r>
        <w:t xml:space="preserve"> </w:t>
      </w:r>
      <w:r>
        <w:t xml:space="preserve">- dish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order_item：1:N</w:t>
      </w:r>
      <w:r>
        <w:t xml:space="preserve"> </w:t>
      </w:r>
      <w:r>
        <w:t xml:space="preserve">- orders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payment_record：1:N（当前业务通常按</w:t>
      </w:r>
      <w:r>
        <w:t xml:space="preserve"> 1:1 </w:t>
      </w:r>
      <w:r>
        <w:rPr>
          <w:rFonts w:hint="eastAsia"/>
        </w:rPr>
        <w:t xml:space="preserve">使用）</w:t>
      </w:r>
      <w:r>
        <w:t xml:space="preserve"> </w:t>
      </w:r>
      <w:r>
        <w:t xml:space="preserve">- operation_log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user/employee：逻辑关联（无外键）</w:t>
      </w:r>
    </w:p>
    <w:bookmarkEnd w:id="49"/>
    <w:bookmarkStart w:id="50" w:name="数据表清单全表"/>
    <w:p>
      <w:pPr>
        <w:pStyle w:val="Heading4"/>
      </w:pPr>
      <w:r>
        <w:t xml:space="preserve">4.4.2 </w:t>
      </w:r>
      <w:r>
        <w:rPr>
          <w:rFonts w:hint="eastAsia"/>
        </w:rPr>
        <w:t xml:space="preserve">数据表清单（全表）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用户账户与收货信息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merchant_shop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店铺基础信息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角色权限关联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商家员工账户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dish_category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菜品主数据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用户购物车项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订单主表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订单明细表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支付记录表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操作审计日志表（预留）</w:t>
            </w:r>
          </w:p>
        </w:tc>
      </w:tr>
    </w:tbl>
    <w:bookmarkEnd w:id="50"/>
    <w:bookmarkEnd w:id="51"/>
    <w:bookmarkStart w:id="52" w:name="本章小结-2"/>
    <w:p>
      <w:pPr>
        <w:pStyle w:val="Heading3"/>
      </w:pPr>
      <w:r>
        <w:t xml:space="preserve">4.5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本章完成了系统从架构到模块再到关键一致性设计的说明，并与当前代码实现保持一致。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系统实现"/>
    <w:p>
      <w:pPr>
        <w:pStyle w:val="Heading2"/>
      </w:pPr>
      <w:r>
        <w:t xml:space="preserve">5 </w:t>
      </w:r>
      <w:r>
        <w:rPr>
          <w:rFonts w:hint="eastAsia"/>
        </w:rPr>
        <w:t xml:space="preserve">系统实现</w:t>
      </w:r>
    </w:p>
    <w:bookmarkStart w:id="55" w:name="商家端实现"/>
    <w:p>
      <w:pPr>
        <w:pStyle w:val="Heading3"/>
      </w:pPr>
      <w:r>
        <w:t xml:space="preserve">5.1 </w:t>
      </w:r>
      <w:r>
        <w:rPr>
          <w:rFonts w:hint="eastAsia"/>
        </w:rPr>
        <w:t xml:space="preserve">商家端实现</w:t>
      </w:r>
    </w:p>
    <w:p>
      <w:pPr>
        <w:pStyle w:val="FirstParagraph"/>
      </w:pPr>
      <w:r>
        <w:rPr>
          <w:rFonts w:hint="eastAsia"/>
        </w:rPr>
        <w:t xml:space="preserve">当前已实现能力（以现有页面与接口为准）：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员工登录与身份展示；</w:t>
      </w:r>
      <w:r>
        <w:rPr>
          <w:rFonts w:hint="eastAsia"/>
          <w:b/>
          <w:bCs/>
        </w:rPr>
        <w:t xml:space="preserve">店铺隔离</w:t>
      </w:r>
      <w:r>
        <w:rPr>
          <w:rFonts w:hint="eastAsia"/>
        </w:rPr>
        <w:t xml:space="preserve">：普通员工仅能操作本店数据；</w:t>
      </w:r>
      <w:r>
        <w:rPr>
          <w:b/>
          <w:bCs/>
        </w:rPr>
        <w:t xml:space="preserve">SUPER_ADMIN</w:t>
      </w:r>
      <w:r>
        <w:t xml:space="preserve"> </w:t>
      </w:r>
      <w:r>
        <w:rPr>
          <w:rFonts w:hint="eastAsia"/>
        </w:rPr>
        <w:t xml:space="preserve">可跨店运维（与</w:t>
      </w:r>
      <w:r>
        <w:t xml:space="preserve"> </w:t>
      </w:r>
      <w:r>
        <w:rPr>
          <w:rStyle w:val="VerbatimChar"/>
        </w:rPr>
        <w:t xml:space="preserve">MerchantAuthGuard</w:t>
      </w:r>
      <w:r>
        <w:t xml:space="preserve"> </w:t>
      </w:r>
      <w:r>
        <w:rPr>
          <w:rFonts w:hint="eastAsia"/>
        </w:rPr>
        <w:t xml:space="preserve">一致）。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员工管理（增删改查、启停）。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店铺设置（店名、公告、营业状态）。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分类管理（增删改查）。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菜品管理（增删改查、上下架、图片上传）。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订单管理（列表、详情、接单、配送、完成）。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工作台统计（今日订单、营收、员工数、菜品数）；统计接口支持按店铺维度查询（见接口文档）。</w:t>
      </w:r>
    </w:p>
    <w:bookmarkStart w:id="54" w:name="商家端功能流程图示意"/>
    <w:p>
      <w:pPr>
        <w:pStyle w:val="Heading4"/>
      </w:pPr>
      <w:r>
        <w:t xml:space="preserve">5.1.1 </w:t>
      </w:r>
      <w:r>
        <w:rPr>
          <w:rFonts w:hint="eastAsia"/>
        </w:rPr>
        <w:t xml:space="preserve">商家端功能流程图（示意）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A[商家登录]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B[进入工作台]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C[员工管理]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D[店铺设置]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E[分类管理]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F[菜品管理]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G[订单管理]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H[接单]</w:t>
      </w:r>
      <w:r>
        <w:br/>
      </w:r>
      <w:r>
        <w:rPr>
          <w:rStyle w:val="VerbatimChar"/>
        </w:rPr>
        <w:t xml:space="preserve">  H --&gt; </w:t>
      </w:r>
      <w:r>
        <w:rPr>
          <w:rStyle w:val="VerbatimChar"/>
          <w:rFonts w:hint="eastAsia"/>
        </w:rPr>
        <w:t xml:space="preserve">I[配送]</w:t>
      </w:r>
      <w:r>
        <w:br/>
      </w:r>
      <w:r>
        <w:rPr>
          <w:rStyle w:val="VerbatimChar"/>
        </w:rPr>
        <w:t xml:space="preserve">  I --&gt; </w:t>
      </w:r>
      <w:r>
        <w:rPr>
          <w:rStyle w:val="VerbatimChar"/>
          <w:rFonts w:hint="eastAsia"/>
        </w:rPr>
        <w:t xml:space="preserve">J[完成]</w:t>
      </w:r>
    </w:p>
    <w:bookmarkEnd w:id="54"/>
    <w:bookmarkEnd w:id="55"/>
    <w:bookmarkStart w:id="58" w:name="用户端实现"/>
    <w:p>
      <w:pPr>
        <w:pStyle w:val="Heading3"/>
      </w:pPr>
      <w:r>
        <w:t xml:space="preserve">5.2 </w:t>
      </w:r>
      <w:r>
        <w:rPr>
          <w:rFonts w:hint="eastAsia"/>
        </w:rPr>
        <w:t xml:space="preserve">用户端实现</w:t>
      </w:r>
    </w:p>
    <w:p>
      <w:pPr>
        <w:pStyle w:val="FirstParagraph"/>
      </w:pPr>
      <w:r>
        <w:rPr>
          <w:rFonts w:hint="eastAsia"/>
        </w:rPr>
        <w:t xml:space="preserve">当前已实现能力：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用户注册登录、获取当前登录信息。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店铺列表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GET /api/user/shops</w:t>
      </w:r>
      <w:r>
        <w:t xml:space="preserve"> </w:t>
      </w:r>
      <w:r>
        <w:rPr>
          <w:rFonts w:hint="eastAsia"/>
        </w:rPr>
        <w:t xml:space="preserve">等）：进入具体店铺后再浏览菜品（按分类）；演示库中含多家店铺及静态菜品图配置（见</w:t>
      </w:r>
      <w:r>
        <w:t xml:space="preserve"> </w:t>
      </w:r>
      <w:r>
        <w:rPr>
          <w:rStyle w:val="VerbatimChar"/>
        </w:rPr>
        <w:t xml:space="preserve">docs/init.sql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购物车管理（增删改、勾选、清空）（与当前</w:t>
      </w:r>
      <w:r>
        <w:t xml:space="preserve"> </w:t>
      </w:r>
      <w:r>
        <w:rPr>
          <w:rStyle w:val="VerbatimChar"/>
        </w:rPr>
        <w:t xml:space="preserve">shopId</w:t>
      </w:r>
      <w:r>
        <w:t xml:space="preserve"> </w:t>
      </w:r>
      <w:r>
        <w:rPr>
          <w:rFonts w:hint="eastAsia"/>
        </w:rPr>
        <w:t xml:space="preserve">上下文一致）。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下单、订单列表与详情、未支付取消。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支付创建、模拟成功、支付状态查询。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用户资料与头像上传（含逆地理辅助填地址）。</w:t>
      </w:r>
    </w:p>
    <w:bookmarkStart w:id="56" w:name="用户端功能流程图示意"/>
    <w:p>
      <w:pPr>
        <w:pStyle w:val="Heading4"/>
      </w:pPr>
      <w:r>
        <w:t xml:space="preserve">5.2.1 </w:t>
      </w:r>
      <w:r>
        <w:rPr>
          <w:rFonts w:hint="eastAsia"/>
        </w:rPr>
        <w:t xml:space="preserve">用户端功能流程图（示意）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A[用户登录]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B[店铺列表选店]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C[浏览菜品]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D[加入购物车]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E[提交订单]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F[创建支付单]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G[模拟支付成功]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H[查看订单状态]</w:t>
      </w:r>
    </w:p>
    <w:bookmarkEnd w:id="56"/>
    <w:bookmarkStart w:id="57" w:name="骑手端与管理后台简述"/>
    <w:p>
      <w:pPr>
        <w:pStyle w:val="Heading4"/>
      </w:pPr>
      <w:r>
        <w:t xml:space="preserve">5.2.2 </w:t>
      </w:r>
      <w:r>
        <w:rPr>
          <w:rFonts w:hint="eastAsia"/>
        </w:rPr>
        <w:t xml:space="preserve">骑手端与管理后台（简述）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骑手端</w:t>
      </w:r>
      <w:r>
        <w:rPr>
          <w:rFonts w:hint="eastAsia"/>
        </w:rPr>
        <w:t xml:space="preserve">：独立登录入口；任务列表、接单履约、送达确认等（与商家「进入骑手池」的订单协同）。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管理后台</w:t>
      </w:r>
      <w:r>
        <w:rPr>
          <w:rFonts w:hint="eastAsia"/>
        </w:rPr>
        <w:t xml:space="preserve">：独立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登录态；平台级用户/骑手/订单管理与</w:t>
      </w:r>
      <w:r>
        <w:t xml:space="preserve"> </w:t>
      </w:r>
      <w:r>
        <w:rPr>
          <w:rFonts w:hint="eastAsia"/>
          <w:b/>
          <w:bCs/>
        </w:rPr>
        <w:t xml:space="preserve">代入驻</w:t>
      </w:r>
      <w:r>
        <w:rPr>
          <w:rFonts w:hint="eastAsia"/>
        </w:rPr>
        <w:t xml:space="preserve">（新建</w:t>
      </w:r>
      <w:r>
        <w:t xml:space="preserve"> </w:t>
      </w:r>
      <w:r>
        <w:rPr>
          <w:rStyle w:val="VerbatimChar"/>
        </w:rPr>
        <w:t xml:space="preserve">merchant_shop</w:t>
      </w:r>
      <w:r>
        <w:rPr>
          <w:rFonts w:hint="eastAsia"/>
        </w:rPr>
        <w:t xml:space="preserve">、为店铺创建首个店长账号），接口见</w:t>
      </w:r>
      <w:r>
        <w:t xml:space="preserve"> </w:t>
      </w:r>
      <w:r>
        <w:rPr>
          <w:rStyle w:val="VerbatimChar"/>
          <w:rFonts w:hint="eastAsia"/>
        </w:rPr>
        <w:t xml:space="preserve">docs/后端接口文档.md</w:t>
      </w:r>
      <w:r>
        <w:t xml:space="preserve"> </w:t>
      </w:r>
      <w:r>
        <w:rPr>
          <w:rFonts w:hint="eastAsia"/>
        </w:rPr>
        <w:t xml:space="preserve">管理端章节。</w:t>
      </w:r>
    </w:p>
    <w:bookmarkEnd w:id="57"/>
    <w:bookmarkEnd w:id="58"/>
    <w:bookmarkStart w:id="59" w:name="核心功能流程图端到端"/>
    <w:p>
      <w:pPr>
        <w:pStyle w:val="Heading3"/>
      </w:pPr>
      <w:r>
        <w:t xml:space="preserve">5.3 </w:t>
      </w:r>
      <w:r>
        <w:rPr>
          <w:rFonts w:hint="eastAsia"/>
        </w:rPr>
        <w:t xml:space="preserve">核心功能流程图（端到端）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A[用户登录]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B[浏览菜品]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C[加入购物车]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D[提交订单]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E[创建支付单]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F[支付成功回调]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G[订单状态=已支付]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H[商家接单]</w:t>
      </w:r>
      <w:r>
        <w:br/>
      </w:r>
      <w:r>
        <w:rPr>
          <w:rStyle w:val="VerbatimChar"/>
        </w:rPr>
        <w:t xml:space="preserve">  H --&gt; </w:t>
      </w:r>
      <w:r>
        <w:rPr>
          <w:rStyle w:val="VerbatimChar"/>
          <w:rFonts w:hint="eastAsia"/>
        </w:rPr>
        <w:t xml:space="preserve">I[配送中]</w:t>
      </w:r>
      <w:r>
        <w:br/>
      </w:r>
      <w:r>
        <w:rPr>
          <w:rStyle w:val="VerbatimChar"/>
        </w:rPr>
        <w:t xml:space="preserve">  I --&gt; </w:t>
      </w:r>
      <w:r>
        <w:rPr>
          <w:rStyle w:val="VerbatimChar"/>
          <w:rFonts w:hint="eastAsia"/>
        </w:rPr>
        <w:t xml:space="preserve">J[订单完成]</w:t>
      </w:r>
    </w:p>
    <w:bookmarkEnd w:id="59"/>
    <w:bookmarkStart w:id="60" w:name="本章小结-3"/>
    <w:p>
      <w:pPr>
        <w:pStyle w:val="Heading3"/>
      </w:pPr>
      <w:r>
        <w:t xml:space="preserve">5.4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系统已实现用户、商家、骑手、管理后台多入口下的核心业务闭环，具备演示与后续优化基础。支付成功路径已包含库存条件扣减与关键操作审计写入；仍可按答辩需要在体验、压测与权限细化上继续增强。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系统测试"/>
    <w:p>
      <w:pPr>
        <w:pStyle w:val="Heading2"/>
      </w:pPr>
      <w:r>
        <w:t xml:space="preserve">6 </w:t>
      </w:r>
      <w:r>
        <w:rPr>
          <w:rFonts w:hint="eastAsia"/>
        </w:rPr>
        <w:t xml:space="preserve">系统测试</w:t>
      </w:r>
    </w:p>
    <w:bookmarkStart w:id="62" w:name="测试目的与方法"/>
    <w:p>
      <w:pPr>
        <w:pStyle w:val="Heading3"/>
      </w:pPr>
      <w:r>
        <w:t xml:space="preserve">6.1 </w:t>
      </w:r>
      <w:r>
        <w:rPr>
          <w:rFonts w:hint="eastAsia"/>
        </w:rPr>
        <w:t xml:space="preserve">测试目的与方法</w:t>
      </w:r>
    </w:p>
    <w:p>
      <w:pPr>
        <w:pStyle w:val="FirstParagraph"/>
      </w:pPr>
      <w:r>
        <w:rPr>
          <w:rFonts w:hint="eastAsia"/>
        </w:rPr>
        <w:t xml:space="preserve">测试目标：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验证核心业务流程可用性。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验证关键一致性逻辑在异常分支下的行为。</w:t>
      </w:r>
    </w:p>
    <w:p>
      <w:pPr>
        <w:pStyle w:val="FirstParagraph"/>
      </w:pPr>
      <w:r>
        <w:rPr>
          <w:rFonts w:hint="eastAsia"/>
        </w:rPr>
        <w:t xml:space="preserve">测试方法：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单元测试：覆盖</w:t>
      </w:r>
      <w:r>
        <w:t xml:space="preserve"> Service </w:t>
      </w:r>
      <w:r>
        <w:rPr>
          <w:rFonts w:hint="eastAsia"/>
        </w:rPr>
        <w:t xml:space="preserve">关键方法分支。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接口联调测试：通过</w:t>
      </w:r>
      <w:r>
        <w:t xml:space="preserve"> Postman </w:t>
      </w:r>
      <w:r>
        <w:rPr>
          <w:rFonts w:hint="eastAsia"/>
        </w:rPr>
        <w:t xml:space="preserve">验证端到端流程。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手工功能测试：通过前端页面验证用户与商家操作链路。</w:t>
      </w:r>
    </w:p>
    <w:p>
      <w:pPr>
        <w:pStyle w:val="FirstParagraph"/>
      </w:pPr>
      <w:r>
        <w:rPr>
          <w:rFonts w:hint="eastAsia"/>
        </w:rPr>
        <w:t xml:space="preserve">测试部署形态与端口配置：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部署方式：单机部署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前端端口：5173（Vite</w:t>
      </w:r>
      <w:r>
        <w:t xml:space="preserve"> dev </w:t>
      </w:r>
      <w:r>
        <w:rPr>
          <w:rFonts w:hint="eastAsia"/>
        </w:rPr>
        <w:t xml:space="preserve">server，已在本地启动验证）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后端端口：8080（Tomcat</w:t>
      </w:r>
      <w:r>
        <w:t xml:space="preserve"> </w:t>
      </w:r>
      <w:r>
        <w:rPr>
          <w:rFonts w:hint="eastAsia"/>
        </w:rPr>
        <w:t xml:space="preserve">监听端口，已在本地启动验证）</w:t>
      </w:r>
    </w:p>
    <w:bookmarkEnd w:id="62"/>
    <w:bookmarkStart w:id="63" w:name="测试项目"/>
    <w:p>
      <w:pPr>
        <w:pStyle w:val="Heading3"/>
      </w:pPr>
      <w:r>
        <w:t xml:space="preserve">6.2 </w:t>
      </w:r>
      <w:r>
        <w:rPr>
          <w:rFonts w:hint="eastAsia"/>
        </w:rPr>
        <w:t xml:space="preserve">测试项目</w:t>
      </w:r>
    </w:p>
    <w:p>
      <w:pPr>
        <w:pStyle w:val="FirstParagraph"/>
      </w:pPr>
      <w:r>
        <w:rPr>
          <w:rFonts w:hint="eastAsia"/>
        </w:rPr>
        <w:t xml:space="preserve">已具备的测试与验证项：</w:t>
      </w:r>
    </w:p>
    <w:p>
      <w:pPr>
        <w:numPr>
          <w:ilvl w:val="0"/>
          <w:numId w:val="1026"/>
        </w:numPr>
      </w:pPr>
      <w:r>
        <w:t xml:space="preserve">JWT </w:t>
      </w:r>
      <w:r>
        <w:rPr>
          <w:rFonts w:hint="eastAsia"/>
        </w:rPr>
        <w:t xml:space="preserve">与商家鉴权相关测试（仓库已有）。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新增下单与支付关键方法测试：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OrderServiceImplTest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PaymentServiceImplTest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建议继续补充（待补充）：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订单/支付关键接口集成测试。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并发场景测试（库存与状态冲突）。</w:t>
      </w:r>
    </w:p>
    <w:bookmarkEnd w:id="63"/>
    <w:bookmarkStart w:id="66" w:name="测试用例"/>
    <w:p>
      <w:pPr>
        <w:pStyle w:val="Heading3"/>
      </w:pPr>
      <w:r>
        <w:t xml:space="preserve">6.3 </w:t>
      </w:r>
      <w:r>
        <w:rPr>
          <w:rFonts w:hint="eastAsia"/>
        </w:rPr>
        <w:t xml:space="preserve">测试用例</w:t>
      </w:r>
    </w:p>
    <w:p>
      <w:pPr>
        <w:pStyle w:val="FirstParagraph"/>
      </w:pPr>
      <w:r>
        <w:rPr>
          <w:rFonts w:hint="eastAsia"/>
        </w:rPr>
        <w:t xml:space="preserve">已覆盖用例（单测）示例：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下单成功路径。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购物车为空下单失败。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清空已选购物车行数异常触发业务冲突。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支付回调幂等（重复回调）。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支付单不存在。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支付状态/订单状态冲突分支。</w:t>
      </w:r>
    </w:p>
    <w:bookmarkStart w:id="64" w:name="关键测试用例表"/>
    <w:p>
      <w:pPr>
        <w:pStyle w:val="Heading4"/>
      </w:pPr>
      <w:r>
        <w:t xml:space="preserve">6.3.1 </w:t>
      </w:r>
      <w:r>
        <w:rPr>
          <w:rFonts w:hint="eastAsia"/>
        </w:rPr>
        <w:t xml:space="preserve">关键测试用例表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购物车有选中项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创建订单成功并清理已选购物车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抛业务异常（400）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清理已选购物车行数为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抛业务异常（409）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mockSuccess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支付单不存在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抛业务异常（404）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mockSuccess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支付单已成功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幂等返回，不重复更新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mockSuccess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支付更新行数为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抛业务异常（409）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mockSuccess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订单更新行数为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抛业务异常（409）</w:t>
            </w:r>
          </w:p>
        </w:tc>
      </w:tr>
    </w:tbl>
    <w:bookmarkEnd w:id="64"/>
    <w:bookmarkStart w:id="65" w:name="手工测试记录建议模板"/>
    <w:p>
      <w:pPr>
        <w:pStyle w:val="Heading4"/>
      </w:pPr>
      <w:r>
        <w:t xml:space="preserve">6.3.2 </w:t>
      </w:r>
      <w:r>
        <w:rPr>
          <w:rFonts w:hint="eastAsia"/>
        </w:rPr>
        <w:t xml:space="preserve">手工测试记录建议模板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下单成功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shopId/remark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code=200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是/否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重复支付回调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/api/user/payments/mock-success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是/否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异常支付号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/api/user/payments/mock-success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不存在流水号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code=404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是/否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手工联调用例（Postman）：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登录</w:t>
      </w:r>
      <w:r>
        <w:t xml:space="preserve"> -&gt; </w:t>
      </w:r>
      <w:r>
        <w:rPr>
          <w:rFonts w:hint="eastAsia"/>
        </w:rPr>
        <w:t xml:space="preserve">加购物车</w:t>
      </w:r>
      <w:r>
        <w:t xml:space="preserve"> -&gt; </w:t>
      </w:r>
      <w:r>
        <w:rPr>
          <w:rFonts w:hint="eastAsia"/>
        </w:rPr>
        <w:t xml:space="preserve">下单</w:t>
      </w:r>
      <w:r>
        <w:t xml:space="preserve"> -&gt; </w:t>
      </w:r>
      <w:r>
        <w:rPr>
          <w:rFonts w:hint="eastAsia"/>
        </w:rPr>
        <w:t xml:space="preserve">创建支付</w:t>
      </w:r>
      <w:r>
        <w:t xml:space="preserve"> -&gt; </w:t>
      </w:r>
      <w:r>
        <w:rPr>
          <w:rFonts w:hint="eastAsia"/>
        </w:rPr>
        <w:t xml:space="preserve">模拟支付成功。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重复回调验证幂等。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构造异常数据验证</w:t>
      </w:r>
      <w:r>
        <w:t xml:space="preserve"> 404/409 </w:t>
      </w:r>
      <w:r>
        <w:rPr>
          <w:rFonts w:hint="eastAsia"/>
        </w:rPr>
        <w:t xml:space="preserve">业务码分支。</w:t>
      </w:r>
    </w:p>
    <w:bookmarkEnd w:id="65"/>
    <w:bookmarkEnd w:id="66"/>
    <w:bookmarkStart w:id="67" w:name="本章小结-4"/>
    <w:p>
      <w:pPr>
        <w:pStyle w:val="Heading3"/>
      </w:pPr>
      <w:r>
        <w:t xml:space="preserve">6.4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当前测试已覆盖近期事务化改动的核心风险点，但距离完整测试体系仍有差距，后续需继续补齐集成测试与性能测试。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附待补充项清单不编造"/>
    <w:p>
      <w:pPr>
        <w:pStyle w:val="Heading2"/>
      </w:pPr>
      <w:r>
        <w:rPr>
          <w:rFonts w:hint="eastAsia"/>
        </w:rPr>
        <w:t xml:space="preserve">附：待补充项清单（不编造）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国内外研究现状的文献综述与引用。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测试数据库数据规模（用户/菜品/订单等大致条数）。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性能测试与压力测试数据报告（当前未开展压测）。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库存扣减与并发控制实现后的专项验证。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operation_log</w:t>
      </w:r>
      <w:r>
        <w:t xml:space="preserve"> </w:t>
      </w:r>
      <w:r>
        <w:rPr>
          <w:rFonts w:hint="eastAsia"/>
        </w:rPr>
        <w:t xml:space="preserve">业务落库后的审计测试结果。</w:t>
      </w:r>
    </w:p>
    <w:p>
      <w:r>
        <w:pict>
          <v:rect style="width:0;height:1.5pt" o:hralign="center" o:hrstd="t" o:hr="t"/>
        </w:pict>
      </w:r>
    </w:p>
    <w:bookmarkEnd w:id="69"/>
    <w:bookmarkStart w:id="70" w:name="附录-a-图表目录当前稿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图表目录（当前稿）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</w:t>
      </w:r>
      <w:r>
        <w:t xml:space="preserve"> 4-1 </w:t>
      </w:r>
      <w:r>
        <w:rPr>
          <w:rFonts w:hint="eastAsia"/>
        </w:rPr>
        <w:t xml:space="preserve">系统架构图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</w:t>
      </w:r>
      <w:r>
        <w:t xml:space="preserve"> 3-1 </w:t>
      </w:r>
      <w:r>
        <w:rPr>
          <w:rFonts w:hint="eastAsia"/>
        </w:rPr>
        <w:t xml:space="preserve">整体系统用例图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</w:t>
      </w:r>
      <w:r>
        <w:t xml:space="preserve"> 3-2 </w:t>
      </w:r>
      <w:r>
        <w:rPr>
          <w:rFonts w:hint="eastAsia"/>
        </w:rPr>
        <w:t xml:space="preserve">系统上下文数据流图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</w:t>
      </w:r>
      <w:r>
        <w:t xml:space="preserve"> 3-3 </w:t>
      </w:r>
      <w:r>
        <w:rPr>
          <w:rFonts w:hint="eastAsia"/>
        </w:rPr>
        <w:t xml:space="preserve">订单支付主流程数据流图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</w:t>
      </w:r>
      <w:r>
        <w:t xml:space="preserve"> 4-2 </w:t>
      </w:r>
      <w:r>
        <w:rPr>
          <w:rFonts w:hint="eastAsia"/>
        </w:rPr>
        <w:t xml:space="preserve">系统功能模块图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</w:t>
      </w:r>
      <w:r>
        <w:t xml:space="preserve"> 4-3 </w:t>
      </w:r>
      <w:r>
        <w:rPr>
          <w:rFonts w:hint="eastAsia"/>
        </w:rPr>
        <w:t xml:space="preserve">下单与支付时序图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</w:t>
      </w:r>
      <w:r>
        <w:t xml:space="preserve"> 4-4 </w:t>
      </w:r>
      <w:r>
        <w:rPr>
          <w:rFonts w:hint="eastAsia"/>
        </w:rPr>
        <w:t xml:space="preserve">用户登录与鉴权时序图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</w:t>
      </w:r>
      <w:r>
        <w:t xml:space="preserve"> 4-5 </w:t>
      </w:r>
      <w:r>
        <w:rPr>
          <w:rFonts w:hint="eastAsia"/>
        </w:rPr>
        <w:t xml:space="preserve">商家订单处理时序图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</w:t>
      </w:r>
      <w:r>
        <w:t xml:space="preserve"> 4-6 </w:t>
      </w:r>
      <w:r>
        <w:rPr>
          <w:rFonts w:hint="eastAsia"/>
        </w:rPr>
        <w:t xml:space="preserve">数据库</w:t>
      </w:r>
      <w:r>
        <w:t xml:space="preserve"> E-R </w:t>
      </w:r>
      <w:r>
        <w:rPr>
          <w:rFonts w:hint="eastAsia"/>
        </w:rPr>
        <w:t xml:space="preserve">图（Chen，13</w:t>
      </w:r>
      <w:r>
        <w:t xml:space="preserve"> </w:t>
      </w:r>
      <w:r>
        <w:rPr>
          <w:rFonts w:hint="eastAsia"/>
        </w:rPr>
        <w:t xml:space="preserve">实体）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</w:t>
      </w:r>
      <w:r>
        <w:t xml:space="preserve"> 5-1 </w:t>
      </w:r>
      <w:r>
        <w:rPr>
          <w:rFonts w:hint="eastAsia"/>
        </w:rPr>
        <w:t xml:space="preserve">商家端功能流程图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</w:t>
      </w:r>
      <w:r>
        <w:t xml:space="preserve"> 5-2 </w:t>
      </w:r>
      <w:r>
        <w:rPr>
          <w:rFonts w:hint="eastAsia"/>
        </w:rPr>
        <w:t xml:space="preserve">用户端功能流程图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</w:t>
      </w:r>
      <w:r>
        <w:t xml:space="preserve"> 5-3 </w:t>
      </w:r>
      <w:r>
        <w:rPr>
          <w:rFonts w:hint="eastAsia"/>
        </w:rPr>
        <w:t xml:space="preserve">核心功能端到端流程图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表</w:t>
      </w:r>
      <w:r>
        <w:t xml:space="preserve"> 2-1 </w:t>
      </w:r>
      <w:r>
        <w:rPr>
          <w:rFonts w:hint="eastAsia"/>
        </w:rPr>
        <w:t xml:space="preserve">关键技术应用对应表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表</w:t>
      </w:r>
      <w:r>
        <w:t xml:space="preserve"> 3-1 </w:t>
      </w:r>
      <w:r>
        <w:rPr>
          <w:rFonts w:hint="eastAsia"/>
        </w:rPr>
        <w:t xml:space="preserve">主要用例描述表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表</w:t>
      </w:r>
      <w:r>
        <w:t xml:space="preserve"> 4-1 </w:t>
      </w:r>
      <w:r>
        <w:rPr>
          <w:rFonts w:hint="eastAsia"/>
        </w:rPr>
        <w:t xml:space="preserve">数据表清单（全表）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表</w:t>
      </w:r>
      <w:r>
        <w:t xml:space="preserve"> 6-1 </w:t>
      </w:r>
      <w:r>
        <w:rPr>
          <w:rFonts w:hint="eastAsia"/>
        </w:rPr>
        <w:t xml:space="preserve">关键测试用例表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表</w:t>
      </w:r>
      <w:r>
        <w:t xml:space="preserve"> 6-2 </w:t>
      </w:r>
      <w:r>
        <w:rPr>
          <w:rFonts w:hint="eastAsia"/>
        </w:rPr>
        <w:t xml:space="preserve">手工测试记录模板</w:t>
      </w:r>
    </w:p>
    <w:p>
      <w:r>
        <w:pict>
          <v:rect style="width:0;height:1.5pt" o:hralign="center" o:hrstd="t" o:hr="t"/>
        </w:pict>
      </w:r>
    </w:p>
    <w:bookmarkEnd w:id="70"/>
    <w:bookmarkStart w:id="75" w:name="附录-b-图文引用模板可直接用于正文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图文引用模板（可直接用于正文）</w:t>
      </w:r>
    </w:p>
    <w:bookmarkStart w:id="71" w:name="b.1-需求分析章节图文模板"/>
    <w:p>
      <w:pPr>
        <w:pStyle w:val="Heading3"/>
      </w:pPr>
      <w:r>
        <w:t xml:space="preserve">B.1 </w:t>
      </w:r>
      <w:r>
        <w:rPr>
          <w:rFonts w:hint="eastAsia"/>
        </w:rPr>
        <w:t xml:space="preserve">需求分析章节图文模板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3-1（整体系统用例图）引用模板：</w:t>
      </w:r>
      <w:r>
        <w:br/>
      </w:r>
      <w:r>
        <w:rPr>
          <w:rFonts w:hint="eastAsia"/>
        </w:rPr>
        <w:t xml:space="preserve">“如图</w:t>
      </w:r>
      <w:r>
        <w:t xml:space="preserve"> 3-1 </w:t>
      </w:r>
      <w:r>
        <w:rPr>
          <w:rFonts w:hint="eastAsia"/>
        </w:rPr>
        <w:t xml:space="preserve">所示，系统包含用户与商家员工两类核心参与者。用户侧关注点在于点餐交易闭环，商家侧关注点在于运营管理与履约处理，两类用例共同构成系统的功能边界。”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3-2（系统上下文数据流图）引用模板：</w:t>
      </w:r>
      <w:r>
        <w:br/>
      </w:r>
      <w:r>
        <w:rPr>
          <w:rFonts w:hint="eastAsia"/>
        </w:rPr>
        <w:t xml:space="preserve">“如图</w:t>
      </w:r>
      <w:r>
        <w:t xml:space="preserve"> 3-2 </w:t>
      </w:r>
      <w:r>
        <w:rPr>
          <w:rFonts w:hint="eastAsia"/>
        </w:rPr>
        <w:t xml:space="preserve">所示，系统处于用户、商家员工与数据存储之间的中枢位置，前后端交互请求最终沉淀到数据库与文件存储，体现了本系统的数据流向与外部交互关系。”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3-3（订单支付主流程数据流图）引用模板：</w:t>
      </w:r>
      <w:r>
        <w:br/>
      </w:r>
      <w:r>
        <w:rPr>
          <w:rFonts w:hint="eastAsia"/>
        </w:rPr>
        <w:t xml:space="preserve">“如图</w:t>
      </w:r>
      <w:r>
        <w:t xml:space="preserve"> 3-3 </w:t>
      </w:r>
      <w:r>
        <w:rPr>
          <w:rFonts w:hint="eastAsia"/>
        </w:rPr>
        <w:t xml:space="preserve">所示，订单与支付数据流遵循‘购物车选中项</w:t>
      </w:r>
      <w:r>
        <w:t xml:space="preserve"> -&gt; </w:t>
      </w:r>
      <w:r>
        <w:rPr>
          <w:rFonts w:hint="eastAsia"/>
        </w:rPr>
        <w:t xml:space="preserve">订单生成</w:t>
      </w:r>
      <w:r>
        <w:t xml:space="preserve"> -&gt; </w:t>
      </w:r>
      <w:r>
        <w:rPr>
          <w:rFonts w:hint="eastAsia"/>
        </w:rPr>
        <w:t xml:space="preserve">支付记录</w:t>
      </w:r>
      <w:r>
        <w:t xml:space="preserve"> -&gt; </w:t>
      </w:r>
      <w:r>
        <w:rPr>
          <w:rFonts w:hint="eastAsia"/>
        </w:rPr>
        <w:t xml:space="preserve">支付状态回写订单’路径，是系统一致性控制的核心链路。”</w:t>
      </w:r>
    </w:p>
    <w:bookmarkEnd w:id="71"/>
    <w:bookmarkStart w:id="72" w:name="b.2-系统设计章节图文模板"/>
    <w:p>
      <w:pPr>
        <w:pStyle w:val="Heading3"/>
      </w:pPr>
      <w:r>
        <w:t xml:space="preserve">B.2 </w:t>
      </w:r>
      <w:r>
        <w:rPr>
          <w:rFonts w:hint="eastAsia"/>
        </w:rPr>
        <w:t xml:space="preserve">系统设计章节图文模板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4-1（系统架构图）引用模板：</w:t>
      </w:r>
      <w:r>
        <w:br/>
      </w:r>
      <w:r>
        <w:rPr>
          <w:rFonts w:hint="eastAsia"/>
        </w:rPr>
        <w:t xml:space="preserve">“如图</w:t>
      </w:r>
      <w:r>
        <w:t xml:space="preserve"> 4-1 </w:t>
      </w:r>
      <w:r>
        <w:rPr>
          <w:rFonts w:hint="eastAsia"/>
        </w:rPr>
        <w:t xml:space="preserve">所示，系统采用前后端分离架构，Nginx</w:t>
      </w:r>
      <w:r>
        <w:t xml:space="preserve"> </w:t>
      </w:r>
      <w:r>
        <w:rPr>
          <w:rFonts w:hint="eastAsia"/>
        </w:rPr>
        <w:t xml:space="preserve">作为入口进行反向代理，后端统一处理业务逻辑并访问</w:t>
      </w:r>
      <w:r>
        <w:t xml:space="preserve"> MySQL </w:t>
      </w:r>
      <w:r>
        <w:rPr>
          <w:rFonts w:hint="eastAsia"/>
        </w:rPr>
        <w:t xml:space="preserve">与上传目录，具备较好的模块解耦性。”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4-2（系统功能模块图）引用模板：</w:t>
      </w:r>
      <w:r>
        <w:br/>
      </w:r>
      <w:r>
        <w:rPr>
          <w:rFonts w:hint="eastAsia"/>
        </w:rPr>
        <w:t xml:space="preserve">“如图</w:t>
      </w:r>
      <w:r>
        <w:t xml:space="preserve"> 4-2 </w:t>
      </w:r>
      <w:r>
        <w:rPr>
          <w:rFonts w:hint="eastAsia"/>
        </w:rPr>
        <w:t xml:space="preserve">所示，系统按业务能力划分为认证、店铺、菜品、购物车、订单、支付等模块，模块之间通过统一</w:t>
      </w:r>
      <w:r>
        <w:t xml:space="preserve"> API </w:t>
      </w:r>
      <w:r>
        <w:rPr>
          <w:rFonts w:hint="eastAsia"/>
        </w:rPr>
        <w:t xml:space="preserve">协作，降低了后续功能扩展的耦合成本。”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4-3（下单与支付时序图）引用模板：</w:t>
      </w:r>
      <w:r>
        <w:br/>
      </w:r>
      <w:r>
        <w:rPr>
          <w:rFonts w:hint="eastAsia"/>
        </w:rPr>
        <w:t xml:space="preserve">“如图</w:t>
      </w:r>
      <w:r>
        <w:t xml:space="preserve"> 4-3 </w:t>
      </w:r>
      <w:r>
        <w:rPr>
          <w:rFonts w:hint="eastAsia"/>
        </w:rPr>
        <w:t xml:space="preserve">所示，下单与支付两阶段分别定义清晰的写库边界，并在关键步骤设置事务控制，确保核心交易数据的一致性。”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4-4（用户登录与鉴权时序图）引用模板：</w:t>
      </w:r>
      <w:r>
        <w:br/>
      </w:r>
      <w:r>
        <w:rPr>
          <w:rFonts w:hint="eastAsia"/>
        </w:rPr>
        <w:t xml:space="preserve">“如图</w:t>
      </w:r>
      <w:r>
        <w:t xml:space="preserve"> 4-4 </w:t>
      </w:r>
      <w:r>
        <w:rPr>
          <w:rFonts w:hint="eastAsia"/>
        </w:rPr>
        <w:t xml:space="preserve">所示，用户登录后由认证服务签发</w:t>
      </w:r>
      <w:r>
        <w:t xml:space="preserve"> </w:t>
      </w:r>
      <w:r>
        <w:rPr>
          <w:rFonts w:hint="eastAsia"/>
        </w:rPr>
        <w:t xml:space="preserve">JWT，后续请求通过携带</w:t>
      </w:r>
      <w:r>
        <w:t xml:space="preserve"> Token </w:t>
      </w:r>
      <w:r>
        <w:rPr>
          <w:rFonts w:hint="eastAsia"/>
        </w:rPr>
        <w:t xml:space="preserve">完成身份识别，实现了无状态鉴权机制。”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4-5（商家订单处理时序图）引用模板：</w:t>
      </w:r>
      <w:r>
        <w:br/>
      </w:r>
      <w:r>
        <w:rPr>
          <w:rFonts w:hint="eastAsia"/>
        </w:rPr>
        <w:t xml:space="preserve">“如图</w:t>
      </w:r>
      <w:r>
        <w:t xml:space="preserve"> 4-5 </w:t>
      </w:r>
      <w:r>
        <w:rPr>
          <w:rFonts w:hint="eastAsia"/>
        </w:rPr>
        <w:t xml:space="preserve">所示，商家订单处理流程在进入业务方法前完成员工身份校验，并通过状态条件更新限制非法流转，保证订单状态机的正确性。”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4-6（数据库</w:t>
      </w:r>
      <w:r>
        <w:t xml:space="preserve"> E-R </w:t>
      </w:r>
      <w:r>
        <w:rPr>
          <w:rFonts w:hint="eastAsia"/>
        </w:rPr>
        <w:t xml:space="preserve">图）引用模板：</w:t>
      </w:r>
      <w:r>
        <w:br/>
      </w:r>
      <w:r>
        <w:rPr>
          <w:rFonts w:hint="eastAsia"/>
        </w:rPr>
        <w:t xml:space="preserve">“如图</w:t>
      </w:r>
      <w:r>
        <w:t xml:space="preserve"> 4-6 </w:t>
      </w:r>
      <w:r>
        <w:rPr>
          <w:rFonts w:hint="eastAsia"/>
        </w:rPr>
        <w:t xml:space="preserve">所示，系统数据库以</w:t>
      </w:r>
      <w:r>
        <w:t xml:space="preserve"> Chen </w:t>
      </w:r>
      <w:r>
        <w:rPr>
          <w:rFonts w:hint="eastAsia"/>
        </w:rPr>
        <w:t xml:space="preserve">记法表达了用户交易链路与商家管理链路的主要实体关系，并通过基数标注体现了各实体间的</w:t>
      </w:r>
      <w:r>
        <w:t xml:space="preserve"> 1:1、1:N、M:N </w:t>
      </w:r>
      <w:r>
        <w:rPr>
          <w:rFonts w:hint="eastAsia"/>
        </w:rPr>
        <w:t xml:space="preserve">约束特征。”</w:t>
      </w:r>
    </w:p>
    <w:bookmarkEnd w:id="72"/>
    <w:bookmarkStart w:id="73" w:name="b.3-系统实现章节图文模板"/>
    <w:p>
      <w:pPr>
        <w:pStyle w:val="Heading3"/>
      </w:pPr>
      <w:r>
        <w:t xml:space="preserve">B.3 </w:t>
      </w:r>
      <w:r>
        <w:rPr>
          <w:rFonts w:hint="eastAsia"/>
        </w:rPr>
        <w:t xml:space="preserve">系统实现章节图文模板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5-1（商家端功能流程图）引用模板：</w:t>
      </w:r>
      <w:r>
        <w:br/>
      </w:r>
      <w:r>
        <w:rPr>
          <w:rFonts w:hint="eastAsia"/>
        </w:rPr>
        <w:t xml:space="preserve">“如图</w:t>
      </w:r>
      <w:r>
        <w:t xml:space="preserve"> 5-1 </w:t>
      </w:r>
      <w:r>
        <w:rPr>
          <w:rFonts w:hint="eastAsia"/>
        </w:rPr>
        <w:t xml:space="preserve">所示，商家端以工作台为入口，向店铺、员工、菜品和订单管理分流，体现了后台运营场景的功能组织方式。”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5-2（用户端功能流程图）引用模板：</w:t>
      </w:r>
      <w:r>
        <w:br/>
      </w:r>
      <w:r>
        <w:rPr>
          <w:rFonts w:hint="eastAsia"/>
        </w:rPr>
        <w:t xml:space="preserve">“如图</w:t>
      </w:r>
      <w:r>
        <w:t xml:space="preserve"> 5-2 </w:t>
      </w:r>
      <w:r>
        <w:rPr>
          <w:rFonts w:hint="eastAsia"/>
        </w:rPr>
        <w:t xml:space="preserve">所示，用户端流程围绕‘选品</w:t>
      </w:r>
      <w:r>
        <w:t xml:space="preserve"> -&gt; </w:t>
      </w:r>
      <w:r>
        <w:rPr>
          <w:rFonts w:hint="eastAsia"/>
        </w:rPr>
        <w:t xml:space="preserve">购物车</w:t>
      </w:r>
      <w:r>
        <w:t xml:space="preserve"> -&gt; </w:t>
      </w:r>
      <w:r>
        <w:rPr>
          <w:rFonts w:hint="eastAsia"/>
        </w:rPr>
        <w:t xml:space="preserve">下单</w:t>
      </w:r>
      <w:r>
        <w:t xml:space="preserve"> -&gt; </w:t>
      </w:r>
      <w:r>
        <w:rPr>
          <w:rFonts w:hint="eastAsia"/>
        </w:rPr>
        <w:t xml:space="preserve">支付</w:t>
      </w:r>
      <w:r>
        <w:t xml:space="preserve"> -&gt; </w:t>
      </w:r>
      <w:r>
        <w:rPr>
          <w:rFonts w:hint="eastAsia"/>
        </w:rPr>
        <w:t xml:space="preserve">查单’展开，符合典型在线点餐业务路径。”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5-3（核心功能端到端流程图）引用模板：</w:t>
      </w:r>
      <w:r>
        <w:br/>
      </w:r>
      <w:r>
        <w:rPr>
          <w:rFonts w:hint="eastAsia"/>
        </w:rPr>
        <w:t xml:space="preserve">“如图</w:t>
      </w:r>
      <w:r>
        <w:t xml:space="preserve"> 5-3 </w:t>
      </w:r>
      <w:r>
        <w:rPr>
          <w:rFonts w:hint="eastAsia"/>
        </w:rPr>
        <w:t xml:space="preserve">所示，系统从用户支付完成延伸到商家接单配送，完整覆盖交易与履约阶段，验证了系统端到端业务闭环能力。”</w:t>
      </w:r>
    </w:p>
    <w:bookmarkEnd w:id="73"/>
    <w:bookmarkStart w:id="74" w:name="b.4-图表写作注意事项"/>
    <w:p>
      <w:pPr>
        <w:pStyle w:val="Heading3"/>
      </w:pPr>
      <w:r>
        <w:t xml:space="preserve">B.4 </w:t>
      </w:r>
      <w:r>
        <w:rPr>
          <w:rFonts w:hint="eastAsia"/>
        </w:rPr>
        <w:t xml:space="preserve">图表写作注意事项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首次引用图表时使用“如图</w:t>
      </w:r>
      <w:r>
        <w:t xml:space="preserve"> X-X </w:t>
      </w:r>
      <w:r>
        <w:rPr>
          <w:rFonts w:hint="eastAsia"/>
        </w:rPr>
        <w:t xml:space="preserve">所示/由表</w:t>
      </w:r>
      <w:r>
        <w:t xml:space="preserve"> X-X </w:t>
      </w:r>
      <w:r>
        <w:rPr>
          <w:rFonts w:hint="eastAsia"/>
        </w:rPr>
        <w:t xml:space="preserve">可知”句式。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每张图后建议补</w:t>
      </w:r>
      <w:r>
        <w:t xml:space="preserve"> 2-4 </w:t>
      </w:r>
      <w:r>
        <w:rPr>
          <w:rFonts w:hint="eastAsia"/>
        </w:rPr>
        <w:t xml:space="preserve">句分析，不仅描述“画了什么”，还要说明“支持了什么结论”。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图表编号在</w:t>
      </w:r>
      <w:r>
        <w:t xml:space="preserve"> Word </w:t>
      </w:r>
      <w:r>
        <w:rPr>
          <w:rFonts w:hint="eastAsia"/>
        </w:rPr>
        <w:t xml:space="preserve">中建议用“章节号-序号”统一管理，避免后期增删导致错位。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附录-c-制图规范落地说明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制图规范落地说明</w:t>
      </w:r>
    </w:p>
    <w:bookmarkStart w:id="76" w:name="c.1-全局规范"/>
    <w:p>
      <w:pPr>
        <w:pStyle w:val="Heading3"/>
      </w:pPr>
      <w:r>
        <w:t xml:space="preserve">C.1 </w:t>
      </w:r>
      <w:r>
        <w:rPr>
          <w:rFonts w:hint="eastAsia"/>
        </w:rPr>
        <w:t xml:space="preserve">全局规范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全文图表采用黑白灰风格，不使用彩色与</w:t>
      </w:r>
      <w:r>
        <w:t xml:space="preserve"> Emoji。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图内文字统一字体（中文宋体、英文与数字</w:t>
      </w:r>
      <w:r>
        <w:t xml:space="preserve"> Times New </w:t>
      </w:r>
      <w:r>
        <w:rPr>
          <w:rFonts w:hint="eastAsia"/>
        </w:rPr>
        <w:t xml:space="preserve">Roman），字号统一小于正文一号。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连线尽量横平竖直，图形节点按行列对齐。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图题置于图下方，表题置于表上方（在</w:t>
      </w:r>
      <w:r>
        <w:t xml:space="preserve"> Word </w:t>
      </w:r>
      <w:r>
        <w:rPr>
          <w:rFonts w:hint="eastAsia"/>
        </w:rPr>
        <w:t xml:space="preserve">排版阶段统一处理）。</w:t>
      </w:r>
    </w:p>
    <w:bookmarkEnd w:id="76"/>
    <w:bookmarkStart w:id="77" w:name="c.2-uml-与流程图规范"/>
    <w:p>
      <w:pPr>
        <w:pStyle w:val="Heading3"/>
      </w:pPr>
      <w:r>
        <w:t xml:space="preserve">C.2 UML </w:t>
      </w:r>
      <w:r>
        <w:rPr>
          <w:rFonts w:hint="eastAsia"/>
        </w:rPr>
        <w:t xml:space="preserve">与流程图规范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用例图：参与者在系统边界外，用例在系统边界内；</w:t>
      </w:r>
      <w:r>
        <w:rPr>
          <w:rStyle w:val="VerbatimChar"/>
        </w:rPr>
        <w:t xml:space="preserve">&lt;&lt;include&gt;&gt;</w:t>
      </w:r>
      <w:r>
        <w:t xml:space="preserve"> </w:t>
      </w:r>
      <w:r>
        <w:rPr>
          <w:rFonts w:hint="eastAsia"/>
        </w:rPr>
        <w:t xml:space="preserve">使用虚线箭头。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时序图：保持“请求实线、返回虚线”的表达习惯，参与者与生命线完整。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流程图：开始/结束、处理、判断节点语义明确，判断分支标注“是/否”。</w:t>
      </w:r>
    </w:p>
    <w:bookmarkEnd w:id="77"/>
    <w:bookmarkStart w:id="78" w:name="c.3-e-r-图规范"/>
    <w:p>
      <w:pPr>
        <w:pStyle w:val="Heading3"/>
      </w:pPr>
      <w:r>
        <w:t xml:space="preserve">C.3 E-R </w:t>
      </w:r>
      <w:r>
        <w:rPr>
          <w:rFonts w:hint="eastAsia"/>
        </w:rPr>
        <w:t xml:space="preserve">图规范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终稿使用</w:t>
      </w:r>
      <w:r>
        <w:t xml:space="preserve"> Chen </w:t>
      </w:r>
      <w:r>
        <w:rPr>
          <w:rFonts w:hint="eastAsia"/>
        </w:rPr>
        <w:t xml:space="preserve">记法：实体（矩形）、属性（椭圆）、联系（菱形）、基数（1:1/1:N/M:N）。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本</w:t>
      </w:r>
      <w:r>
        <w:t xml:space="preserve"> Markdown </w:t>
      </w:r>
      <w:r>
        <w:rPr>
          <w:rFonts w:hint="eastAsia"/>
        </w:rPr>
        <w:t xml:space="preserve">稿中提供的是“事实关系清单</w:t>
      </w:r>
      <w:r>
        <w:t xml:space="preserve"> + </w:t>
      </w:r>
      <w:r>
        <w:rPr>
          <w:rFonts w:hint="eastAsia"/>
        </w:rPr>
        <w:t xml:space="preserve">留白位”，用于确保内容不失真。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最终插图必须严格依据</w:t>
      </w:r>
      <w:r>
        <w:t xml:space="preserve"> </w:t>
      </w:r>
      <w:r>
        <w:rPr>
          <w:rStyle w:val="VerbatimChar"/>
        </w:rPr>
        <w:t xml:space="preserve">docs/init.sql</w:t>
      </w:r>
      <w:r>
        <w:rPr>
          <w:rFonts w:hint="eastAsia"/>
        </w:rPr>
        <w:t xml:space="preserve">，不得新增代码中不存在的实体与关系。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参考文献草稿"/>
    <w:p>
      <w:pPr>
        <w:pStyle w:val="Heading2"/>
      </w:pPr>
      <w:r>
        <w:rPr>
          <w:rFonts w:hint="eastAsia"/>
        </w:rPr>
        <w:t xml:space="preserve">参考文献（草稿）</w:t>
      </w:r>
    </w:p>
    <w:p>
      <w:pPr>
        <w:pStyle w:val="FirstParagraph"/>
      </w:pPr>
      <w:r>
        <w:t xml:space="preserve">[1] Garcia-Molina H, Salem K. Sagas[C]//Proceedings of the 1987 ACM SIGMOD International Conference on Management of Data. New York: ACM, 1987: 249-259. DOI:10.1145/38714.38742.</w:t>
      </w:r>
    </w:p>
    <w:p>
      <w:pPr>
        <w:pStyle w:val="BodyText"/>
      </w:pPr>
      <w:r>
        <w:t xml:space="preserve">[2] Ferraiolo D F, Sandhu R, Gavrila S, et al. Proposed NIST Standard for Role-Based Access Control[J]. ACM Transactions on Information and System Security, 2001, 4(3): 224-274.</w:t>
      </w:r>
    </w:p>
    <w:p>
      <w:pPr>
        <w:pStyle w:val="BodyText"/>
      </w:pPr>
      <w:r>
        <w:t xml:space="preserve">[3] Sandhu R S, Coyne E J, Feinstein H L, et al. Role-Based Access Control Models[J]. IEEE Computer, 1996, 29(2): 38-47.</w:t>
      </w:r>
    </w:p>
    <w:p>
      <w:pPr>
        <w:pStyle w:val="BodyText"/>
      </w:pPr>
      <w:r>
        <w:t xml:space="preserve">[4] Yu Y. Design and Implementation of Online Food Ordering System Based on Springcloud[J]. Information Systems and Economics, 2022, 3: 66-71.</w:t>
      </w:r>
    </w:p>
    <w:p>
      <w:pPr>
        <w:pStyle w:val="BodyText"/>
      </w:pPr>
      <w:r>
        <w:t xml:space="preserve">[5] Suryotrisongko H, Jayanto D P, Tjahyanto A. Design and development of backend application for public complaint systems using microservice spring boot[J]. Procedia Computer Science, 2017, 124: 736-743.</w:t>
      </w:r>
    </w:p>
    <w:p>
      <w:pPr>
        <w:pStyle w:val="BodyText"/>
      </w:pPr>
      <w:r>
        <w:t xml:space="preserve">[6] Menezes G, Cafeo B, Hora A. How are framework code samples maintained and used by developers? The case of Android and Spring Boot[J]. Journal of Systems and Software, 2022, 185: 111146.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美团技术团队.</w:t>
      </w:r>
      <w:r>
        <w:t xml:space="preserve"> </w:t>
      </w:r>
      <w:r>
        <w:rPr>
          <w:rFonts w:hint="eastAsia"/>
        </w:rPr>
        <w:t xml:space="preserve">美团外卖订单中心的演进[EB/OL].</w:t>
      </w:r>
      <w:r>
        <w:t xml:space="preserve"> </w:t>
      </w:r>
      <w:r>
        <w:rPr>
          <w:rFonts w:hint="eastAsia"/>
        </w:rPr>
        <w:t xml:space="preserve">(2016-10-19)[引用日期待补充].</w:t>
      </w:r>
      <w:r>
        <w:t xml:space="preserve"> </w:t>
      </w:r>
      <w:r>
        <w:rPr>
          <w:rFonts w:hint="eastAsia"/>
        </w:rPr>
        <w:t xml:space="preserve">可从公开技术转载站点获取原文。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赵某某,</w:t>
      </w:r>
      <w:r>
        <w:t xml:space="preserve"> </w:t>
      </w:r>
      <w:r>
        <w:rPr>
          <w:rFonts w:hint="eastAsia"/>
        </w:rPr>
        <w:t xml:space="preserve">崔某某,</w:t>
      </w:r>
      <w:r>
        <w:t xml:space="preserve"> </w:t>
      </w:r>
      <w:r>
        <w:rPr>
          <w:rFonts w:hint="eastAsia"/>
        </w:rPr>
        <w:t xml:space="preserve">袁某某.</w:t>
      </w:r>
      <w:r>
        <w:t xml:space="preserve"> </w:t>
      </w:r>
      <w:r>
        <w:rPr>
          <w:rFonts w:hint="eastAsia"/>
        </w:rPr>
        <w:t xml:space="preserve">基于微服务架构的信息系统设计与实现[C]//相关国际会议论文集,</w:t>
      </w:r>
      <w:r>
        <w:t xml:space="preserve"> 2022.</w:t>
      </w:r>
    </w:p>
    <w:p>
      <w:pPr>
        <w:pStyle w:val="BlockText"/>
      </w:pPr>
      <w:r>
        <w:rPr>
          <w:rFonts w:hint="eastAsia"/>
        </w:rPr>
        <w:t xml:space="preserve">注：第</w:t>
      </w:r>
      <w:r>
        <w:t xml:space="preserve"> [7]、[8] </w:t>
      </w:r>
      <w:r>
        <w:rPr>
          <w:rFonts w:hint="eastAsia"/>
        </w:rPr>
        <w:t xml:space="preserve">条建议在终稿阶段替换为可稳定访问、可核验的正式来源（含作者、发布时间、链接和访问日期）。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2026-05-10T16:35:37Z</dcterms:created>
  <dcterms:modified xsi:type="dcterms:W3CDTF">2026-05-10T16:35:37Z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