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第 5 周工作周报</w:t>
      </w:r>
    </w:p>
    <w:p>
      <w:r>
        <w:t>报送单位：示例科技有限公司B</w:t>
      </w:r>
    </w:p>
    <w:p>
      <w:r>
        <w:t>本周完成：示例标段一 的巡检与资料整理，共 5 项。</w:t>
      </w:r>
    </w:p>
    <w:p>
      <w:r>
        <w:t>下周计划：继续推进示例项目甲的复核工作。</w:t>
      </w:r>
    </w:p>
    <w:p>
      <w:r>
        <w:t>存在问题：部分台账更新滞后，已通知责任小组。</w:t>
      </w:r>
    </w:p>
    <w:p>
      <w:r>
        <w:t>资源需求：需增派 1 名资料员，周期约 5 个工作日。</w:t>
      </w:r>
    </w:p>
    <w:p>
      <w:r>
        <w:t>填报人：王五</w:t>
      </w:r>
    </w:p>
    <w:p>
      <w:r>
        <w:t>本表为示例模板，数据不具真实含义。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第 5 周工作周报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