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AD198" w14:textId="5DE982D0" w:rsidR="007638D4" w:rsidRPr="00584E58" w:rsidRDefault="007638D4" w:rsidP="007638D4">
      <w:pPr>
        <w:jc w:val="center"/>
        <w:rPr>
          <w:rFonts w:ascii="宋体" w:eastAsia="宋体" w:hAnsi="宋体" w:cs="Times New Roman"/>
          <w:b/>
          <w:bCs/>
          <w:sz w:val="48"/>
          <w:szCs w:val="48"/>
        </w:rPr>
      </w:pPr>
      <w:r w:rsidRPr="00584E58">
        <w:rPr>
          <w:rFonts w:ascii="宋体" w:eastAsia="宋体" w:hAnsi="宋体" w:cs="Times New Roman"/>
          <w:b/>
          <w:bCs/>
          <w:sz w:val="48"/>
          <w:szCs w:val="48"/>
        </w:rPr>
        <w:t>Fact Check</w:t>
      </w:r>
      <w:bookmarkStart w:id="0" w:name="_GoBack"/>
      <w:bookmarkEnd w:id="0"/>
    </w:p>
    <w:p w14:paraId="095F874C" w14:textId="05D78B62" w:rsidR="000F21D5" w:rsidRPr="00584E58" w:rsidRDefault="000F21D5" w:rsidP="000F21D5">
      <w:pPr>
        <w:rPr>
          <w:rFonts w:ascii="宋体" w:eastAsia="宋体" w:hAnsi="宋体"/>
          <w:szCs w:val="21"/>
        </w:rPr>
      </w:pPr>
      <w:r w:rsidRPr="00584E58">
        <w:rPr>
          <w:rFonts w:ascii="宋体" w:eastAsia="宋体" w:hAnsi="宋体"/>
          <w:szCs w:val="21"/>
        </w:rPr>
        <w:t>1.问题、机会和指示的范围定义（信息、功能、通信范围和构想）</w:t>
      </w:r>
    </w:p>
    <w:p w14:paraId="6500CA1F" w14:textId="7A88950F" w:rsidR="002A5ED8" w:rsidRPr="00643D17" w:rsidRDefault="000F21D5" w:rsidP="00643D17">
      <w:pPr>
        <w:rPr>
          <w:rFonts w:ascii="宋体" w:eastAsia="宋体" w:hAnsi="宋体"/>
          <w:szCs w:val="21"/>
        </w:rPr>
      </w:pPr>
      <w:r w:rsidRPr="00584E58">
        <w:rPr>
          <w:rFonts w:ascii="宋体" w:eastAsia="宋体" w:hAnsi="宋体"/>
          <w:szCs w:val="21"/>
        </w:rPr>
        <w:t xml:space="preserve">   问题分析（使用PIECES框架进行分析描述）</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6"/>
        <w:gridCol w:w="3788"/>
        <w:gridCol w:w="3336"/>
      </w:tblGrid>
      <w:tr w:rsidR="00A25487" w:rsidRPr="00584E58" w14:paraId="25321354" w14:textId="047176C3" w:rsidTr="00A2548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5D2BF04"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性能</w:t>
            </w:r>
          </w:p>
        </w:tc>
        <w:tc>
          <w:tcPr>
            <w:tcW w:w="378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0F6C00A"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F67C3">
              <w:rPr>
                <w:rFonts w:ascii="宋体" w:eastAsia="宋体" w:hAnsi="宋体" w:cs="Arial"/>
                <w:color w:val="333333"/>
                <w:kern w:val="0"/>
                <w:szCs w:val="21"/>
              </w:rPr>
              <w:t>吞吐量：表示单位时间内处理的工作量 响应时间：完成一项业务或请求所耗费的平均时间</w:t>
            </w:r>
          </w:p>
        </w:tc>
        <w:tc>
          <w:tcPr>
            <w:tcW w:w="3336" w:type="dxa"/>
            <w:tcBorders>
              <w:top w:val="single" w:sz="6" w:space="0" w:color="E6E6E6"/>
              <w:left w:val="single" w:sz="6" w:space="0" w:color="E6E6E6"/>
              <w:bottom w:val="single" w:sz="6" w:space="0" w:color="E6E6E6"/>
              <w:right w:val="single" w:sz="6" w:space="0" w:color="E6E6E6"/>
            </w:tcBorders>
            <w:shd w:val="clear" w:color="auto" w:fill="FFFFFF"/>
          </w:tcPr>
          <w:p w14:paraId="0FE5C0A7" w14:textId="77777777" w:rsidR="00A25487" w:rsidRPr="00584E58" w:rsidRDefault="00A25487" w:rsidP="00084F7F">
            <w:pPr>
              <w:widowControl/>
              <w:wordWrap w:val="0"/>
              <w:spacing w:line="360" w:lineRule="atLeast"/>
              <w:jc w:val="left"/>
              <w:rPr>
                <w:rFonts w:ascii="宋体" w:eastAsia="宋体" w:hAnsi="宋体" w:cs="Arial"/>
                <w:color w:val="333333"/>
                <w:kern w:val="0"/>
                <w:szCs w:val="21"/>
                <w:highlight w:val="yellow"/>
              </w:rPr>
            </w:pPr>
          </w:p>
        </w:tc>
      </w:tr>
      <w:tr w:rsidR="00A25487" w:rsidRPr="00584E58" w14:paraId="0A5A4982" w14:textId="7C1C87C7" w:rsidTr="00A2548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D1C533D"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信息和数据</w:t>
            </w:r>
          </w:p>
        </w:tc>
        <w:tc>
          <w:tcPr>
            <w:tcW w:w="378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2B1F6D9"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b/>
                <w:bCs/>
                <w:color w:val="333333"/>
                <w:kern w:val="0"/>
                <w:szCs w:val="21"/>
              </w:rPr>
              <w:t>输出：</w:t>
            </w:r>
            <w:r w:rsidRPr="00084F7F">
              <w:rPr>
                <w:rFonts w:ascii="宋体" w:eastAsia="宋体" w:hAnsi="宋体" w:cs="Arial"/>
                <w:color w:val="333333"/>
                <w:kern w:val="0"/>
                <w:szCs w:val="21"/>
              </w:rPr>
              <w:t>缺乏任何信息</w:t>
            </w:r>
          </w:p>
          <w:p w14:paraId="50579256"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缺乏必要的信息</w:t>
            </w:r>
          </w:p>
          <w:p w14:paraId="4A95CD3A"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缺乏有关的信息</w:t>
            </w:r>
          </w:p>
          <w:p w14:paraId="6FEEF7B2"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信息过多，即信息过载</w:t>
            </w:r>
          </w:p>
          <w:p w14:paraId="3DA14866"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提供信息的格式不符合要求</w:t>
            </w:r>
          </w:p>
          <w:p w14:paraId="6F6337B6"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信息是不准确的</w:t>
            </w:r>
          </w:p>
          <w:p w14:paraId="4C5D25F8"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信息是很难产生的</w:t>
            </w:r>
          </w:p>
          <w:p w14:paraId="2C8687D1"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信息的产生不是实时的，太慢了</w:t>
            </w:r>
          </w:p>
          <w:p w14:paraId="401525E8"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b/>
                <w:bCs/>
                <w:color w:val="333333"/>
                <w:kern w:val="0"/>
                <w:szCs w:val="21"/>
              </w:rPr>
              <w:t>输入：</w:t>
            </w:r>
          </w:p>
          <w:p w14:paraId="065C0BFA"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数据是无法捕捉的</w:t>
            </w:r>
          </w:p>
          <w:p w14:paraId="14442F5E"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数据是无法及时捕捉的</w:t>
            </w:r>
          </w:p>
          <w:p w14:paraId="16D9EFCF"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捕捉到的数据是不准确的，包含了错误</w:t>
            </w:r>
          </w:p>
          <w:p w14:paraId="41D196B1"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数据的捕捉是非常困难的</w:t>
            </w:r>
          </w:p>
          <w:p w14:paraId="208ECA83"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捕捉到的数据是冗余的，即某些数据多次捕捉</w:t>
            </w:r>
          </w:p>
          <w:p w14:paraId="20FBBEA3"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捕捉到的数据太多了</w:t>
            </w:r>
          </w:p>
          <w:p w14:paraId="74CD2BC8"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捕捉到的数据是非法的，即不是通过合法途径捕捉到了数据</w:t>
            </w:r>
          </w:p>
          <w:p w14:paraId="7E159D2D"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b/>
                <w:bCs/>
                <w:color w:val="333333"/>
                <w:kern w:val="0"/>
                <w:szCs w:val="21"/>
              </w:rPr>
              <w:t>已存储的数据：</w:t>
            </w:r>
          </w:p>
          <w:p w14:paraId="1E3BBB90"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一个数据在多个文件或数据库中存储</w:t>
            </w:r>
          </w:p>
          <w:p w14:paraId="749752A9"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己存储的数据是不准确的</w:t>
            </w:r>
          </w:p>
          <w:p w14:paraId="6C4B04F1"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已存储的数据是不安全的，容易遭到无意或恶意的破坏</w:t>
            </w:r>
          </w:p>
          <w:p w14:paraId="150992F4"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已存储的数据的组织方式是不合适的</w:t>
            </w:r>
          </w:p>
          <w:p w14:paraId="2B5768CB"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已存储的数据是不灵活的，即这些已存储的数据不容易满足新的信息的需要</w:t>
            </w:r>
          </w:p>
          <w:p w14:paraId="535BF888"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己存储的数据是不可访问的</w:t>
            </w:r>
          </w:p>
        </w:tc>
        <w:tc>
          <w:tcPr>
            <w:tcW w:w="3336" w:type="dxa"/>
            <w:tcBorders>
              <w:top w:val="single" w:sz="6" w:space="0" w:color="E6E6E6"/>
              <w:left w:val="single" w:sz="6" w:space="0" w:color="E6E6E6"/>
              <w:bottom w:val="single" w:sz="6" w:space="0" w:color="E6E6E6"/>
              <w:right w:val="single" w:sz="6" w:space="0" w:color="E6E6E6"/>
            </w:tcBorders>
            <w:shd w:val="clear" w:color="auto" w:fill="FFFFFF"/>
          </w:tcPr>
          <w:p w14:paraId="130D111A" w14:textId="6151C161" w:rsidR="00A25487" w:rsidRPr="00584E58" w:rsidRDefault="008F3D95" w:rsidP="00084F7F">
            <w:pPr>
              <w:widowControl/>
              <w:wordWrap w:val="0"/>
              <w:spacing w:line="360" w:lineRule="atLeast"/>
              <w:jc w:val="left"/>
              <w:rPr>
                <w:rFonts w:ascii="宋体" w:eastAsia="宋体" w:hAnsi="宋体" w:cs="Arial"/>
                <w:color w:val="333333"/>
                <w:kern w:val="0"/>
                <w:szCs w:val="21"/>
              </w:rPr>
            </w:pPr>
            <w:r w:rsidRPr="00584E58">
              <w:rPr>
                <w:rFonts w:ascii="宋体" w:eastAsia="宋体" w:hAnsi="宋体" w:cs="Arial" w:hint="eastAsia"/>
                <w:color w:val="333333"/>
                <w:kern w:val="0"/>
                <w:szCs w:val="21"/>
              </w:rPr>
              <w:t>输入：</w:t>
            </w:r>
            <w:r w:rsidR="005B1591" w:rsidRPr="00584E58">
              <w:rPr>
                <w:rFonts w:ascii="宋体" w:eastAsia="宋体" w:hAnsi="宋体" w:cs="Arial" w:hint="eastAsia"/>
                <w:color w:val="333333"/>
                <w:kern w:val="0"/>
                <w:szCs w:val="21"/>
              </w:rPr>
              <w:t>①</w:t>
            </w:r>
            <w:r w:rsidRPr="00584E58">
              <w:rPr>
                <w:rFonts w:ascii="宋体" w:eastAsia="宋体" w:hAnsi="宋体" w:cs="Arial" w:hint="eastAsia"/>
                <w:color w:val="333333"/>
                <w:kern w:val="0"/>
                <w:szCs w:val="21"/>
              </w:rPr>
              <w:t>获取对于一个疑似谣言的全部信息，包括但不限于（图片，视频，相关资料等）</w:t>
            </w:r>
          </w:p>
          <w:p w14:paraId="4B805235" w14:textId="0329DA3D" w:rsidR="005B1591" w:rsidRPr="00584E58" w:rsidRDefault="005B1591" w:rsidP="00084F7F">
            <w:pPr>
              <w:widowControl/>
              <w:wordWrap w:val="0"/>
              <w:spacing w:line="360" w:lineRule="atLeast"/>
              <w:jc w:val="left"/>
              <w:rPr>
                <w:rFonts w:ascii="宋体" w:eastAsia="宋体" w:hAnsi="宋体" w:cs="Arial"/>
                <w:color w:val="333333"/>
                <w:kern w:val="0"/>
                <w:szCs w:val="21"/>
              </w:rPr>
            </w:pPr>
            <w:r w:rsidRPr="00584E58">
              <w:rPr>
                <w:rFonts w:ascii="宋体" w:eastAsia="宋体" w:hAnsi="宋体" w:cs="Arial" w:hint="eastAsia"/>
                <w:color w:val="333333"/>
                <w:kern w:val="0"/>
                <w:szCs w:val="21"/>
              </w:rPr>
              <w:t>②未审核，仅自己可见</w:t>
            </w:r>
          </w:p>
          <w:p w14:paraId="50B712F1" w14:textId="175A2819" w:rsidR="008F3D95" w:rsidRPr="00584E58" w:rsidRDefault="005B1591" w:rsidP="00084F7F">
            <w:pPr>
              <w:widowControl/>
              <w:wordWrap w:val="0"/>
              <w:spacing w:line="360" w:lineRule="atLeast"/>
              <w:jc w:val="left"/>
              <w:rPr>
                <w:rFonts w:ascii="宋体" w:eastAsia="宋体" w:hAnsi="宋体" w:cs="Arial"/>
                <w:color w:val="333333"/>
                <w:kern w:val="0"/>
                <w:szCs w:val="21"/>
              </w:rPr>
            </w:pPr>
            <w:r w:rsidRPr="00584E58">
              <w:rPr>
                <w:rFonts w:ascii="宋体" w:eastAsia="宋体" w:hAnsi="宋体" w:cs="Arial" w:hint="eastAsia"/>
                <w:color w:val="333333"/>
                <w:kern w:val="0"/>
                <w:szCs w:val="21"/>
              </w:rPr>
              <w:t>③</w:t>
            </w:r>
            <w:r w:rsidR="008F3D95" w:rsidRPr="00584E58">
              <w:rPr>
                <w:rFonts w:ascii="宋体" w:eastAsia="宋体" w:hAnsi="宋体" w:cs="Arial" w:hint="eastAsia"/>
                <w:color w:val="333333"/>
                <w:kern w:val="0"/>
                <w:szCs w:val="21"/>
              </w:rPr>
              <w:t>对于此疑似谣言的论证过程进行全程跟踪，对于论证结果进行再三论证，确证无误后，对这个疑似谣言的状态进行发布。</w:t>
            </w:r>
          </w:p>
          <w:p w14:paraId="0FF4D081" w14:textId="74E85D15" w:rsidR="008F3D95" w:rsidRPr="00584E58" w:rsidRDefault="005B1591" w:rsidP="00084F7F">
            <w:pPr>
              <w:widowControl/>
              <w:wordWrap w:val="0"/>
              <w:spacing w:line="360" w:lineRule="atLeast"/>
              <w:jc w:val="left"/>
              <w:rPr>
                <w:rFonts w:ascii="宋体" w:eastAsia="宋体" w:hAnsi="宋体" w:cs="Arial"/>
                <w:color w:val="333333"/>
                <w:kern w:val="0"/>
                <w:szCs w:val="21"/>
              </w:rPr>
            </w:pPr>
            <w:r w:rsidRPr="00584E58">
              <w:rPr>
                <w:rFonts w:ascii="宋体" w:eastAsia="宋体" w:hAnsi="宋体" w:cs="Arial" w:hint="eastAsia"/>
                <w:color w:val="333333"/>
                <w:kern w:val="0"/>
                <w:szCs w:val="21"/>
              </w:rPr>
              <w:t>④用户输入（未经确认，需审核）</w:t>
            </w:r>
          </w:p>
          <w:p w14:paraId="1147F55A" w14:textId="6C0CC8DA" w:rsidR="005B1591" w:rsidRPr="00584E58" w:rsidRDefault="005B1591" w:rsidP="00084F7F">
            <w:pPr>
              <w:widowControl/>
              <w:wordWrap w:val="0"/>
              <w:spacing w:line="360" w:lineRule="atLeast"/>
              <w:jc w:val="left"/>
              <w:rPr>
                <w:rFonts w:ascii="宋体" w:eastAsia="宋体" w:hAnsi="宋体" w:cs="Arial"/>
                <w:color w:val="333333"/>
                <w:kern w:val="0"/>
                <w:szCs w:val="21"/>
              </w:rPr>
            </w:pPr>
            <w:r w:rsidRPr="00584E58">
              <w:rPr>
                <w:rFonts w:ascii="宋体" w:eastAsia="宋体" w:hAnsi="宋体" w:cs="Arial" w:hint="eastAsia"/>
                <w:color w:val="333333"/>
                <w:kern w:val="0"/>
                <w:szCs w:val="21"/>
              </w:rPr>
              <w:t>后台输入（审核完毕）</w:t>
            </w:r>
          </w:p>
          <w:p w14:paraId="2DA83CC7" w14:textId="77777777" w:rsidR="008F3D95" w:rsidRPr="00584E58" w:rsidRDefault="008F3D95" w:rsidP="00084F7F">
            <w:pPr>
              <w:widowControl/>
              <w:wordWrap w:val="0"/>
              <w:spacing w:line="360" w:lineRule="atLeast"/>
              <w:jc w:val="left"/>
              <w:rPr>
                <w:rFonts w:ascii="宋体" w:eastAsia="宋体" w:hAnsi="宋体" w:cs="Arial"/>
                <w:color w:val="333333"/>
                <w:kern w:val="0"/>
                <w:szCs w:val="21"/>
              </w:rPr>
            </w:pPr>
            <w:r w:rsidRPr="00584E58">
              <w:rPr>
                <w:rFonts w:ascii="宋体" w:eastAsia="宋体" w:hAnsi="宋体" w:cs="Arial" w:hint="eastAsia"/>
                <w:color w:val="333333"/>
                <w:kern w:val="0"/>
                <w:szCs w:val="21"/>
              </w:rPr>
              <w:t>输出：</w:t>
            </w:r>
            <w:proofErr w:type="gramStart"/>
            <w:r w:rsidRPr="00584E58">
              <w:rPr>
                <w:rFonts w:ascii="宋体" w:eastAsia="宋体" w:hAnsi="宋体" w:cs="Arial" w:hint="eastAsia"/>
                <w:color w:val="333333"/>
                <w:kern w:val="0"/>
                <w:szCs w:val="21"/>
              </w:rPr>
              <w:t>用更贴和</w:t>
            </w:r>
            <w:proofErr w:type="gramEnd"/>
            <w:r w:rsidRPr="00584E58">
              <w:rPr>
                <w:rFonts w:ascii="宋体" w:eastAsia="宋体" w:hAnsi="宋体" w:cs="Arial" w:hint="eastAsia"/>
                <w:color w:val="333333"/>
                <w:kern w:val="0"/>
                <w:szCs w:val="21"/>
              </w:rPr>
              <w:t>用户习惯的方式，对这个疑似谣言进行全部的信息展示（显示论证过程，显示疑似谣言论证状态，类型，以及最终结果等）。</w:t>
            </w:r>
          </w:p>
          <w:p w14:paraId="1C72B095" w14:textId="77777777" w:rsidR="008F3D95" w:rsidRPr="00584E58" w:rsidRDefault="008F3D95" w:rsidP="00084F7F">
            <w:pPr>
              <w:widowControl/>
              <w:wordWrap w:val="0"/>
              <w:spacing w:line="360" w:lineRule="atLeast"/>
              <w:jc w:val="left"/>
              <w:rPr>
                <w:rFonts w:ascii="宋体" w:eastAsia="宋体" w:hAnsi="宋体" w:cs="Arial"/>
                <w:color w:val="333333"/>
                <w:kern w:val="0"/>
                <w:szCs w:val="21"/>
              </w:rPr>
            </w:pPr>
          </w:p>
          <w:p w14:paraId="0E109D7F" w14:textId="77777777" w:rsidR="00541090" w:rsidRPr="00584E58" w:rsidRDefault="008F3D95" w:rsidP="00084F7F">
            <w:pPr>
              <w:widowControl/>
              <w:wordWrap w:val="0"/>
              <w:spacing w:line="360" w:lineRule="atLeast"/>
              <w:jc w:val="left"/>
              <w:rPr>
                <w:rFonts w:ascii="宋体" w:eastAsia="宋体" w:hAnsi="宋体" w:cs="Arial"/>
                <w:color w:val="333333"/>
                <w:kern w:val="0"/>
                <w:szCs w:val="21"/>
              </w:rPr>
            </w:pPr>
            <w:r w:rsidRPr="00584E58">
              <w:rPr>
                <w:rFonts w:ascii="宋体" w:eastAsia="宋体" w:hAnsi="宋体" w:cs="Arial" w:hint="eastAsia"/>
                <w:color w:val="333333"/>
                <w:kern w:val="0"/>
                <w:szCs w:val="21"/>
              </w:rPr>
              <w:t>已存储的数据：</w:t>
            </w:r>
          </w:p>
          <w:p w14:paraId="1FA91275" w14:textId="08148AEF" w:rsidR="008F3D95" w:rsidRPr="00584E58" w:rsidRDefault="00541090" w:rsidP="00541090">
            <w:pPr>
              <w:pStyle w:val="a4"/>
              <w:widowControl/>
              <w:numPr>
                <w:ilvl w:val="0"/>
                <w:numId w:val="2"/>
              </w:numPr>
              <w:wordWrap w:val="0"/>
              <w:spacing w:line="360" w:lineRule="atLeast"/>
              <w:ind w:firstLineChars="0"/>
              <w:jc w:val="left"/>
              <w:rPr>
                <w:rFonts w:ascii="宋体" w:eastAsia="宋体" w:hAnsi="宋体" w:cs="Arial"/>
                <w:color w:val="333333"/>
                <w:kern w:val="0"/>
                <w:szCs w:val="21"/>
              </w:rPr>
            </w:pPr>
            <w:r w:rsidRPr="00584E58">
              <w:rPr>
                <w:rFonts w:ascii="宋体" w:eastAsia="宋体" w:hAnsi="宋体" w:cs="Arial" w:hint="eastAsia"/>
                <w:color w:val="333333"/>
                <w:kern w:val="0"/>
                <w:szCs w:val="21"/>
              </w:rPr>
              <w:t>存取用户的输入（包括用户信息）</w:t>
            </w:r>
          </w:p>
          <w:p w14:paraId="3A284120" w14:textId="77777777" w:rsidR="00541090" w:rsidRPr="00584E58" w:rsidRDefault="00541090" w:rsidP="00541090">
            <w:pPr>
              <w:pStyle w:val="a4"/>
              <w:widowControl/>
              <w:numPr>
                <w:ilvl w:val="0"/>
                <w:numId w:val="2"/>
              </w:numPr>
              <w:wordWrap w:val="0"/>
              <w:spacing w:line="360" w:lineRule="atLeast"/>
              <w:ind w:firstLineChars="0"/>
              <w:jc w:val="left"/>
              <w:rPr>
                <w:rFonts w:ascii="宋体" w:eastAsia="宋体" w:hAnsi="宋体" w:cs="Arial"/>
                <w:color w:val="333333"/>
                <w:kern w:val="0"/>
                <w:szCs w:val="21"/>
              </w:rPr>
            </w:pPr>
            <w:r w:rsidRPr="00584E58">
              <w:rPr>
                <w:rFonts w:ascii="宋体" w:eastAsia="宋体" w:hAnsi="宋体" w:cs="Arial" w:hint="eastAsia"/>
                <w:color w:val="333333"/>
                <w:kern w:val="0"/>
                <w:szCs w:val="21"/>
              </w:rPr>
              <w:t>平台论证</w:t>
            </w:r>
          </w:p>
          <w:p w14:paraId="6D91D793" w14:textId="1E0BDC61" w:rsidR="00153B1E" w:rsidRPr="00584E58" w:rsidRDefault="00153B1E" w:rsidP="00541090">
            <w:pPr>
              <w:pStyle w:val="a4"/>
              <w:widowControl/>
              <w:numPr>
                <w:ilvl w:val="0"/>
                <w:numId w:val="2"/>
              </w:numPr>
              <w:wordWrap w:val="0"/>
              <w:spacing w:line="360" w:lineRule="atLeast"/>
              <w:ind w:firstLineChars="0"/>
              <w:jc w:val="left"/>
              <w:rPr>
                <w:rFonts w:ascii="宋体" w:eastAsia="宋体" w:hAnsi="宋体" w:cs="Arial"/>
                <w:color w:val="333333"/>
                <w:kern w:val="0"/>
                <w:szCs w:val="21"/>
              </w:rPr>
            </w:pPr>
            <w:r w:rsidRPr="00584E58">
              <w:rPr>
                <w:rFonts w:ascii="宋体" w:eastAsia="宋体" w:hAnsi="宋体" w:cs="Arial" w:hint="eastAsia"/>
                <w:color w:val="333333"/>
                <w:kern w:val="0"/>
                <w:szCs w:val="21"/>
              </w:rPr>
              <w:t>保护后台数据（机制）</w:t>
            </w:r>
          </w:p>
        </w:tc>
      </w:tr>
      <w:tr w:rsidR="00A25487" w:rsidRPr="00584E58" w14:paraId="2C39A477" w14:textId="0F080D07" w:rsidTr="00A2548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4C2BA5F"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经济</w:t>
            </w:r>
          </w:p>
        </w:tc>
        <w:tc>
          <w:tcPr>
            <w:tcW w:w="378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D74A68D"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b/>
                <w:bCs/>
                <w:color w:val="333333"/>
                <w:kern w:val="0"/>
                <w:szCs w:val="21"/>
              </w:rPr>
              <w:t>成本：</w:t>
            </w:r>
          </w:p>
          <w:p w14:paraId="7F265978"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成本是未知数</w:t>
            </w:r>
          </w:p>
          <w:p w14:paraId="7D43404F"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lastRenderedPageBreak/>
              <w:t>成本是不可跟踪的</w:t>
            </w:r>
          </w:p>
          <w:p w14:paraId="18071050"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成本过高</w:t>
            </w:r>
          </w:p>
          <w:p w14:paraId="6209790B"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b/>
                <w:bCs/>
                <w:color w:val="333333"/>
                <w:kern w:val="0"/>
                <w:szCs w:val="21"/>
              </w:rPr>
              <w:t>收益：</w:t>
            </w:r>
          </w:p>
          <w:p w14:paraId="20758CBD"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新的市场需求已经形成</w:t>
            </w:r>
          </w:p>
          <w:p w14:paraId="58A4FE28"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当前的市场营销方式已经改进了</w:t>
            </w:r>
          </w:p>
          <w:p w14:paraId="4CB73A05"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订单数量提高了</w:t>
            </w:r>
          </w:p>
        </w:tc>
        <w:tc>
          <w:tcPr>
            <w:tcW w:w="3336" w:type="dxa"/>
            <w:tcBorders>
              <w:top w:val="single" w:sz="6" w:space="0" w:color="E6E6E6"/>
              <w:left w:val="single" w:sz="6" w:space="0" w:color="E6E6E6"/>
              <w:bottom w:val="single" w:sz="6" w:space="0" w:color="E6E6E6"/>
              <w:right w:val="single" w:sz="6" w:space="0" w:color="E6E6E6"/>
            </w:tcBorders>
            <w:shd w:val="clear" w:color="auto" w:fill="FFFFFF"/>
          </w:tcPr>
          <w:p w14:paraId="5152B5CE" w14:textId="3E3348CB" w:rsidR="00A25487" w:rsidRPr="00584E58" w:rsidRDefault="008F3D95" w:rsidP="00084F7F">
            <w:pPr>
              <w:widowControl/>
              <w:wordWrap w:val="0"/>
              <w:spacing w:line="360" w:lineRule="atLeast"/>
              <w:jc w:val="left"/>
              <w:rPr>
                <w:rFonts w:ascii="宋体" w:eastAsia="宋体" w:hAnsi="宋体" w:cs="Arial"/>
                <w:color w:val="333333"/>
                <w:kern w:val="0"/>
                <w:szCs w:val="21"/>
              </w:rPr>
            </w:pPr>
            <w:r w:rsidRPr="00584E58">
              <w:rPr>
                <w:rFonts w:ascii="宋体" w:eastAsia="宋体" w:hAnsi="宋体" w:cs="Arial" w:hint="eastAsia"/>
                <w:color w:val="333333"/>
                <w:kern w:val="0"/>
                <w:szCs w:val="21"/>
              </w:rPr>
              <w:lastRenderedPageBreak/>
              <w:t>成本：</w:t>
            </w:r>
            <w:r w:rsidR="00153B1E" w:rsidRPr="00584E58">
              <w:rPr>
                <w:rFonts w:ascii="宋体" w:eastAsia="宋体" w:hAnsi="宋体" w:cs="Arial" w:hint="eastAsia"/>
                <w:color w:val="333333"/>
                <w:kern w:val="0"/>
                <w:szCs w:val="21"/>
              </w:rPr>
              <w:t>①</w:t>
            </w:r>
            <w:r w:rsidRPr="00584E58">
              <w:rPr>
                <w:rFonts w:ascii="宋体" w:eastAsia="宋体" w:hAnsi="宋体" w:cs="Arial" w:hint="eastAsia"/>
                <w:color w:val="333333"/>
                <w:kern w:val="0"/>
                <w:szCs w:val="21"/>
              </w:rPr>
              <w:t>可能的成本来源：官方投资，公开募资</w:t>
            </w:r>
          </w:p>
          <w:p w14:paraId="00625019" w14:textId="23C20F63" w:rsidR="00153B1E" w:rsidRPr="00584E58" w:rsidRDefault="00153B1E" w:rsidP="00084F7F">
            <w:pPr>
              <w:widowControl/>
              <w:wordWrap w:val="0"/>
              <w:spacing w:line="360" w:lineRule="atLeast"/>
              <w:jc w:val="left"/>
              <w:rPr>
                <w:rFonts w:ascii="宋体" w:eastAsia="宋体" w:hAnsi="宋体" w:cs="Arial"/>
                <w:color w:val="333333"/>
                <w:kern w:val="0"/>
                <w:szCs w:val="21"/>
              </w:rPr>
            </w:pPr>
            <w:r w:rsidRPr="00584E58">
              <w:rPr>
                <w:rFonts w:ascii="宋体" w:eastAsia="宋体" w:hAnsi="宋体" w:cs="Arial" w:hint="eastAsia"/>
                <w:color w:val="333333"/>
                <w:kern w:val="0"/>
                <w:szCs w:val="21"/>
              </w:rPr>
              <w:lastRenderedPageBreak/>
              <w:t>②会有人工</w:t>
            </w:r>
            <w:r w:rsidR="00E82B9E" w:rsidRPr="00584E58">
              <w:rPr>
                <w:rFonts w:ascii="宋体" w:eastAsia="宋体" w:hAnsi="宋体" w:cs="Arial" w:hint="eastAsia"/>
                <w:color w:val="333333"/>
                <w:kern w:val="0"/>
                <w:szCs w:val="21"/>
              </w:rPr>
              <w:t>处理，</w:t>
            </w:r>
            <w:r w:rsidRPr="00584E58">
              <w:rPr>
                <w:rFonts w:ascii="宋体" w:eastAsia="宋体" w:hAnsi="宋体" w:cs="Arial" w:hint="eastAsia"/>
                <w:color w:val="333333"/>
                <w:kern w:val="0"/>
                <w:szCs w:val="21"/>
              </w:rPr>
              <w:t>审核</w:t>
            </w:r>
          </w:p>
          <w:p w14:paraId="206C8B5A" w14:textId="77777777" w:rsidR="00541090" w:rsidRPr="00584E58" w:rsidRDefault="008F3D95" w:rsidP="00084F7F">
            <w:pPr>
              <w:widowControl/>
              <w:wordWrap w:val="0"/>
              <w:spacing w:line="360" w:lineRule="atLeast"/>
              <w:jc w:val="left"/>
              <w:rPr>
                <w:rFonts w:ascii="宋体" w:eastAsia="宋体" w:hAnsi="宋体" w:cs="Arial"/>
                <w:color w:val="333333"/>
                <w:kern w:val="0"/>
                <w:szCs w:val="21"/>
              </w:rPr>
            </w:pPr>
            <w:r w:rsidRPr="00584E58">
              <w:rPr>
                <w:rFonts w:ascii="宋体" w:eastAsia="宋体" w:hAnsi="宋体" w:cs="Arial" w:hint="eastAsia"/>
                <w:color w:val="333333"/>
                <w:kern w:val="0"/>
                <w:szCs w:val="21"/>
              </w:rPr>
              <w:t>收益：</w:t>
            </w:r>
            <w:r w:rsidR="00153B1E" w:rsidRPr="00584E58">
              <w:rPr>
                <w:rFonts w:ascii="宋体" w:eastAsia="宋体" w:hAnsi="宋体" w:cs="Arial" w:hint="eastAsia"/>
                <w:color w:val="333333"/>
                <w:kern w:val="0"/>
                <w:szCs w:val="21"/>
              </w:rPr>
              <w:t>①</w:t>
            </w:r>
            <w:r w:rsidRPr="00584E58">
              <w:rPr>
                <w:rFonts w:ascii="宋体" w:eastAsia="宋体" w:hAnsi="宋体" w:cs="Arial" w:hint="eastAsia"/>
                <w:color w:val="333333"/>
                <w:kern w:val="0"/>
                <w:szCs w:val="21"/>
              </w:rPr>
              <w:t>公益性质</w:t>
            </w:r>
            <w:r w:rsidR="003B49B0" w:rsidRPr="00584E58">
              <w:rPr>
                <w:rFonts w:ascii="宋体" w:eastAsia="宋体" w:hAnsi="宋体" w:cs="Arial" w:hint="eastAsia"/>
                <w:color w:val="333333"/>
                <w:kern w:val="0"/>
                <w:szCs w:val="21"/>
              </w:rPr>
              <w:t>，（如果浏览量很高的话，会考虑投放广告）</w:t>
            </w:r>
          </w:p>
          <w:p w14:paraId="42E88B4D" w14:textId="5DB81CE3" w:rsidR="00153B1E" w:rsidRPr="00584E58" w:rsidRDefault="00153B1E" w:rsidP="00084F7F">
            <w:pPr>
              <w:widowControl/>
              <w:wordWrap w:val="0"/>
              <w:spacing w:line="360" w:lineRule="atLeast"/>
              <w:jc w:val="left"/>
              <w:rPr>
                <w:rFonts w:ascii="宋体" w:eastAsia="宋体" w:hAnsi="宋体" w:cs="Arial"/>
                <w:b/>
                <w:bCs/>
                <w:color w:val="333333"/>
                <w:kern w:val="0"/>
                <w:szCs w:val="21"/>
              </w:rPr>
            </w:pPr>
            <w:r w:rsidRPr="00584E58">
              <w:rPr>
                <w:rFonts w:ascii="宋体" w:eastAsia="宋体" w:hAnsi="宋体" w:cs="Arial" w:hint="eastAsia"/>
                <w:color w:val="333333"/>
                <w:kern w:val="0"/>
                <w:szCs w:val="21"/>
              </w:rPr>
              <w:t>②营销方式：官推，用户分享，排行榜</w:t>
            </w:r>
          </w:p>
        </w:tc>
      </w:tr>
      <w:tr w:rsidR="00A25487" w:rsidRPr="00584E58" w14:paraId="666E2156" w14:textId="6E34E6EE" w:rsidTr="00A2548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A672A1E"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lastRenderedPageBreak/>
              <w:t>控制和安全</w:t>
            </w:r>
          </w:p>
        </w:tc>
        <w:tc>
          <w:tcPr>
            <w:tcW w:w="378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2C7A647"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b/>
                <w:bCs/>
                <w:color w:val="333333"/>
                <w:kern w:val="0"/>
                <w:szCs w:val="21"/>
              </w:rPr>
              <w:t>安全性机制或控制手段太少：</w:t>
            </w:r>
          </w:p>
          <w:p w14:paraId="6042C26A"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输入的数据是不完整的</w:t>
            </w:r>
          </w:p>
          <w:p w14:paraId="7C29476D"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数据很容易受到攻击</w:t>
            </w:r>
          </w:p>
          <w:p w14:paraId="56A62884"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数据或信息可以轻而易举地被末授权的人使用，道德防线很容易突破</w:t>
            </w:r>
          </w:p>
          <w:p w14:paraId="3F6D3CF9"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存储在不同的文件或数据库中的冗余数据之间是不一致的</w:t>
            </w:r>
          </w:p>
          <w:p w14:paraId="5CC9014F"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无法保护数据隐私</w:t>
            </w:r>
          </w:p>
          <w:p w14:paraId="26442046"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出现了错误的处理方式（由人、机器、软件等）</w:t>
            </w:r>
          </w:p>
          <w:p w14:paraId="1E96D87A"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出现了决策错误</w:t>
            </w:r>
          </w:p>
          <w:p w14:paraId="1BFB78E5"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b/>
                <w:bCs/>
                <w:color w:val="333333"/>
                <w:kern w:val="0"/>
                <w:szCs w:val="21"/>
              </w:rPr>
              <w:t>安全控制手段太多：</w:t>
            </w:r>
          </w:p>
          <w:p w14:paraId="1959A1FD"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复杂的官僚体制降低了系统处理的速度</w:t>
            </w:r>
          </w:p>
          <w:p w14:paraId="1EA8349D"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控制客户或雇员访问系统的方法很不方便</w:t>
            </w:r>
          </w:p>
          <w:p w14:paraId="35F72C60"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过多的控制引起了处理速度的迟缓</w:t>
            </w:r>
          </w:p>
        </w:tc>
        <w:tc>
          <w:tcPr>
            <w:tcW w:w="3336" w:type="dxa"/>
            <w:tcBorders>
              <w:top w:val="single" w:sz="6" w:space="0" w:color="E6E6E6"/>
              <w:left w:val="single" w:sz="6" w:space="0" w:color="E6E6E6"/>
              <w:bottom w:val="single" w:sz="6" w:space="0" w:color="E6E6E6"/>
              <w:right w:val="single" w:sz="6" w:space="0" w:color="E6E6E6"/>
            </w:tcBorders>
            <w:shd w:val="clear" w:color="auto" w:fill="FFFFFF"/>
          </w:tcPr>
          <w:p w14:paraId="289B53DC" w14:textId="635C0DEF" w:rsidR="00541090" w:rsidRPr="00584E58" w:rsidRDefault="00541090" w:rsidP="00541090">
            <w:pPr>
              <w:pStyle w:val="a4"/>
              <w:widowControl/>
              <w:numPr>
                <w:ilvl w:val="0"/>
                <w:numId w:val="3"/>
              </w:numPr>
              <w:wordWrap w:val="0"/>
              <w:spacing w:line="360" w:lineRule="atLeast"/>
              <w:ind w:firstLineChars="0"/>
              <w:jc w:val="left"/>
              <w:rPr>
                <w:rFonts w:ascii="宋体" w:eastAsia="宋体" w:hAnsi="宋体" w:cs="Arial"/>
                <w:color w:val="333333"/>
                <w:kern w:val="0"/>
                <w:szCs w:val="21"/>
              </w:rPr>
            </w:pPr>
            <w:r w:rsidRPr="00584E58">
              <w:rPr>
                <w:rFonts w:ascii="宋体" w:eastAsia="宋体" w:hAnsi="宋体" w:cs="Arial" w:hint="eastAsia"/>
                <w:color w:val="333333"/>
                <w:kern w:val="0"/>
                <w:szCs w:val="21"/>
              </w:rPr>
              <w:t>数据输入，提交后，算法检查是否有重复数据，然后根据情况，选择对用户提醒或者提交到数据库。</w:t>
            </w:r>
          </w:p>
          <w:p w14:paraId="755E0D73" w14:textId="77777777" w:rsidR="00A25487" w:rsidRPr="00584E58" w:rsidRDefault="00153B1E" w:rsidP="00153B1E">
            <w:pPr>
              <w:pStyle w:val="a4"/>
              <w:widowControl/>
              <w:numPr>
                <w:ilvl w:val="0"/>
                <w:numId w:val="3"/>
              </w:numPr>
              <w:wordWrap w:val="0"/>
              <w:spacing w:line="360" w:lineRule="atLeast"/>
              <w:ind w:firstLineChars="0"/>
              <w:jc w:val="left"/>
              <w:rPr>
                <w:rFonts w:ascii="宋体" w:eastAsia="宋体" w:hAnsi="宋体" w:cs="Arial"/>
                <w:color w:val="333333"/>
                <w:kern w:val="0"/>
                <w:szCs w:val="21"/>
              </w:rPr>
            </w:pPr>
            <w:r w:rsidRPr="00584E58">
              <w:rPr>
                <w:rFonts w:ascii="宋体" w:eastAsia="宋体" w:hAnsi="宋体" w:cs="Arial" w:hint="eastAsia"/>
                <w:color w:val="333333"/>
                <w:kern w:val="0"/>
                <w:szCs w:val="21"/>
              </w:rPr>
              <w:t>系统授权要严格</w:t>
            </w:r>
          </w:p>
          <w:p w14:paraId="1D68DCE5" w14:textId="77777777" w:rsidR="00153B1E" w:rsidRPr="00584E58" w:rsidRDefault="00E82B9E" w:rsidP="00153B1E">
            <w:pPr>
              <w:pStyle w:val="a4"/>
              <w:widowControl/>
              <w:numPr>
                <w:ilvl w:val="0"/>
                <w:numId w:val="3"/>
              </w:numPr>
              <w:wordWrap w:val="0"/>
              <w:spacing w:line="360" w:lineRule="atLeast"/>
              <w:ind w:firstLineChars="0"/>
              <w:jc w:val="left"/>
              <w:rPr>
                <w:rFonts w:ascii="宋体" w:eastAsia="宋体" w:hAnsi="宋体" w:cs="Arial"/>
                <w:color w:val="333333"/>
                <w:kern w:val="0"/>
                <w:szCs w:val="21"/>
              </w:rPr>
            </w:pPr>
            <w:r w:rsidRPr="00584E58">
              <w:rPr>
                <w:rFonts w:ascii="宋体" w:eastAsia="宋体" w:hAnsi="宋体" w:cs="Arial" w:hint="eastAsia"/>
                <w:color w:val="333333"/>
                <w:kern w:val="0"/>
                <w:szCs w:val="21"/>
              </w:rPr>
              <w:t>显示更新内容</w:t>
            </w:r>
          </w:p>
          <w:p w14:paraId="7E8C301E" w14:textId="3097ECCA" w:rsidR="00E82B9E" w:rsidRPr="00584E58" w:rsidRDefault="00E82B9E" w:rsidP="00153B1E">
            <w:pPr>
              <w:pStyle w:val="a4"/>
              <w:widowControl/>
              <w:numPr>
                <w:ilvl w:val="0"/>
                <w:numId w:val="3"/>
              </w:numPr>
              <w:wordWrap w:val="0"/>
              <w:spacing w:line="360" w:lineRule="atLeast"/>
              <w:ind w:firstLineChars="0"/>
              <w:jc w:val="left"/>
              <w:rPr>
                <w:rFonts w:ascii="宋体" w:eastAsia="宋体" w:hAnsi="宋体" w:cs="Arial"/>
                <w:color w:val="333333"/>
                <w:kern w:val="0"/>
                <w:szCs w:val="21"/>
              </w:rPr>
            </w:pPr>
            <w:r w:rsidRPr="00584E58">
              <w:rPr>
                <w:rFonts w:ascii="宋体" w:eastAsia="宋体" w:hAnsi="宋体" w:cs="Arial" w:hint="eastAsia"/>
                <w:color w:val="333333"/>
                <w:kern w:val="0"/>
                <w:szCs w:val="21"/>
              </w:rPr>
              <w:t>简化数据的处理过程</w:t>
            </w:r>
          </w:p>
        </w:tc>
      </w:tr>
      <w:tr w:rsidR="00A25487" w:rsidRPr="00584E58" w14:paraId="27D879C8" w14:textId="631EF23F" w:rsidTr="00A2548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A01BE81"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效率</w:t>
            </w:r>
          </w:p>
        </w:tc>
        <w:tc>
          <w:tcPr>
            <w:tcW w:w="378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FF621AC"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b/>
                <w:bCs/>
                <w:color w:val="333333"/>
                <w:kern w:val="0"/>
                <w:szCs w:val="21"/>
              </w:rPr>
              <w:t>人或计算机浪费时间：</w:t>
            </w:r>
          </w:p>
          <w:p w14:paraId="40768FE9"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数据被重复输入或复制</w:t>
            </w:r>
          </w:p>
          <w:p w14:paraId="1F7BC1FA"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数据被重复处理</w:t>
            </w:r>
          </w:p>
          <w:p w14:paraId="69CD4F9C"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信息被重复生成</w:t>
            </w:r>
          </w:p>
          <w:p w14:paraId="047411EE"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b/>
                <w:bCs/>
                <w:color w:val="333333"/>
                <w:kern w:val="0"/>
                <w:szCs w:val="21"/>
              </w:rPr>
              <w:t>人、机器或计算机浪费了物料</w:t>
            </w:r>
          </w:p>
          <w:p w14:paraId="73E08D68"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b/>
                <w:bCs/>
                <w:color w:val="333333"/>
                <w:kern w:val="0"/>
                <w:szCs w:val="21"/>
              </w:rPr>
              <w:t>为了完成任务所付出的努力是多余的</w:t>
            </w:r>
          </w:p>
          <w:p w14:paraId="089DC698"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b/>
                <w:bCs/>
                <w:color w:val="333333"/>
                <w:kern w:val="0"/>
                <w:szCs w:val="21"/>
              </w:rPr>
              <w:t>为了完成任务所需要的物料是多余的</w:t>
            </w:r>
          </w:p>
        </w:tc>
        <w:tc>
          <w:tcPr>
            <w:tcW w:w="3336" w:type="dxa"/>
            <w:tcBorders>
              <w:top w:val="single" w:sz="6" w:space="0" w:color="E6E6E6"/>
              <w:left w:val="single" w:sz="6" w:space="0" w:color="E6E6E6"/>
              <w:bottom w:val="single" w:sz="6" w:space="0" w:color="E6E6E6"/>
              <w:right w:val="single" w:sz="6" w:space="0" w:color="E6E6E6"/>
            </w:tcBorders>
            <w:shd w:val="clear" w:color="auto" w:fill="FFFFFF"/>
          </w:tcPr>
          <w:p w14:paraId="7E719096" w14:textId="4195ABE2" w:rsidR="00A25487" w:rsidRDefault="00E82B9E" w:rsidP="00084F7F">
            <w:pPr>
              <w:widowControl/>
              <w:wordWrap w:val="0"/>
              <w:spacing w:line="360" w:lineRule="atLeast"/>
              <w:jc w:val="left"/>
              <w:rPr>
                <w:rFonts w:ascii="宋体" w:eastAsia="宋体" w:hAnsi="宋体" w:cs="Arial"/>
                <w:color w:val="333333"/>
                <w:kern w:val="0"/>
                <w:szCs w:val="21"/>
              </w:rPr>
            </w:pPr>
            <w:r w:rsidRPr="00192F58">
              <w:rPr>
                <w:rFonts w:ascii="宋体" w:eastAsia="宋体" w:hAnsi="宋体" w:cs="Arial" w:hint="eastAsia"/>
                <w:color w:val="333333"/>
                <w:kern w:val="0"/>
                <w:szCs w:val="21"/>
              </w:rPr>
              <w:t>明确分工</w:t>
            </w:r>
            <w:r w:rsidR="00192F58">
              <w:rPr>
                <w:rFonts w:ascii="宋体" w:eastAsia="宋体" w:hAnsi="宋体" w:cs="Arial" w:hint="eastAsia"/>
                <w:color w:val="333333"/>
                <w:kern w:val="0"/>
                <w:szCs w:val="21"/>
              </w:rPr>
              <w:t>：①不同类型的传言分给不同的人管理。（调查论证人员根据留言类型分类）</w:t>
            </w:r>
          </w:p>
          <w:p w14:paraId="354044C3" w14:textId="0B478010" w:rsidR="00192F58" w:rsidRPr="00192F58" w:rsidRDefault="00192F58" w:rsidP="00084F7F">
            <w:pPr>
              <w:widowControl/>
              <w:wordWrap w:val="0"/>
              <w:spacing w:line="360" w:lineRule="atLeast"/>
              <w:jc w:val="left"/>
              <w:rPr>
                <w:rFonts w:ascii="宋体" w:eastAsia="宋体" w:hAnsi="宋体" w:cs="Arial"/>
                <w:color w:val="333333"/>
                <w:kern w:val="0"/>
                <w:szCs w:val="21"/>
              </w:rPr>
            </w:pPr>
            <w:r>
              <w:rPr>
                <w:rFonts w:ascii="宋体" w:eastAsia="宋体" w:hAnsi="宋体" w:cs="Arial" w:hint="eastAsia"/>
                <w:color w:val="333333"/>
                <w:kern w:val="0"/>
                <w:szCs w:val="21"/>
              </w:rPr>
              <w:t>②审核部门（主要审核有没有常识性错误，或者文字错误，谣言论证结果由调查论证人员进行）</w:t>
            </w:r>
          </w:p>
        </w:tc>
      </w:tr>
      <w:tr w:rsidR="00A25487" w:rsidRPr="00584E58" w14:paraId="2A92FAF2" w14:textId="7D9AB990" w:rsidTr="00A2548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6C4A8DA"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服务</w:t>
            </w:r>
          </w:p>
        </w:tc>
        <w:tc>
          <w:tcPr>
            <w:tcW w:w="378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18E79B4"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当前系统生成的结果是不准确的</w:t>
            </w:r>
          </w:p>
          <w:p w14:paraId="41DFC54F"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当前系统生成的结果数据是不一致的</w:t>
            </w:r>
          </w:p>
          <w:p w14:paraId="40A13626"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当前系统生成的结果是不可靠的</w:t>
            </w:r>
          </w:p>
          <w:p w14:paraId="03A73077"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学习当前系统是非常困难的</w:t>
            </w:r>
          </w:p>
          <w:p w14:paraId="3FFB04D8"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使用当前系统是非常困难的</w:t>
            </w:r>
          </w:p>
          <w:p w14:paraId="1BF5B47A"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当前系统的使用方式是笨拙的</w:t>
            </w:r>
          </w:p>
          <w:p w14:paraId="3C197646"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对于新情况，当前系统无法处理</w:t>
            </w:r>
          </w:p>
          <w:p w14:paraId="37DB3FFC"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lastRenderedPageBreak/>
              <w:t>修改当前系统是困难的</w:t>
            </w:r>
          </w:p>
          <w:p w14:paraId="7132773E"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当前系统与其他系统是不兼容的</w:t>
            </w:r>
          </w:p>
          <w:p w14:paraId="3815776A" w14:textId="77777777" w:rsidR="00A25487" w:rsidRPr="00084F7F" w:rsidRDefault="00A25487" w:rsidP="00084F7F">
            <w:pPr>
              <w:widowControl/>
              <w:wordWrap w:val="0"/>
              <w:spacing w:line="360" w:lineRule="atLeast"/>
              <w:jc w:val="left"/>
              <w:rPr>
                <w:rFonts w:ascii="宋体" w:eastAsia="宋体" w:hAnsi="宋体" w:cs="Arial"/>
                <w:color w:val="333333"/>
                <w:kern w:val="0"/>
                <w:szCs w:val="21"/>
              </w:rPr>
            </w:pPr>
            <w:r w:rsidRPr="00084F7F">
              <w:rPr>
                <w:rFonts w:ascii="宋体" w:eastAsia="宋体" w:hAnsi="宋体" w:cs="Arial"/>
                <w:color w:val="333333"/>
                <w:kern w:val="0"/>
                <w:szCs w:val="21"/>
              </w:rPr>
              <w:t>当前系统与其他系统是不协调的</w:t>
            </w:r>
          </w:p>
        </w:tc>
        <w:tc>
          <w:tcPr>
            <w:tcW w:w="3336" w:type="dxa"/>
            <w:tcBorders>
              <w:top w:val="single" w:sz="6" w:space="0" w:color="E6E6E6"/>
              <w:left w:val="single" w:sz="6" w:space="0" w:color="E6E6E6"/>
              <w:bottom w:val="single" w:sz="6" w:space="0" w:color="E6E6E6"/>
              <w:right w:val="single" w:sz="6" w:space="0" w:color="E6E6E6"/>
            </w:tcBorders>
            <w:shd w:val="clear" w:color="auto" w:fill="FFFFFF"/>
          </w:tcPr>
          <w:p w14:paraId="0A4F749D" w14:textId="77777777" w:rsidR="00A25487" w:rsidRPr="00584E58" w:rsidRDefault="00E82B9E" w:rsidP="00E82B9E">
            <w:pPr>
              <w:pStyle w:val="a4"/>
              <w:widowControl/>
              <w:numPr>
                <w:ilvl w:val="0"/>
                <w:numId w:val="4"/>
              </w:numPr>
              <w:wordWrap w:val="0"/>
              <w:spacing w:line="360" w:lineRule="atLeast"/>
              <w:ind w:firstLineChars="0"/>
              <w:jc w:val="left"/>
              <w:rPr>
                <w:rFonts w:ascii="宋体" w:eastAsia="宋体" w:hAnsi="宋体" w:cs="Arial"/>
                <w:color w:val="333333"/>
                <w:kern w:val="0"/>
                <w:szCs w:val="21"/>
              </w:rPr>
            </w:pPr>
            <w:r w:rsidRPr="00584E58">
              <w:rPr>
                <w:rFonts w:ascii="宋体" w:eastAsia="宋体" w:hAnsi="宋体" w:cs="Arial" w:hint="eastAsia"/>
                <w:color w:val="333333"/>
                <w:kern w:val="0"/>
                <w:szCs w:val="21"/>
              </w:rPr>
              <w:lastRenderedPageBreak/>
              <w:t>系统的优化，便于用户使用，方便学习，快捷使用</w:t>
            </w:r>
          </w:p>
          <w:p w14:paraId="33CDC984" w14:textId="1C38E955" w:rsidR="00E82B9E" w:rsidRPr="00584E58" w:rsidRDefault="00E82B9E" w:rsidP="00E82B9E">
            <w:pPr>
              <w:pStyle w:val="a4"/>
              <w:widowControl/>
              <w:numPr>
                <w:ilvl w:val="0"/>
                <w:numId w:val="4"/>
              </w:numPr>
              <w:wordWrap w:val="0"/>
              <w:spacing w:line="360" w:lineRule="atLeast"/>
              <w:ind w:firstLineChars="0"/>
              <w:jc w:val="left"/>
              <w:rPr>
                <w:rFonts w:ascii="宋体" w:eastAsia="宋体" w:hAnsi="宋体" w:cs="Arial"/>
                <w:color w:val="333333"/>
                <w:kern w:val="0"/>
                <w:szCs w:val="21"/>
              </w:rPr>
            </w:pPr>
            <w:r w:rsidRPr="00584E58">
              <w:rPr>
                <w:rFonts w:ascii="宋体" w:eastAsia="宋体" w:hAnsi="宋体" w:cs="Arial" w:hint="eastAsia"/>
                <w:color w:val="333333"/>
                <w:kern w:val="0"/>
                <w:szCs w:val="21"/>
              </w:rPr>
              <w:t>系统兼容</w:t>
            </w:r>
          </w:p>
        </w:tc>
      </w:tr>
    </w:tbl>
    <w:p w14:paraId="1FEC8E6D" w14:textId="77777777" w:rsidR="000F21D5" w:rsidRPr="00584E58" w:rsidRDefault="000F21D5" w:rsidP="000F21D5">
      <w:pPr>
        <w:rPr>
          <w:rFonts w:ascii="宋体" w:eastAsia="宋体" w:hAnsi="宋体"/>
          <w:szCs w:val="21"/>
        </w:rPr>
      </w:pPr>
    </w:p>
    <w:p w14:paraId="5120C164" w14:textId="77777777" w:rsidR="000F21D5" w:rsidRPr="00584E58" w:rsidRDefault="000F21D5" w:rsidP="000F21D5">
      <w:pPr>
        <w:rPr>
          <w:rFonts w:ascii="宋体" w:eastAsia="宋体" w:hAnsi="宋体"/>
          <w:szCs w:val="21"/>
        </w:rPr>
      </w:pPr>
      <w:r w:rsidRPr="00584E58">
        <w:rPr>
          <w:rFonts w:ascii="宋体" w:eastAsia="宋体" w:hAnsi="宋体"/>
          <w:szCs w:val="21"/>
        </w:rPr>
        <w:t>2.可行性分析，从六个方面做可行性分析</w:t>
      </w:r>
    </w:p>
    <w:p w14:paraId="39B1F12C" w14:textId="28AFE50A" w:rsidR="00084F7F" w:rsidRPr="00584E58" w:rsidRDefault="000F21D5" w:rsidP="000F21D5">
      <w:pPr>
        <w:rPr>
          <w:rFonts w:ascii="宋体" w:eastAsia="宋体" w:hAnsi="宋体"/>
          <w:szCs w:val="21"/>
        </w:rPr>
      </w:pPr>
      <w:r w:rsidRPr="00584E58">
        <w:rPr>
          <w:rFonts w:ascii="宋体" w:eastAsia="宋体" w:hAnsi="宋体"/>
          <w:szCs w:val="21"/>
        </w:rPr>
        <w:t xml:space="preserve">      </w:t>
      </w:r>
    </w:p>
    <w:tbl>
      <w:tblPr>
        <w:tblStyle w:val="a3"/>
        <w:tblW w:w="0" w:type="auto"/>
        <w:tblLook w:val="04A0" w:firstRow="1" w:lastRow="0" w:firstColumn="1" w:lastColumn="0" w:noHBand="0" w:noVBand="1"/>
      </w:tblPr>
      <w:tblGrid>
        <w:gridCol w:w="4148"/>
        <w:gridCol w:w="4148"/>
      </w:tblGrid>
      <w:tr w:rsidR="00084F7F" w:rsidRPr="00584E58" w14:paraId="3142E98A" w14:textId="77777777" w:rsidTr="00084F7F">
        <w:tc>
          <w:tcPr>
            <w:tcW w:w="4148" w:type="dxa"/>
          </w:tcPr>
          <w:p w14:paraId="3A300BDE" w14:textId="140BD742" w:rsidR="00084F7F" w:rsidRPr="00584E58" w:rsidRDefault="00084F7F" w:rsidP="000F21D5">
            <w:pPr>
              <w:rPr>
                <w:rFonts w:ascii="宋体" w:eastAsia="宋体" w:hAnsi="宋体"/>
                <w:szCs w:val="21"/>
              </w:rPr>
            </w:pPr>
            <w:r w:rsidRPr="00584E58">
              <w:rPr>
                <w:rFonts w:ascii="宋体" w:eastAsia="宋体" w:hAnsi="宋体" w:hint="eastAsia"/>
                <w:szCs w:val="21"/>
              </w:rPr>
              <w:t>方面</w:t>
            </w:r>
          </w:p>
        </w:tc>
        <w:tc>
          <w:tcPr>
            <w:tcW w:w="4148" w:type="dxa"/>
          </w:tcPr>
          <w:p w14:paraId="604424C1" w14:textId="3AD06409" w:rsidR="00084F7F" w:rsidRPr="00584E58" w:rsidRDefault="00084F7F" w:rsidP="000F21D5">
            <w:pPr>
              <w:rPr>
                <w:rFonts w:ascii="宋体" w:eastAsia="宋体" w:hAnsi="宋体"/>
                <w:szCs w:val="21"/>
              </w:rPr>
            </w:pPr>
            <w:r w:rsidRPr="00584E58">
              <w:rPr>
                <w:rFonts w:ascii="宋体" w:eastAsia="宋体" w:hAnsi="宋体" w:hint="eastAsia"/>
                <w:szCs w:val="21"/>
              </w:rPr>
              <w:t>可行性</w:t>
            </w:r>
          </w:p>
        </w:tc>
      </w:tr>
      <w:tr w:rsidR="00084F7F" w:rsidRPr="00584E58" w14:paraId="48DF479E" w14:textId="77777777" w:rsidTr="00084F7F">
        <w:tc>
          <w:tcPr>
            <w:tcW w:w="4148" w:type="dxa"/>
          </w:tcPr>
          <w:p w14:paraId="6F061C69" w14:textId="01457C89" w:rsidR="00084F7F" w:rsidRPr="00584E58" w:rsidRDefault="00084F7F" w:rsidP="000F21D5">
            <w:pPr>
              <w:rPr>
                <w:rFonts w:ascii="宋体" w:eastAsia="宋体" w:hAnsi="宋体"/>
                <w:szCs w:val="21"/>
              </w:rPr>
            </w:pPr>
            <w:r w:rsidRPr="00584E58">
              <w:rPr>
                <w:rFonts w:ascii="宋体" w:eastAsia="宋体" w:hAnsi="宋体" w:hint="eastAsia"/>
                <w:szCs w:val="21"/>
              </w:rPr>
              <w:t>文化</w:t>
            </w:r>
          </w:p>
        </w:tc>
        <w:tc>
          <w:tcPr>
            <w:tcW w:w="4148" w:type="dxa"/>
          </w:tcPr>
          <w:p w14:paraId="6CE971CE" w14:textId="32E01744" w:rsidR="00084F7F" w:rsidRPr="00584E58" w:rsidRDefault="00991B1B" w:rsidP="00E82B9E">
            <w:pPr>
              <w:pStyle w:val="a4"/>
              <w:numPr>
                <w:ilvl w:val="0"/>
                <w:numId w:val="5"/>
              </w:numPr>
              <w:ind w:firstLineChars="0"/>
              <w:rPr>
                <w:rFonts w:ascii="宋体" w:eastAsia="宋体" w:hAnsi="宋体"/>
                <w:szCs w:val="21"/>
              </w:rPr>
            </w:pPr>
            <w:r w:rsidRPr="00584E58">
              <w:rPr>
                <w:rFonts w:ascii="宋体" w:eastAsia="宋体" w:hAnsi="宋体" w:hint="eastAsia"/>
                <w:szCs w:val="21"/>
              </w:rPr>
              <w:t>以当下的热门谣言为主，包容并蓄，尽最大程度以客观公正的角度，对整个事件</w:t>
            </w:r>
            <w:r w:rsidR="00E82B9E" w:rsidRPr="00584E58">
              <w:rPr>
                <w:rFonts w:ascii="宋体" w:eastAsia="宋体" w:hAnsi="宋体" w:hint="eastAsia"/>
                <w:szCs w:val="21"/>
              </w:rPr>
              <w:t>的前因后果</w:t>
            </w:r>
            <w:r w:rsidRPr="00584E58">
              <w:rPr>
                <w:rFonts w:ascii="宋体" w:eastAsia="宋体" w:hAnsi="宋体" w:hint="eastAsia"/>
                <w:szCs w:val="21"/>
              </w:rPr>
              <w:t>进行描述。</w:t>
            </w:r>
          </w:p>
          <w:p w14:paraId="587CDAB5" w14:textId="4CDA03B8" w:rsidR="00E82B9E" w:rsidRPr="00584E58" w:rsidRDefault="00E82B9E" w:rsidP="00E82B9E">
            <w:pPr>
              <w:pStyle w:val="a4"/>
              <w:numPr>
                <w:ilvl w:val="0"/>
                <w:numId w:val="5"/>
              </w:numPr>
              <w:ind w:firstLineChars="0"/>
              <w:rPr>
                <w:rFonts w:ascii="宋体" w:eastAsia="宋体" w:hAnsi="宋体"/>
                <w:szCs w:val="21"/>
              </w:rPr>
            </w:pPr>
          </w:p>
        </w:tc>
      </w:tr>
      <w:tr w:rsidR="00084F7F" w:rsidRPr="00584E58" w14:paraId="7C5D0166" w14:textId="77777777" w:rsidTr="00084F7F">
        <w:tc>
          <w:tcPr>
            <w:tcW w:w="4148" w:type="dxa"/>
          </w:tcPr>
          <w:p w14:paraId="38CB4786" w14:textId="7458057B" w:rsidR="00084F7F" w:rsidRPr="00584E58" w:rsidRDefault="00084F7F" w:rsidP="000F21D5">
            <w:pPr>
              <w:rPr>
                <w:rFonts w:ascii="宋体" w:eastAsia="宋体" w:hAnsi="宋体"/>
                <w:szCs w:val="21"/>
              </w:rPr>
            </w:pPr>
            <w:r w:rsidRPr="001E10FE">
              <w:rPr>
                <w:rFonts w:ascii="宋体" w:eastAsia="宋体" w:hAnsi="宋体" w:hint="eastAsia"/>
                <w:szCs w:val="21"/>
              </w:rPr>
              <w:t>运行</w:t>
            </w:r>
            <w:r w:rsidR="000F67C3" w:rsidRPr="000F67C3">
              <w:rPr>
                <w:rFonts w:ascii="宋体" w:eastAsia="宋体" w:hAnsi="宋体" w:hint="eastAsia"/>
                <w:szCs w:val="21"/>
              </w:rPr>
              <w:t>（</w:t>
            </w:r>
            <w:r w:rsidR="000F67C3" w:rsidRPr="000F67C3">
              <w:rPr>
                <w:rFonts w:ascii="宋体" w:eastAsia="宋体" w:hAnsi="宋体" w:hint="eastAsia"/>
                <w:color w:val="333333"/>
                <w:szCs w:val="21"/>
                <w:shd w:val="clear" w:color="auto" w:fill="FFFFFF"/>
              </w:rPr>
              <w:t>运行可行性即社会可行性，主要论证新系统在企业或机构开发和运行的可能性，以及运行后可能引起的对企业或机构的影响。如企业的管理水平或企业领导和业务人员对系统开发规律的了解和认识，对系统开发的影响等。</w:t>
            </w:r>
            <w:r w:rsidR="000F67C3">
              <w:rPr>
                <w:rFonts w:ascii="微软雅黑" w:eastAsia="微软雅黑" w:hAnsi="微软雅黑" w:hint="eastAsia"/>
                <w:color w:val="333333"/>
                <w:szCs w:val="21"/>
                <w:shd w:val="clear" w:color="auto" w:fill="FFFFFF"/>
              </w:rPr>
              <w:t>）</w:t>
            </w:r>
          </w:p>
        </w:tc>
        <w:tc>
          <w:tcPr>
            <w:tcW w:w="4148" w:type="dxa"/>
          </w:tcPr>
          <w:p w14:paraId="006E9C88" w14:textId="77777777" w:rsidR="00084F7F" w:rsidRDefault="00B513F6" w:rsidP="00B513F6">
            <w:pPr>
              <w:pStyle w:val="a4"/>
              <w:numPr>
                <w:ilvl w:val="0"/>
                <w:numId w:val="8"/>
              </w:numPr>
              <w:ind w:firstLineChars="0"/>
              <w:rPr>
                <w:rFonts w:ascii="宋体" w:eastAsia="宋体" w:hAnsi="宋体"/>
                <w:szCs w:val="21"/>
              </w:rPr>
            </w:pPr>
            <w:r>
              <w:rPr>
                <w:rFonts w:ascii="宋体" w:eastAsia="宋体" w:hAnsi="宋体" w:hint="eastAsia"/>
                <w:szCs w:val="21"/>
              </w:rPr>
              <w:t>现阶段，我们对辟谣的需求量很大，基于我国人口多，思想言论相对自由的国情。</w:t>
            </w:r>
          </w:p>
          <w:p w14:paraId="6983B253" w14:textId="0BA0FABA" w:rsidR="00B513F6" w:rsidRPr="00B513F6" w:rsidRDefault="00B513F6" w:rsidP="00B513F6">
            <w:pPr>
              <w:pStyle w:val="a4"/>
              <w:numPr>
                <w:ilvl w:val="0"/>
                <w:numId w:val="8"/>
              </w:numPr>
              <w:ind w:firstLineChars="0"/>
              <w:rPr>
                <w:rFonts w:ascii="宋体" w:eastAsia="宋体" w:hAnsi="宋体"/>
                <w:szCs w:val="21"/>
              </w:rPr>
            </w:pPr>
            <w:r>
              <w:rPr>
                <w:rFonts w:ascii="宋体" w:eastAsia="宋体" w:hAnsi="宋体" w:hint="eastAsia"/>
                <w:szCs w:val="21"/>
              </w:rPr>
              <w:t>现如今，我国比较出名的辟谣平台</w:t>
            </w:r>
            <w:proofErr w:type="gramStart"/>
            <w:r>
              <w:rPr>
                <w:rFonts w:ascii="宋体" w:eastAsia="宋体" w:hAnsi="宋体" w:hint="eastAsia"/>
                <w:szCs w:val="21"/>
              </w:rPr>
              <w:t>有腾讯的</w:t>
            </w:r>
            <w:proofErr w:type="gramEnd"/>
            <w:r>
              <w:rPr>
                <w:rFonts w:ascii="宋体" w:eastAsia="宋体" w:hAnsi="宋体" w:hint="eastAsia"/>
                <w:szCs w:val="21"/>
              </w:rPr>
              <w:t>较真查证平台、</w:t>
            </w:r>
            <w:proofErr w:type="gramStart"/>
            <w:r>
              <w:rPr>
                <w:rFonts w:ascii="宋体" w:eastAsia="宋体" w:hAnsi="宋体" w:hint="eastAsia"/>
                <w:szCs w:val="21"/>
              </w:rPr>
              <w:t>微博辟谣</w:t>
            </w:r>
            <w:proofErr w:type="gramEnd"/>
            <w:r>
              <w:rPr>
                <w:rFonts w:ascii="宋体" w:eastAsia="宋体" w:hAnsi="宋体" w:hint="eastAsia"/>
                <w:szCs w:val="21"/>
              </w:rPr>
              <w:t>、中国互联网联合辟谣平台，他们或多或少都存在一些问题，希望在我们的版本中可以完善。</w:t>
            </w:r>
          </w:p>
        </w:tc>
      </w:tr>
      <w:tr w:rsidR="00084F7F" w:rsidRPr="00584E58" w14:paraId="335563BA" w14:textId="77777777" w:rsidTr="00084F7F">
        <w:tc>
          <w:tcPr>
            <w:tcW w:w="4148" w:type="dxa"/>
          </w:tcPr>
          <w:p w14:paraId="170BB1CC" w14:textId="3552AA12" w:rsidR="00084F7F" w:rsidRPr="00584E58" w:rsidRDefault="00084F7F" w:rsidP="000F21D5">
            <w:pPr>
              <w:rPr>
                <w:rFonts w:ascii="宋体" w:eastAsia="宋体" w:hAnsi="宋体"/>
                <w:szCs w:val="21"/>
              </w:rPr>
            </w:pPr>
            <w:r w:rsidRPr="00584E58">
              <w:rPr>
                <w:rFonts w:ascii="宋体" w:eastAsia="宋体" w:hAnsi="宋体" w:hint="eastAsia"/>
                <w:szCs w:val="21"/>
              </w:rPr>
              <w:t>技术</w:t>
            </w:r>
          </w:p>
        </w:tc>
        <w:tc>
          <w:tcPr>
            <w:tcW w:w="4148" w:type="dxa"/>
          </w:tcPr>
          <w:p w14:paraId="36B0AFCF" w14:textId="25D0385D" w:rsidR="00084F7F" w:rsidRPr="00584E58" w:rsidRDefault="00991B1B" w:rsidP="000F21D5">
            <w:pPr>
              <w:rPr>
                <w:rFonts w:ascii="宋体" w:eastAsia="宋体" w:hAnsi="宋体"/>
                <w:szCs w:val="21"/>
              </w:rPr>
            </w:pPr>
            <w:r w:rsidRPr="00584E58">
              <w:rPr>
                <w:rFonts w:ascii="宋体" w:eastAsia="宋体" w:hAnsi="宋体" w:hint="eastAsia"/>
                <w:szCs w:val="21"/>
              </w:rPr>
              <w:t>Web前端展示（可以有其他展示方式，包括但不限于app，小程序等），数据库存储数据</w:t>
            </w:r>
            <w:r w:rsidR="00E82B9E" w:rsidRPr="00584E58">
              <w:rPr>
                <w:rFonts w:ascii="宋体" w:eastAsia="宋体" w:hAnsi="宋体" w:hint="eastAsia"/>
                <w:szCs w:val="21"/>
              </w:rPr>
              <w:t>，保护数据的机制，</w:t>
            </w:r>
            <w:r w:rsidR="009C1E1B" w:rsidRPr="00584E58">
              <w:rPr>
                <w:rFonts w:ascii="宋体" w:eastAsia="宋体" w:hAnsi="宋体" w:hint="eastAsia"/>
                <w:szCs w:val="21"/>
              </w:rPr>
              <w:t>冗余数据的处理（提示用户），图片搜索（查找类似，数据源包括图片和视频</w:t>
            </w:r>
            <w:r w:rsidR="00F5302E" w:rsidRPr="00584E58">
              <w:rPr>
                <w:rFonts w:ascii="宋体" w:eastAsia="宋体" w:hAnsi="宋体" w:hint="eastAsia"/>
                <w:szCs w:val="21"/>
              </w:rPr>
              <w:t>（取几帧，时间间隔</w:t>
            </w:r>
            <w:r w:rsidR="009C1E1B" w:rsidRPr="00584E58">
              <w:rPr>
                <w:rFonts w:ascii="宋体" w:eastAsia="宋体" w:hAnsi="宋体" w:hint="eastAsia"/>
                <w:szCs w:val="21"/>
              </w:rPr>
              <w:t>）</w:t>
            </w:r>
          </w:p>
        </w:tc>
      </w:tr>
      <w:tr w:rsidR="00084F7F" w:rsidRPr="00584E58" w14:paraId="183E6F38" w14:textId="77777777" w:rsidTr="00084F7F">
        <w:tc>
          <w:tcPr>
            <w:tcW w:w="4148" w:type="dxa"/>
          </w:tcPr>
          <w:p w14:paraId="6DDFB401" w14:textId="3F5336DA" w:rsidR="00084F7F" w:rsidRPr="00584E58" w:rsidRDefault="00084F7F" w:rsidP="000F21D5">
            <w:pPr>
              <w:rPr>
                <w:rFonts w:ascii="宋体" w:eastAsia="宋体" w:hAnsi="宋体"/>
                <w:szCs w:val="21"/>
              </w:rPr>
            </w:pPr>
            <w:r w:rsidRPr="00584E58">
              <w:rPr>
                <w:rFonts w:ascii="宋体" w:eastAsia="宋体" w:hAnsi="宋体" w:hint="eastAsia"/>
                <w:szCs w:val="21"/>
              </w:rPr>
              <w:t>进度</w:t>
            </w:r>
          </w:p>
        </w:tc>
        <w:tc>
          <w:tcPr>
            <w:tcW w:w="4148" w:type="dxa"/>
          </w:tcPr>
          <w:p w14:paraId="3A09779C" w14:textId="77777777" w:rsidR="00084F7F" w:rsidRPr="00584E58" w:rsidRDefault="00084F7F" w:rsidP="000F21D5">
            <w:pPr>
              <w:rPr>
                <w:rFonts w:ascii="宋体" w:eastAsia="宋体" w:hAnsi="宋体"/>
                <w:szCs w:val="21"/>
              </w:rPr>
            </w:pPr>
          </w:p>
        </w:tc>
      </w:tr>
      <w:tr w:rsidR="00084F7F" w:rsidRPr="00584E58" w14:paraId="05228E21" w14:textId="77777777" w:rsidTr="00084F7F">
        <w:tc>
          <w:tcPr>
            <w:tcW w:w="4148" w:type="dxa"/>
          </w:tcPr>
          <w:p w14:paraId="2E3D7F20" w14:textId="766C1984" w:rsidR="00084F7F" w:rsidRPr="001E10FE" w:rsidRDefault="00084F7F" w:rsidP="000F21D5">
            <w:pPr>
              <w:rPr>
                <w:rFonts w:ascii="宋体" w:eastAsia="宋体" w:hAnsi="宋体"/>
                <w:szCs w:val="21"/>
              </w:rPr>
            </w:pPr>
            <w:r w:rsidRPr="001E10FE">
              <w:rPr>
                <w:rFonts w:ascii="宋体" w:eastAsia="宋体" w:hAnsi="宋体" w:hint="eastAsia"/>
                <w:szCs w:val="21"/>
              </w:rPr>
              <w:t>经济</w:t>
            </w:r>
          </w:p>
        </w:tc>
        <w:tc>
          <w:tcPr>
            <w:tcW w:w="4148" w:type="dxa"/>
          </w:tcPr>
          <w:p w14:paraId="7A282E29" w14:textId="77777777" w:rsidR="00084F7F" w:rsidRPr="001E10FE" w:rsidRDefault="00991B1B" w:rsidP="000F67C3">
            <w:pPr>
              <w:pStyle w:val="a4"/>
              <w:numPr>
                <w:ilvl w:val="0"/>
                <w:numId w:val="6"/>
              </w:numPr>
              <w:ind w:firstLineChars="0"/>
              <w:rPr>
                <w:rFonts w:ascii="宋体" w:eastAsia="宋体" w:hAnsi="宋体"/>
                <w:szCs w:val="21"/>
              </w:rPr>
            </w:pPr>
            <w:r w:rsidRPr="001E10FE">
              <w:rPr>
                <w:rFonts w:ascii="宋体" w:eastAsia="宋体" w:hAnsi="宋体" w:hint="eastAsia"/>
                <w:szCs w:val="21"/>
              </w:rPr>
              <w:t>依托于官方机构，希望获得官方融资。</w:t>
            </w:r>
          </w:p>
          <w:p w14:paraId="0842C8EB" w14:textId="6DC0D38B" w:rsidR="000F67C3" w:rsidRPr="001E10FE" w:rsidRDefault="000F67C3" w:rsidP="000F67C3">
            <w:pPr>
              <w:pStyle w:val="a4"/>
              <w:numPr>
                <w:ilvl w:val="0"/>
                <w:numId w:val="6"/>
              </w:numPr>
              <w:ind w:firstLineChars="0"/>
              <w:rPr>
                <w:rFonts w:ascii="宋体" w:eastAsia="宋体" w:hAnsi="宋体"/>
                <w:szCs w:val="21"/>
              </w:rPr>
            </w:pPr>
            <w:r w:rsidRPr="001E10FE">
              <w:rPr>
                <w:rFonts w:ascii="宋体" w:eastAsia="宋体" w:hAnsi="宋体" w:hint="eastAsia"/>
                <w:szCs w:val="21"/>
              </w:rPr>
              <w:t>项目偏公益性质，所以基本没有收益，但是浏览量很高的话，会考虑投放广告等获取收益。</w:t>
            </w:r>
          </w:p>
        </w:tc>
      </w:tr>
      <w:tr w:rsidR="00084F7F" w:rsidRPr="00584E58" w14:paraId="2B49A79B" w14:textId="77777777" w:rsidTr="00084F7F">
        <w:tc>
          <w:tcPr>
            <w:tcW w:w="4148" w:type="dxa"/>
          </w:tcPr>
          <w:p w14:paraId="22FC5882" w14:textId="42622BE7" w:rsidR="00084F7F" w:rsidRPr="00584E58" w:rsidRDefault="00084F7F" w:rsidP="000F21D5">
            <w:pPr>
              <w:rPr>
                <w:rFonts w:ascii="宋体" w:eastAsia="宋体" w:hAnsi="宋体"/>
                <w:szCs w:val="21"/>
              </w:rPr>
            </w:pPr>
            <w:r w:rsidRPr="00584E58">
              <w:rPr>
                <w:rFonts w:ascii="宋体" w:eastAsia="宋体" w:hAnsi="宋体" w:hint="eastAsia"/>
                <w:szCs w:val="21"/>
              </w:rPr>
              <w:t>法律</w:t>
            </w:r>
          </w:p>
        </w:tc>
        <w:tc>
          <w:tcPr>
            <w:tcW w:w="4148" w:type="dxa"/>
          </w:tcPr>
          <w:p w14:paraId="45DC30D1" w14:textId="50376215" w:rsidR="00084F7F" w:rsidRPr="001E10FE" w:rsidRDefault="00991B1B" w:rsidP="000F67C3">
            <w:pPr>
              <w:pStyle w:val="a4"/>
              <w:numPr>
                <w:ilvl w:val="0"/>
                <w:numId w:val="7"/>
              </w:numPr>
              <w:ind w:firstLineChars="0"/>
              <w:rPr>
                <w:rFonts w:ascii="宋体" w:eastAsia="宋体" w:hAnsi="宋体"/>
                <w:szCs w:val="21"/>
              </w:rPr>
            </w:pPr>
            <w:r w:rsidRPr="001E10FE">
              <w:rPr>
                <w:rFonts w:ascii="宋体" w:eastAsia="宋体" w:hAnsi="宋体" w:hint="eastAsia"/>
                <w:szCs w:val="21"/>
              </w:rPr>
              <w:t>以事实为依据，根据官方的消息和权威专家的认定，对相关谣言进行辟谣。</w:t>
            </w:r>
          </w:p>
        </w:tc>
      </w:tr>
    </w:tbl>
    <w:p w14:paraId="0B9B0129" w14:textId="3B62004A" w:rsidR="000F21D5" w:rsidRPr="00584E58" w:rsidRDefault="000F21D5" w:rsidP="000F21D5">
      <w:pPr>
        <w:rPr>
          <w:rFonts w:ascii="宋体" w:eastAsia="宋体" w:hAnsi="宋体"/>
          <w:szCs w:val="21"/>
        </w:rPr>
      </w:pPr>
    </w:p>
    <w:p w14:paraId="06D381F1" w14:textId="640B8310" w:rsidR="000F21D5" w:rsidRPr="00584E58" w:rsidRDefault="000F21D5" w:rsidP="00084F7F">
      <w:pPr>
        <w:rPr>
          <w:rFonts w:ascii="宋体" w:eastAsia="宋体" w:hAnsi="宋体"/>
          <w:szCs w:val="21"/>
        </w:rPr>
      </w:pPr>
      <w:r w:rsidRPr="00584E58">
        <w:rPr>
          <w:rFonts w:ascii="宋体" w:eastAsia="宋体" w:hAnsi="宋体"/>
          <w:szCs w:val="21"/>
        </w:rPr>
        <w:t xml:space="preserve">     </w:t>
      </w:r>
    </w:p>
    <w:p w14:paraId="7B2C9D50" w14:textId="77777777" w:rsidR="000F21D5" w:rsidRPr="00584E58" w:rsidRDefault="000F21D5" w:rsidP="000F21D5">
      <w:pPr>
        <w:rPr>
          <w:rFonts w:ascii="宋体" w:eastAsia="宋体" w:hAnsi="宋体"/>
          <w:szCs w:val="21"/>
        </w:rPr>
      </w:pPr>
      <w:r w:rsidRPr="00584E58">
        <w:rPr>
          <w:rFonts w:ascii="宋体" w:eastAsia="宋体" w:hAnsi="宋体" w:hint="eastAsia"/>
          <w:szCs w:val="21"/>
        </w:rPr>
        <w:t>使用候选系统矩阵和可行性分析矩阵对上述过程进行描述。</w:t>
      </w:r>
    </w:p>
    <w:p w14:paraId="799C110D" w14:textId="77777777" w:rsidR="000F21D5" w:rsidRPr="00584E58" w:rsidRDefault="000F21D5" w:rsidP="000F21D5">
      <w:pPr>
        <w:rPr>
          <w:rFonts w:ascii="宋体" w:eastAsia="宋体" w:hAnsi="宋体"/>
          <w:szCs w:val="21"/>
        </w:rPr>
      </w:pPr>
    </w:p>
    <w:p w14:paraId="73471DD3" w14:textId="77777777" w:rsidR="000F21D5" w:rsidRPr="00584E58" w:rsidRDefault="000F21D5" w:rsidP="000F21D5">
      <w:pPr>
        <w:rPr>
          <w:rFonts w:ascii="宋体" w:eastAsia="宋体" w:hAnsi="宋体"/>
          <w:szCs w:val="21"/>
        </w:rPr>
      </w:pPr>
      <w:r w:rsidRPr="00584E58">
        <w:rPr>
          <w:rFonts w:ascii="宋体" w:eastAsia="宋体" w:hAnsi="宋体" w:hint="eastAsia"/>
          <w:szCs w:val="21"/>
        </w:rPr>
        <w:t>成本效益分析：</w:t>
      </w:r>
    </w:p>
    <w:p w14:paraId="0A501C78" w14:textId="69CCEAA4" w:rsidR="000F21D5" w:rsidRPr="00584E58" w:rsidRDefault="000F21D5" w:rsidP="000F21D5">
      <w:pPr>
        <w:rPr>
          <w:rFonts w:ascii="宋体" w:eastAsia="宋体" w:hAnsi="宋体"/>
          <w:szCs w:val="21"/>
        </w:rPr>
      </w:pPr>
      <w:r w:rsidRPr="00584E58">
        <w:rPr>
          <w:rFonts w:ascii="宋体" w:eastAsia="宋体" w:hAnsi="宋体"/>
          <w:szCs w:val="21"/>
        </w:rPr>
        <w:t xml:space="preserve">      投资回报率ROI</w:t>
      </w:r>
      <w:r w:rsidR="0000341A" w:rsidRPr="00584E58">
        <w:rPr>
          <w:rFonts w:ascii="宋体" w:eastAsia="宋体" w:hAnsi="宋体" w:hint="eastAsia"/>
          <w:szCs w:val="21"/>
        </w:rPr>
        <w:t>：公益性质（所拥有的资金用来维护系统的正常运行）</w:t>
      </w:r>
    </w:p>
    <w:p w14:paraId="3E60E1F7" w14:textId="77777777" w:rsidR="000F21D5" w:rsidRPr="00584E58" w:rsidRDefault="000F21D5" w:rsidP="000F21D5">
      <w:pPr>
        <w:rPr>
          <w:rFonts w:ascii="宋体" w:eastAsia="宋体" w:hAnsi="宋体"/>
          <w:szCs w:val="21"/>
        </w:rPr>
      </w:pPr>
    </w:p>
    <w:p w14:paraId="25C98751" w14:textId="77777777" w:rsidR="000F21D5" w:rsidRPr="00584E58" w:rsidRDefault="000F21D5" w:rsidP="000F21D5">
      <w:pPr>
        <w:rPr>
          <w:rFonts w:ascii="宋体" w:eastAsia="宋体" w:hAnsi="宋体"/>
          <w:szCs w:val="21"/>
        </w:rPr>
      </w:pPr>
      <w:r w:rsidRPr="00584E58">
        <w:rPr>
          <w:rFonts w:ascii="宋体" w:eastAsia="宋体" w:hAnsi="宋体"/>
          <w:szCs w:val="21"/>
        </w:rPr>
        <w:t xml:space="preserve">      MOV组织价值分析</w:t>
      </w:r>
    </w:p>
    <w:p w14:paraId="3F58E5F3" w14:textId="400F145D" w:rsidR="000F21D5" w:rsidRPr="00584E58" w:rsidRDefault="000F21D5" w:rsidP="000F21D5">
      <w:pPr>
        <w:rPr>
          <w:rFonts w:ascii="宋体" w:eastAsia="宋体" w:hAnsi="宋体"/>
          <w:szCs w:val="21"/>
        </w:rPr>
      </w:pPr>
      <w:r w:rsidRPr="00584E58">
        <w:rPr>
          <w:rFonts w:ascii="宋体" w:eastAsia="宋体" w:hAnsi="宋体"/>
          <w:szCs w:val="21"/>
        </w:rPr>
        <w:t>(1). 影响的领域：主要包括经济方面，用户方面，内部进程与改善提升等。（客户、战略、财务、运营、社交）</w:t>
      </w:r>
    </w:p>
    <w:p w14:paraId="1D8CFFB1" w14:textId="676EC8E2" w:rsidR="00F5302E" w:rsidRPr="00584E58" w:rsidRDefault="001E10FE" w:rsidP="000F21D5">
      <w:pPr>
        <w:rPr>
          <w:rFonts w:ascii="宋体" w:eastAsia="宋体" w:hAnsi="宋体"/>
          <w:szCs w:val="21"/>
        </w:rPr>
      </w:pPr>
      <w:r>
        <w:rPr>
          <w:rFonts w:ascii="宋体" w:eastAsia="宋体" w:hAnsi="宋体" w:hint="eastAsia"/>
          <w:szCs w:val="21"/>
        </w:rPr>
        <w:t>影响的领域：几乎是</w:t>
      </w:r>
      <w:r w:rsidR="0000341A" w:rsidRPr="00584E58">
        <w:rPr>
          <w:rFonts w:ascii="宋体" w:eastAsia="宋体" w:hAnsi="宋体" w:hint="eastAsia"/>
          <w:szCs w:val="21"/>
        </w:rPr>
        <w:t>方方面面</w:t>
      </w:r>
      <w:r>
        <w:rPr>
          <w:rFonts w:ascii="宋体" w:eastAsia="宋体" w:hAnsi="宋体" w:hint="eastAsia"/>
          <w:szCs w:val="21"/>
        </w:rPr>
        <w:t>。</w:t>
      </w:r>
    </w:p>
    <w:p w14:paraId="507A659B" w14:textId="3703587A" w:rsidR="000F21D5" w:rsidRPr="00584E58" w:rsidRDefault="000F21D5" w:rsidP="000F21D5">
      <w:pPr>
        <w:rPr>
          <w:rFonts w:ascii="宋体" w:eastAsia="宋体" w:hAnsi="宋体"/>
          <w:szCs w:val="21"/>
        </w:rPr>
      </w:pPr>
      <w:r w:rsidRPr="00584E58">
        <w:rPr>
          <w:rFonts w:ascii="宋体" w:eastAsia="宋体" w:hAnsi="宋体"/>
          <w:szCs w:val="21"/>
        </w:rPr>
        <w:t>(2). 制定适当的指标：一旦就项目将给组织带来的价值达成一致，潜在的价值描述，主要</w:t>
      </w:r>
      <w:r w:rsidRPr="00584E58">
        <w:rPr>
          <w:rFonts w:ascii="宋体" w:eastAsia="宋体" w:hAnsi="宋体"/>
          <w:szCs w:val="21"/>
        </w:rPr>
        <w:lastRenderedPageBreak/>
        <w:t>是指为各个利益相关者带来的经济，客户，内部进程，改善提升等方面的价值。向项目团队提供绩效目标或指令，设定</w:t>
      </w:r>
      <w:proofErr w:type="gramStart"/>
      <w:r w:rsidRPr="00584E58">
        <w:rPr>
          <w:rFonts w:ascii="宋体" w:eastAsia="宋体" w:hAnsi="宋体"/>
          <w:szCs w:val="21"/>
        </w:rPr>
        <w:t>所有利益</w:t>
      </w:r>
      <w:proofErr w:type="gramEnd"/>
      <w:r w:rsidRPr="00584E58">
        <w:rPr>
          <w:rFonts w:ascii="宋体" w:eastAsia="宋体" w:hAnsi="宋体"/>
          <w:szCs w:val="21"/>
        </w:rPr>
        <w:t>相关者的期望。</w:t>
      </w:r>
    </w:p>
    <w:p w14:paraId="1666131E" w14:textId="79F9ABD7" w:rsidR="0000341A" w:rsidRPr="00584E58" w:rsidRDefault="0000341A" w:rsidP="000F21D5">
      <w:pPr>
        <w:rPr>
          <w:rFonts w:ascii="宋体" w:eastAsia="宋体" w:hAnsi="宋体"/>
          <w:szCs w:val="21"/>
        </w:rPr>
      </w:pPr>
      <w:r w:rsidRPr="00584E58">
        <w:rPr>
          <w:rFonts w:ascii="宋体" w:eastAsia="宋体" w:hAnsi="宋体" w:hint="eastAsia"/>
          <w:szCs w:val="21"/>
        </w:rPr>
        <w:t>指标：处理</w:t>
      </w:r>
      <w:r w:rsidR="00584E58" w:rsidRPr="00584E58">
        <w:rPr>
          <w:rFonts w:ascii="宋体" w:eastAsia="宋体" w:hAnsi="宋体" w:hint="eastAsia"/>
          <w:szCs w:val="21"/>
        </w:rPr>
        <w:t>事件</w:t>
      </w:r>
      <w:r w:rsidRPr="00584E58">
        <w:rPr>
          <w:rFonts w:ascii="宋体" w:eastAsia="宋体" w:hAnsi="宋体" w:hint="eastAsia"/>
          <w:szCs w:val="21"/>
        </w:rPr>
        <w:t>重要性</w:t>
      </w:r>
      <w:r w:rsidR="00584E58" w:rsidRPr="00584E58">
        <w:rPr>
          <w:rFonts w:ascii="宋体" w:eastAsia="宋体" w:hAnsi="宋体" w:hint="eastAsia"/>
          <w:szCs w:val="21"/>
        </w:rPr>
        <w:t>总和</w:t>
      </w:r>
      <w:r w:rsidRPr="00584E58">
        <w:rPr>
          <w:rFonts w:ascii="宋体" w:eastAsia="宋体" w:hAnsi="宋体" w:hint="eastAsia"/>
          <w:szCs w:val="21"/>
        </w:rPr>
        <w:t>/接受数量</w:t>
      </w:r>
      <w:r w:rsidR="00584E58" w:rsidRPr="00584E58">
        <w:rPr>
          <w:rFonts w:ascii="宋体" w:eastAsia="宋体" w:hAnsi="宋体" w:hint="eastAsia"/>
          <w:szCs w:val="21"/>
        </w:rPr>
        <w:t>重要性总和，事件处理速度的平均值</w:t>
      </w:r>
      <w:r w:rsidRPr="00584E58">
        <w:rPr>
          <w:rFonts w:ascii="宋体" w:eastAsia="宋体" w:hAnsi="宋体" w:hint="eastAsia"/>
          <w:szCs w:val="21"/>
        </w:rPr>
        <w:t>（0-5，重要性评判），</w:t>
      </w:r>
      <w:r w:rsidR="002064BB">
        <w:rPr>
          <w:rFonts w:ascii="宋体" w:eastAsia="宋体" w:hAnsi="宋体" w:hint="eastAsia"/>
          <w:szCs w:val="21"/>
        </w:rPr>
        <w:t>保证数据</w:t>
      </w:r>
      <w:r w:rsidRPr="00584E58">
        <w:rPr>
          <w:rFonts w:ascii="宋体" w:eastAsia="宋体" w:hAnsi="宋体" w:hint="eastAsia"/>
          <w:szCs w:val="21"/>
        </w:rPr>
        <w:t>在一个优秀的范围内</w:t>
      </w:r>
      <w:r w:rsidR="00584E58" w:rsidRPr="00584E58">
        <w:rPr>
          <w:rFonts w:ascii="宋体" w:eastAsia="宋体" w:hAnsi="宋体" w:hint="eastAsia"/>
          <w:szCs w:val="21"/>
        </w:rPr>
        <w:t>。</w:t>
      </w:r>
      <w:r w:rsidR="001E10FE">
        <w:rPr>
          <w:rFonts w:ascii="宋体" w:eastAsia="宋体" w:hAnsi="宋体" w:hint="eastAsia"/>
          <w:szCs w:val="21"/>
        </w:rPr>
        <w:t>（具体的范围，我们会在之后的实践中分析给出）</w:t>
      </w:r>
    </w:p>
    <w:p w14:paraId="43F08328" w14:textId="77777777" w:rsidR="00584E58" w:rsidRPr="00584E58" w:rsidRDefault="00584E58" w:rsidP="00584E58">
      <w:pPr>
        <w:tabs>
          <w:tab w:val="left" w:pos="720"/>
        </w:tabs>
        <w:autoSpaceDE w:val="0"/>
        <w:autoSpaceDN w:val="0"/>
        <w:adjustRightInd w:val="0"/>
        <w:spacing w:line="400" w:lineRule="exact"/>
        <w:jc w:val="left"/>
        <w:rPr>
          <w:rFonts w:ascii="宋体" w:eastAsia="宋体" w:hAnsi="宋体" w:cs="微软雅黑"/>
          <w:color w:val="000000"/>
          <w:kern w:val="0"/>
          <w:szCs w:val="21"/>
          <w:lang w:val="zh-CN"/>
        </w:rPr>
      </w:pPr>
      <w:r w:rsidRPr="00584E58">
        <w:rPr>
          <w:rFonts w:ascii="宋体" w:eastAsia="宋体" w:hAnsi="宋体" w:hint="eastAsia"/>
          <w:szCs w:val="21"/>
        </w:rPr>
        <w:t>潜在价值：维护国家社会人民群众言论积极向上，</w:t>
      </w:r>
      <w:r w:rsidRPr="00584E58">
        <w:rPr>
          <w:rFonts w:ascii="宋体" w:eastAsia="宋体" w:hAnsi="宋体" w:cs="微软雅黑" w:hint="eastAsia"/>
          <w:color w:val="000000"/>
          <w:kern w:val="0"/>
          <w:szCs w:val="21"/>
          <w:lang w:val="zh-CN"/>
        </w:rPr>
        <w:t>间接保护了国家社会个人的生命健康和财产安全，提高了社会运行效率，保障了公民的知情权</w:t>
      </w:r>
    </w:p>
    <w:p w14:paraId="1F24E6CC" w14:textId="7CE45D4F" w:rsidR="00584E58" w:rsidRPr="00584E58" w:rsidRDefault="00584E58" w:rsidP="000F21D5">
      <w:pPr>
        <w:rPr>
          <w:rFonts w:ascii="宋体" w:eastAsia="宋体" w:hAnsi="宋体"/>
          <w:szCs w:val="21"/>
        </w:rPr>
      </w:pPr>
    </w:p>
    <w:p w14:paraId="0298CC58" w14:textId="77777777" w:rsidR="000F21D5" w:rsidRPr="00584E58" w:rsidRDefault="000F21D5" w:rsidP="000F21D5">
      <w:pPr>
        <w:rPr>
          <w:rFonts w:ascii="宋体" w:eastAsia="宋体" w:hAnsi="宋体"/>
          <w:szCs w:val="21"/>
        </w:rPr>
      </w:pPr>
      <w:r w:rsidRPr="00584E58">
        <w:rPr>
          <w:rFonts w:ascii="宋体" w:eastAsia="宋体" w:hAnsi="宋体"/>
          <w:szCs w:val="21"/>
        </w:rPr>
        <w:t>(3). 设置MOV时间计划表：一旦确定了影响区域、组织价值和适当的指标，就需要为实现 MOV 设定时间框架，计划达到业务MOV所需要的时间与相应的工作。</w:t>
      </w:r>
    </w:p>
    <w:p w14:paraId="3AE40810" w14:textId="77777777" w:rsidR="000F21D5" w:rsidRPr="00584E58" w:rsidRDefault="000F21D5" w:rsidP="000F21D5">
      <w:pPr>
        <w:rPr>
          <w:rFonts w:ascii="宋体" w:eastAsia="宋体" w:hAnsi="宋体"/>
          <w:szCs w:val="21"/>
        </w:rPr>
      </w:pPr>
      <w:r w:rsidRPr="00584E58">
        <w:rPr>
          <w:rFonts w:ascii="宋体" w:eastAsia="宋体" w:hAnsi="宋体"/>
          <w:szCs w:val="21"/>
        </w:rPr>
        <w:t>(4). 总结：根据以上分析，总结MOV。</w:t>
      </w:r>
    </w:p>
    <w:p w14:paraId="29FB41A8" w14:textId="77777777" w:rsidR="00DC7EB5" w:rsidRPr="00584E58" w:rsidRDefault="00DC7EB5" w:rsidP="000F21D5">
      <w:pPr>
        <w:rPr>
          <w:rFonts w:ascii="宋体" w:eastAsia="宋体" w:hAnsi="宋体" w:hint="eastAsia"/>
          <w:szCs w:val="21"/>
        </w:rPr>
      </w:pPr>
    </w:p>
    <w:p w14:paraId="68BDBE9F" w14:textId="558A7446" w:rsidR="00643D17" w:rsidRPr="00584E58" w:rsidRDefault="00E151E9" w:rsidP="000F21D5">
      <w:pPr>
        <w:rPr>
          <w:rFonts w:ascii="宋体" w:eastAsia="宋体" w:hAnsi="宋体"/>
          <w:szCs w:val="21"/>
        </w:rPr>
      </w:pPr>
      <w:r>
        <w:rPr>
          <w:noProof/>
        </w:rPr>
        <w:drawing>
          <wp:inline distT="0" distB="0" distL="0" distR="0" wp14:anchorId="3B9B8695" wp14:editId="5886E435">
            <wp:extent cx="4572000" cy="2743200"/>
            <wp:effectExtent l="0" t="0" r="0" b="0"/>
            <wp:docPr id="1" name="图表 1">
              <a:extLst xmlns:a="http://schemas.openxmlformats.org/drawingml/2006/main">
                <a:ext uri="{FF2B5EF4-FFF2-40B4-BE49-F238E27FC236}">
                  <a16:creationId xmlns:a16="http://schemas.microsoft.com/office/drawing/2014/main" id="{9BB512C4-3F12-4B92-92C6-441C77240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643D17" w:rsidRPr="00584E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AB1F8" w14:textId="77777777" w:rsidR="000F29A3" w:rsidRDefault="000F29A3" w:rsidP="001E10FE">
      <w:r>
        <w:separator/>
      </w:r>
    </w:p>
  </w:endnote>
  <w:endnote w:type="continuationSeparator" w:id="0">
    <w:p w14:paraId="1F31D9ED" w14:textId="77777777" w:rsidR="000F29A3" w:rsidRDefault="000F29A3" w:rsidP="001E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B35B7" w14:textId="77777777" w:rsidR="000F29A3" w:rsidRDefault="000F29A3" w:rsidP="001E10FE">
      <w:r>
        <w:separator/>
      </w:r>
    </w:p>
  </w:footnote>
  <w:footnote w:type="continuationSeparator" w:id="0">
    <w:p w14:paraId="19934CB0" w14:textId="77777777" w:rsidR="000F29A3" w:rsidRDefault="000F29A3" w:rsidP="001E1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78D0"/>
    <w:multiLevelType w:val="hybridMultilevel"/>
    <w:tmpl w:val="642EC1F2"/>
    <w:lvl w:ilvl="0" w:tplc="06D0A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3F6099"/>
    <w:multiLevelType w:val="hybridMultilevel"/>
    <w:tmpl w:val="B00C3C38"/>
    <w:lvl w:ilvl="0" w:tplc="B010C94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8E6C8C"/>
    <w:multiLevelType w:val="hybridMultilevel"/>
    <w:tmpl w:val="BFC69D4E"/>
    <w:lvl w:ilvl="0" w:tplc="B6B6F2A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480BE0"/>
    <w:multiLevelType w:val="hybridMultilevel"/>
    <w:tmpl w:val="CC7AF332"/>
    <w:lvl w:ilvl="0" w:tplc="ECA4F85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E869BA"/>
    <w:multiLevelType w:val="hybridMultilevel"/>
    <w:tmpl w:val="D4160C6C"/>
    <w:lvl w:ilvl="0" w:tplc="091A942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8E64BC"/>
    <w:multiLevelType w:val="hybridMultilevel"/>
    <w:tmpl w:val="1734766C"/>
    <w:lvl w:ilvl="0" w:tplc="69741E8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B95069"/>
    <w:multiLevelType w:val="hybridMultilevel"/>
    <w:tmpl w:val="ACFA7D26"/>
    <w:lvl w:ilvl="0" w:tplc="BD8C38C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B5205C"/>
    <w:multiLevelType w:val="hybridMultilevel"/>
    <w:tmpl w:val="A50688E2"/>
    <w:lvl w:ilvl="0" w:tplc="3D08E6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5"/>
  </w:num>
  <w:num w:numId="4">
    <w:abstractNumId w:val="7"/>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689"/>
    <w:rsid w:val="0000341A"/>
    <w:rsid w:val="00084F7F"/>
    <w:rsid w:val="000F21D5"/>
    <w:rsid w:val="000F29A3"/>
    <w:rsid w:val="000F67C3"/>
    <w:rsid w:val="00153B1E"/>
    <w:rsid w:val="00157689"/>
    <w:rsid w:val="00192F58"/>
    <w:rsid w:val="001E10FE"/>
    <w:rsid w:val="002064BB"/>
    <w:rsid w:val="00276F5A"/>
    <w:rsid w:val="002A5ED8"/>
    <w:rsid w:val="003B49B0"/>
    <w:rsid w:val="004903A2"/>
    <w:rsid w:val="00541090"/>
    <w:rsid w:val="00584E58"/>
    <w:rsid w:val="005B1591"/>
    <w:rsid w:val="00643D17"/>
    <w:rsid w:val="007638D4"/>
    <w:rsid w:val="008F3D95"/>
    <w:rsid w:val="00991B1B"/>
    <w:rsid w:val="009C1E1B"/>
    <w:rsid w:val="00A062B1"/>
    <w:rsid w:val="00A25487"/>
    <w:rsid w:val="00AC7FE3"/>
    <w:rsid w:val="00B513F6"/>
    <w:rsid w:val="00DC7EB5"/>
    <w:rsid w:val="00E151E9"/>
    <w:rsid w:val="00E82B9E"/>
    <w:rsid w:val="00F53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2EF59"/>
  <w15:chartTrackingRefBased/>
  <w15:docId w15:val="{C661D1A7-5688-4FF5-A8FB-CB96734B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84F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A5ED8"/>
    <w:pPr>
      <w:ind w:firstLineChars="200" w:firstLine="420"/>
    </w:pPr>
  </w:style>
  <w:style w:type="paragraph" w:styleId="a5">
    <w:name w:val="header"/>
    <w:basedOn w:val="a"/>
    <w:link w:val="a6"/>
    <w:uiPriority w:val="99"/>
    <w:unhideWhenUsed/>
    <w:rsid w:val="001E10F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E10FE"/>
    <w:rPr>
      <w:sz w:val="18"/>
      <w:szCs w:val="18"/>
    </w:rPr>
  </w:style>
  <w:style w:type="paragraph" w:styleId="a7">
    <w:name w:val="footer"/>
    <w:basedOn w:val="a"/>
    <w:link w:val="a8"/>
    <w:uiPriority w:val="99"/>
    <w:unhideWhenUsed/>
    <w:rsid w:val="001E10FE"/>
    <w:pPr>
      <w:tabs>
        <w:tab w:val="center" w:pos="4153"/>
        <w:tab w:val="right" w:pos="8306"/>
      </w:tabs>
      <w:snapToGrid w:val="0"/>
      <w:jc w:val="left"/>
    </w:pPr>
    <w:rPr>
      <w:sz w:val="18"/>
      <w:szCs w:val="18"/>
    </w:rPr>
  </w:style>
  <w:style w:type="character" w:customStyle="1" w:styleId="a8">
    <w:name w:val="页脚 字符"/>
    <w:basedOn w:val="a0"/>
    <w:link w:val="a7"/>
    <w:uiPriority w:val="99"/>
    <w:rsid w:val="001E10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2356">
      <w:bodyDiv w:val="1"/>
      <w:marLeft w:val="0"/>
      <w:marRight w:val="0"/>
      <w:marTop w:val="0"/>
      <w:marBottom w:val="0"/>
      <w:divBdr>
        <w:top w:val="none" w:sz="0" w:space="0" w:color="auto"/>
        <w:left w:val="none" w:sz="0" w:space="0" w:color="auto"/>
        <w:bottom w:val="none" w:sz="0" w:space="0" w:color="auto"/>
        <w:right w:val="none" w:sz="0" w:space="0" w:color="auto"/>
      </w:divBdr>
      <w:divsChild>
        <w:div w:id="581718044">
          <w:marLeft w:val="0"/>
          <w:marRight w:val="0"/>
          <w:marTop w:val="0"/>
          <w:marBottom w:val="0"/>
          <w:divBdr>
            <w:top w:val="none" w:sz="0" w:space="0" w:color="auto"/>
            <w:left w:val="none" w:sz="0" w:space="0" w:color="auto"/>
            <w:bottom w:val="none" w:sz="0" w:space="0" w:color="auto"/>
            <w:right w:val="none" w:sz="0" w:space="0" w:color="auto"/>
          </w:divBdr>
        </w:div>
        <w:div w:id="1535457746">
          <w:marLeft w:val="0"/>
          <w:marRight w:val="0"/>
          <w:marTop w:val="0"/>
          <w:marBottom w:val="0"/>
          <w:divBdr>
            <w:top w:val="none" w:sz="0" w:space="0" w:color="auto"/>
            <w:left w:val="none" w:sz="0" w:space="0" w:color="auto"/>
            <w:bottom w:val="none" w:sz="0" w:space="0" w:color="auto"/>
            <w:right w:val="none" w:sz="0" w:space="0" w:color="auto"/>
          </w:divBdr>
        </w:div>
        <w:div w:id="1385257076">
          <w:marLeft w:val="0"/>
          <w:marRight w:val="0"/>
          <w:marTop w:val="0"/>
          <w:marBottom w:val="0"/>
          <w:divBdr>
            <w:top w:val="none" w:sz="0" w:space="0" w:color="auto"/>
            <w:left w:val="none" w:sz="0" w:space="0" w:color="auto"/>
            <w:bottom w:val="none" w:sz="0" w:space="0" w:color="auto"/>
            <w:right w:val="none" w:sz="0" w:space="0" w:color="auto"/>
          </w:divBdr>
        </w:div>
        <w:div w:id="1824469858">
          <w:marLeft w:val="0"/>
          <w:marRight w:val="0"/>
          <w:marTop w:val="0"/>
          <w:marBottom w:val="0"/>
          <w:divBdr>
            <w:top w:val="none" w:sz="0" w:space="0" w:color="auto"/>
            <w:left w:val="none" w:sz="0" w:space="0" w:color="auto"/>
            <w:bottom w:val="none" w:sz="0" w:space="0" w:color="auto"/>
            <w:right w:val="none" w:sz="0" w:space="0" w:color="auto"/>
          </w:divBdr>
        </w:div>
        <w:div w:id="1111045618">
          <w:marLeft w:val="0"/>
          <w:marRight w:val="0"/>
          <w:marTop w:val="0"/>
          <w:marBottom w:val="0"/>
          <w:divBdr>
            <w:top w:val="none" w:sz="0" w:space="0" w:color="auto"/>
            <w:left w:val="none" w:sz="0" w:space="0" w:color="auto"/>
            <w:bottom w:val="none" w:sz="0" w:space="0" w:color="auto"/>
            <w:right w:val="none" w:sz="0" w:space="0" w:color="auto"/>
          </w:divBdr>
        </w:div>
        <w:div w:id="565923360">
          <w:marLeft w:val="0"/>
          <w:marRight w:val="0"/>
          <w:marTop w:val="0"/>
          <w:marBottom w:val="0"/>
          <w:divBdr>
            <w:top w:val="none" w:sz="0" w:space="0" w:color="auto"/>
            <w:left w:val="none" w:sz="0" w:space="0" w:color="auto"/>
            <w:bottom w:val="none" w:sz="0" w:space="0" w:color="auto"/>
            <w:right w:val="none" w:sz="0" w:space="0" w:color="auto"/>
          </w:divBdr>
        </w:div>
        <w:div w:id="887377213">
          <w:marLeft w:val="0"/>
          <w:marRight w:val="0"/>
          <w:marTop w:val="0"/>
          <w:marBottom w:val="0"/>
          <w:divBdr>
            <w:top w:val="none" w:sz="0" w:space="0" w:color="auto"/>
            <w:left w:val="none" w:sz="0" w:space="0" w:color="auto"/>
            <w:bottom w:val="none" w:sz="0" w:space="0" w:color="auto"/>
            <w:right w:val="none" w:sz="0" w:space="0" w:color="auto"/>
          </w:divBdr>
        </w:div>
        <w:div w:id="1059288325">
          <w:marLeft w:val="0"/>
          <w:marRight w:val="0"/>
          <w:marTop w:val="0"/>
          <w:marBottom w:val="0"/>
          <w:divBdr>
            <w:top w:val="none" w:sz="0" w:space="0" w:color="auto"/>
            <w:left w:val="none" w:sz="0" w:space="0" w:color="auto"/>
            <w:bottom w:val="none" w:sz="0" w:space="0" w:color="auto"/>
            <w:right w:val="none" w:sz="0" w:space="0" w:color="auto"/>
          </w:divBdr>
        </w:div>
        <w:div w:id="2115398640">
          <w:marLeft w:val="0"/>
          <w:marRight w:val="0"/>
          <w:marTop w:val="0"/>
          <w:marBottom w:val="0"/>
          <w:divBdr>
            <w:top w:val="none" w:sz="0" w:space="0" w:color="auto"/>
            <w:left w:val="none" w:sz="0" w:space="0" w:color="auto"/>
            <w:bottom w:val="none" w:sz="0" w:space="0" w:color="auto"/>
            <w:right w:val="none" w:sz="0" w:space="0" w:color="auto"/>
          </w:divBdr>
        </w:div>
        <w:div w:id="276521388">
          <w:marLeft w:val="0"/>
          <w:marRight w:val="0"/>
          <w:marTop w:val="0"/>
          <w:marBottom w:val="0"/>
          <w:divBdr>
            <w:top w:val="none" w:sz="0" w:space="0" w:color="auto"/>
            <w:left w:val="none" w:sz="0" w:space="0" w:color="auto"/>
            <w:bottom w:val="none" w:sz="0" w:space="0" w:color="auto"/>
            <w:right w:val="none" w:sz="0" w:space="0" w:color="auto"/>
          </w:divBdr>
        </w:div>
        <w:div w:id="831140943">
          <w:marLeft w:val="0"/>
          <w:marRight w:val="0"/>
          <w:marTop w:val="0"/>
          <w:marBottom w:val="0"/>
          <w:divBdr>
            <w:top w:val="none" w:sz="0" w:space="0" w:color="auto"/>
            <w:left w:val="none" w:sz="0" w:space="0" w:color="auto"/>
            <w:bottom w:val="none" w:sz="0" w:space="0" w:color="auto"/>
            <w:right w:val="none" w:sz="0" w:space="0" w:color="auto"/>
          </w:divBdr>
        </w:div>
        <w:div w:id="1544948413">
          <w:marLeft w:val="0"/>
          <w:marRight w:val="0"/>
          <w:marTop w:val="0"/>
          <w:marBottom w:val="0"/>
          <w:divBdr>
            <w:top w:val="none" w:sz="0" w:space="0" w:color="auto"/>
            <w:left w:val="none" w:sz="0" w:space="0" w:color="auto"/>
            <w:bottom w:val="none" w:sz="0" w:space="0" w:color="auto"/>
            <w:right w:val="none" w:sz="0" w:space="0" w:color="auto"/>
          </w:divBdr>
        </w:div>
        <w:div w:id="1875387002">
          <w:marLeft w:val="0"/>
          <w:marRight w:val="0"/>
          <w:marTop w:val="0"/>
          <w:marBottom w:val="0"/>
          <w:divBdr>
            <w:top w:val="none" w:sz="0" w:space="0" w:color="auto"/>
            <w:left w:val="none" w:sz="0" w:space="0" w:color="auto"/>
            <w:bottom w:val="none" w:sz="0" w:space="0" w:color="auto"/>
            <w:right w:val="none" w:sz="0" w:space="0" w:color="auto"/>
          </w:divBdr>
        </w:div>
        <w:div w:id="762258635">
          <w:marLeft w:val="0"/>
          <w:marRight w:val="0"/>
          <w:marTop w:val="0"/>
          <w:marBottom w:val="0"/>
          <w:divBdr>
            <w:top w:val="none" w:sz="0" w:space="0" w:color="auto"/>
            <w:left w:val="none" w:sz="0" w:space="0" w:color="auto"/>
            <w:bottom w:val="none" w:sz="0" w:space="0" w:color="auto"/>
            <w:right w:val="none" w:sz="0" w:space="0" w:color="auto"/>
          </w:divBdr>
        </w:div>
        <w:div w:id="465703288">
          <w:marLeft w:val="0"/>
          <w:marRight w:val="0"/>
          <w:marTop w:val="0"/>
          <w:marBottom w:val="0"/>
          <w:divBdr>
            <w:top w:val="none" w:sz="0" w:space="0" w:color="auto"/>
            <w:left w:val="none" w:sz="0" w:space="0" w:color="auto"/>
            <w:bottom w:val="none" w:sz="0" w:space="0" w:color="auto"/>
            <w:right w:val="none" w:sz="0" w:space="0" w:color="auto"/>
          </w:divBdr>
        </w:div>
        <w:div w:id="1022784386">
          <w:marLeft w:val="0"/>
          <w:marRight w:val="0"/>
          <w:marTop w:val="0"/>
          <w:marBottom w:val="0"/>
          <w:divBdr>
            <w:top w:val="none" w:sz="0" w:space="0" w:color="auto"/>
            <w:left w:val="none" w:sz="0" w:space="0" w:color="auto"/>
            <w:bottom w:val="none" w:sz="0" w:space="0" w:color="auto"/>
            <w:right w:val="none" w:sz="0" w:space="0" w:color="auto"/>
          </w:divBdr>
        </w:div>
        <w:div w:id="1675691497">
          <w:marLeft w:val="0"/>
          <w:marRight w:val="0"/>
          <w:marTop w:val="0"/>
          <w:marBottom w:val="0"/>
          <w:divBdr>
            <w:top w:val="none" w:sz="0" w:space="0" w:color="auto"/>
            <w:left w:val="none" w:sz="0" w:space="0" w:color="auto"/>
            <w:bottom w:val="none" w:sz="0" w:space="0" w:color="auto"/>
            <w:right w:val="none" w:sz="0" w:space="0" w:color="auto"/>
          </w:divBdr>
        </w:div>
        <w:div w:id="956523989">
          <w:marLeft w:val="0"/>
          <w:marRight w:val="0"/>
          <w:marTop w:val="0"/>
          <w:marBottom w:val="0"/>
          <w:divBdr>
            <w:top w:val="none" w:sz="0" w:space="0" w:color="auto"/>
            <w:left w:val="none" w:sz="0" w:space="0" w:color="auto"/>
            <w:bottom w:val="none" w:sz="0" w:space="0" w:color="auto"/>
            <w:right w:val="none" w:sz="0" w:space="0" w:color="auto"/>
          </w:divBdr>
        </w:div>
        <w:div w:id="1100759693">
          <w:marLeft w:val="0"/>
          <w:marRight w:val="0"/>
          <w:marTop w:val="0"/>
          <w:marBottom w:val="0"/>
          <w:divBdr>
            <w:top w:val="none" w:sz="0" w:space="0" w:color="auto"/>
            <w:left w:val="none" w:sz="0" w:space="0" w:color="auto"/>
            <w:bottom w:val="none" w:sz="0" w:space="0" w:color="auto"/>
            <w:right w:val="none" w:sz="0" w:space="0" w:color="auto"/>
          </w:divBdr>
        </w:div>
        <w:div w:id="854002561">
          <w:marLeft w:val="0"/>
          <w:marRight w:val="0"/>
          <w:marTop w:val="0"/>
          <w:marBottom w:val="0"/>
          <w:divBdr>
            <w:top w:val="none" w:sz="0" w:space="0" w:color="auto"/>
            <w:left w:val="none" w:sz="0" w:space="0" w:color="auto"/>
            <w:bottom w:val="none" w:sz="0" w:space="0" w:color="auto"/>
            <w:right w:val="none" w:sz="0" w:space="0" w:color="auto"/>
          </w:divBdr>
        </w:div>
        <w:div w:id="1344747200">
          <w:marLeft w:val="0"/>
          <w:marRight w:val="0"/>
          <w:marTop w:val="0"/>
          <w:marBottom w:val="0"/>
          <w:divBdr>
            <w:top w:val="none" w:sz="0" w:space="0" w:color="auto"/>
            <w:left w:val="none" w:sz="0" w:space="0" w:color="auto"/>
            <w:bottom w:val="none" w:sz="0" w:space="0" w:color="auto"/>
            <w:right w:val="none" w:sz="0" w:space="0" w:color="auto"/>
          </w:divBdr>
        </w:div>
        <w:div w:id="65154814">
          <w:marLeft w:val="0"/>
          <w:marRight w:val="0"/>
          <w:marTop w:val="0"/>
          <w:marBottom w:val="0"/>
          <w:divBdr>
            <w:top w:val="none" w:sz="0" w:space="0" w:color="auto"/>
            <w:left w:val="none" w:sz="0" w:space="0" w:color="auto"/>
            <w:bottom w:val="none" w:sz="0" w:space="0" w:color="auto"/>
            <w:right w:val="none" w:sz="0" w:space="0" w:color="auto"/>
          </w:divBdr>
        </w:div>
        <w:div w:id="1684550769">
          <w:marLeft w:val="0"/>
          <w:marRight w:val="0"/>
          <w:marTop w:val="0"/>
          <w:marBottom w:val="0"/>
          <w:divBdr>
            <w:top w:val="none" w:sz="0" w:space="0" w:color="auto"/>
            <w:left w:val="none" w:sz="0" w:space="0" w:color="auto"/>
            <w:bottom w:val="none" w:sz="0" w:space="0" w:color="auto"/>
            <w:right w:val="none" w:sz="0" w:space="0" w:color="auto"/>
          </w:divBdr>
        </w:div>
        <w:div w:id="1709210673">
          <w:marLeft w:val="0"/>
          <w:marRight w:val="0"/>
          <w:marTop w:val="0"/>
          <w:marBottom w:val="0"/>
          <w:divBdr>
            <w:top w:val="none" w:sz="0" w:space="0" w:color="auto"/>
            <w:left w:val="none" w:sz="0" w:space="0" w:color="auto"/>
            <w:bottom w:val="none" w:sz="0" w:space="0" w:color="auto"/>
            <w:right w:val="none" w:sz="0" w:space="0" w:color="auto"/>
          </w:divBdr>
        </w:div>
        <w:div w:id="12806768">
          <w:marLeft w:val="0"/>
          <w:marRight w:val="0"/>
          <w:marTop w:val="0"/>
          <w:marBottom w:val="0"/>
          <w:divBdr>
            <w:top w:val="none" w:sz="0" w:space="0" w:color="auto"/>
            <w:left w:val="none" w:sz="0" w:space="0" w:color="auto"/>
            <w:bottom w:val="none" w:sz="0" w:space="0" w:color="auto"/>
            <w:right w:val="none" w:sz="0" w:space="0" w:color="auto"/>
          </w:divBdr>
        </w:div>
        <w:div w:id="1843469752">
          <w:marLeft w:val="0"/>
          <w:marRight w:val="0"/>
          <w:marTop w:val="0"/>
          <w:marBottom w:val="0"/>
          <w:divBdr>
            <w:top w:val="none" w:sz="0" w:space="0" w:color="auto"/>
            <w:left w:val="none" w:sz="0" w:space="0" w:color="auto"/>
            <w:bottom w:val="none" w:sz="0" w:space="0" w:color="auto"/>
            <w:right w:val="none" w:sz="0" w:space="0" w:color="auto"/>
          </w:divBdr>
        </w:div>
        <w:div w:id="639115599">
          <w:marLeft w:val="0"/>
          <w:marRight w:val="0"/>
          <w:marTop w:val="0"/>
          <w:marBottom w:val="0"/>
          <w:divBdr>
            <w:top w:val="none" w:sz="0" w:space="0" w:color="auto"/>
            <w:left w:val="none" w:sz="0" w:space="0" w:color="auto"/>
            <w:bottom w:val="none" w:sz="0" w:space="0" w:color="auto"/>
            <w:right w:val="none" w:sz="0" w:space="0" w:color="auto"/>
          </w:divBdr>
        </w:div>
        <w:div w:id="1664815751">
          <w:marLeft w:val="0"/>
          <w:marRight w:val="0"/>
          <w:marTop w:val="0"/>
          <w:marBottom w:val="0"/>
          <w:divBdr>
            <w:top w:val="none" w:sz="0" w:space="0" w:color="auto"/>
            <w:left w:val="none" w:sz="0" w:space="0" w:color="auto"/>
            <w:bottom w:val="none" w:sz="0" w:space="0" w:color="auto"/>
            <w:right w:val="none" w:sz="0" w:space="0" w:color="auto"/>
          </w:divBdr>
        </w:div>
        <w:div w:id="1275284243">
          <w:marLeft w:val="0"/>
          <w:marRight w:val="0"/>
          <w:marTop w:val="0"/>
          <w:marBottom w:val="0"/>
          <w:divBdr>
            <w:top w:val="none" w:sz="0" w:space="0" w:color="auto"/>
            <w:left w:val="none" w:sz="0" w:space="0" w:color="auto"/>
            <w:bottom w:val="none" w:sz="0" w:space="0" w:color="auto"/>
            <w:right w:val="none" w:sz="0" w:space="0" w:color="auto"/>
          </w:divBdr>
        </w:div>
        <w:div w:id="837501602">
          <w:marLeft w:val="0"/>
          <w:marRight w:val="0"/>
          <w:marTop w:val="0"/>
          <w:marBottom w:val="0"/>
          <w:divBdr>
            <w:top w:val="none" w:sz="0" w:space="0" w:color="auto"/>
            <w:left w:val="none" w:sz="0" w:space="0" w:color="auto"/>
            <w:bottom w:val="none" w:sz="0" w:space="0" w:color="auto"/>
            <w:right w:val="none" w:sz="0" w:space="0" w:color="auto"/>
          </w:divBdr>
        </w:div>
        <w:div w:id="1327857037">
          <w:marLeft w:val="0"/>
          <w:marRight w:val="0"/>
          <w:marTop w:val="0"/>
          <w:marBottom w:val="0"/>
          <w:divBdr>
            <w:top w:val="none" w:sz="0" w:space="0" w:color="auto"/>
            <w:left w:val="none" w:sz="0" w:space="0" w:color="auto"/>
            <w:bottom w:val="none" w:sz="0" w:space="0" w:color="auto"/>
            <w:right w:val="none" w:sz="0" w:space="0" w:color="auto"/>
          </w:divBdr>
        </w:div>
        <w:div w:id="684089088">
          <w:marLeft w:val="0"/>
          <w:marRight w:val="0"/>
          <w:marTop w:val="0"/>
          <w:marBottom w:val="0"/>
          <w:divBdr>
            <w:top w:val="none" w:sz="0" w:space="0" w:color="auto"/>
            <w:left w:val="none" w:sz="0" w:space="0" w:color="auto"/>
            <w:bottom w:val="none" w:sz="0" w:space="0" w:color="auto"/>
            <w:right w:val="none" w:sz="0" w:space="0" w:color="auto"/>
          </w:divBdr>
        </w:div>
        <w:div w:id="601105005">
          <w:marLeft w:val="0"/>
          <w:marRight w:val="0"/>
          <w:marTop w:val="0"/>
          <w:marBottom w:val="0"/>
          <w:divBdr>
            <w:top w:val="none" w:sz="0" w:space="0" w:color="auto"/>
            <w:left w:val="none" w:sz="0" w:space="0" w:color="auto"/>
            <w:bottom w:val="none" w:sz="0" w:space="0" w:color="auto"/>
            <w:right w:val="none" w:sz="0" w:space="0" w:color="auto"/>
          </w:divBdr>
        </w:div>
        <w:div w:id="1400205763">
          <w:marLeft w:val="0"/>
          <w:marRight w:val="0"/>
          <w:marTop w:val="0"/>
          <w:marBottom w:val="0"/>
          <w:divBdr>
            <w:top w:val="none" w:sz="0" w:space="0" w:color="auto"/>
            <w:left w:val="none" w:sz="0" w:space="0" w:color="auto"/>
            <w:bottom w:val="none" w:sz="0" w:space="0" w:color="auto"/>
            <w:right w:val="none" w:sz="0" w:space="0" w:color="auto"/>
          </w:divBdr>
        </w:div>
        <w:div w:id="1853639171">
          <w:marLeft w:val="0"/>
          <w:marRight w:val="0"/>
          <w:marTop w:val="0"/>
          <w:marBottom w:val="0"/>
          <w:divBdr>
            <w:top w:val="none" w:sz="0" w:space="0" w:color="auto"/>
            <w:left w:val="none" w:sz="0" w:space="0" w:color="auto"/>
            <w:bottom w:val="none" w:sz="0" w:space="0" w:color="auto"/>
            <w:right w:val="none" w:sz="0" w:space="0" w:color="auto"/>
          </w:divBdr>
        </w:div>
        <w:div w:id="1822384952">
          <w:marLeft w:val="0"/>
          <w:marRight w:val="0"/>
          <w:marTop w:val="0"/>
          <w:marBottom w:val="0"/>
          <w:divBdr>
            <w:top w:val="none" w:sz="0" w:space="0" w:color="auto"/>
            <w:left w:val="none" w:sz="0" w:space="0" w:color="auto"/>
            <w:bottom w:val="none" w:sz="0" w:space="0" w:color="auto"/>
            <w:right w:val="none" w:sz="0" w:space="0" w:color="auto"/>
          </w:divBdr>
        </w:div>
        <w:div w:id="2112969768">
          <w:marLeft w:val="0"/>
          <w:marRight w:val="0"/>
          <w:marTop w:val="0"/>
          <w:marBottom w:val="0"/>
          <w:divBdr>
            <w:top w:val="none" w:sz="0" w:space="0" w:color="auto"/>
            <w:left w:val="none" w:sz="0" w:space="0" w:color="auto"/>
            <w:bottom w:val="none" w:sz="0" w:space="0" w:color="auto"/>
            <w:right w:val="none" w:sz="0" w:space="0" w:color="auto"/>
          </w:divBdr>
        </w:div>
        <w:div w:id="665314">
          <w:marLeft w:val="0"/>
          <w:marRight w:val="0"/>
          <w:marTop w:val="0"/>
          <w:marBottom w:val="0"/>
          <w:divBdr>
            <w:top w:val="none" w:sz="0" w:space="0" w:color="auto"/>
            <w:left w:val="none" w:sz="0" w:space="0" w:color="auto"/>
            <w:bottom w:val="none" w:sz="0" w:space="0" w:color="auto"/>
            <w:right w:val="none" w:sz="0" w:space="0" w:color="auto"/>
          </w:divBdr>
        </w:div>
        <w:div w:id="1355426502">
          <w:marLeft w:val="0"/>
          <w:marRight w:val="0"/>
          <w:marTop w:val="0"/>
          <w:marBottom w:val="0"/>
          <w:divBdr>
            <w:top w:val="none" w:sz="0" w:space="0" w:color="auto"/>
            <w:left w:val="none" w:sz="0" w:space="0" w:color="auto"/>
            <w:bottom w:val="none" w:sz="0" w:space="0" w:color="auto"/>
            <w:right w:val="none" w:sz="0" w:space="0" w:color="auto"/>
          </w:divBdr>
        </w:div>
        <w:div w:id="2144233004">
          <w:marLeft w:val="0"/>
          <w:marRight w:val="0"/>
          <w:marTop w:val="0"/>
          <w:marBottom w:val="0"/>
          <w:divBdr>
            <w:top w:val="none" w:sz="0" w:space="0" w:color="auto"/>
            <w:left w:val="none" w:sz="0" w:space="0" w:color="auto"/>
            <w:bottom w:val="none" w:sz="0" w:space="0" w:color="auto"/>
            <w:right w:val="none" w:sz="0" w:space="0" w:color="auto"/>
          </w:divBdr>
        </w:div>
        <w:div w:id="1366978810">
          <w:marLeft w:val="0"/>
          <w:marRight w:val="0"/>
          <w:marTop w:val="0"/>
          <w:marBottom w:val="0"/>
          <w:divBdr>
            <w:top w:val="none" w:sz="0" w:space="0" w:color="auto"/>
            <w:left w:val="none" w:sz="0" w:space="0" w:color="auto"/>
            <w:bottom w:val="none" w:sz="0" w:space="0" w:color="auto"/>
            <w:right w:val="none" w:sz="0" w:space="0" w:color="auto"/>
          </w:divBdr>
        </w:div>
        <w:div w:id="1061098563">
          <w:marLeft w:val="0"/>
          <w:marRight w:val="0"/>
          <w:marTop w:val="0"/>
          <w:marBottom w:val="0"/>
          <w:divBdr>
            <w:top w:val="none" w:sz="0" w:space="0" w:color="auto"/>
            <w:left w:val="none" w:sz="0" w:space="0" w:color="auto"/>
            <w:bottom w:val="none" w:sz="0" w:space="0" w:color="auto"/>
            <w:right w:val="none" w:sz="0" w:space="0" w:color="auto"/>
          </w:divBdr>
        </w:div>
        <w:div w:id="1802070883">
          <w:marLeft w:val="0"/>
          <w:marRight w:val="0"/>
          <w:marTop w:val="0"/>
          <w:marBottom w:val="0"/>
          <w:divBdr>
            <w:top w:val="none" w:sz="0" w:space="0" w:color="auto"/>
            <w:left w:val="none" w:sz="0" w:space="0" w:color="auto"/>
            <w:bottom w:val="none" w:sz="0" w:space="0" w:color="auto"/>
            <w:right w:val="none" w:sz="0" w:space="0" w:color="auto"/>
          </w:divBdr>
        </w:div>
        <w:div w:id="1506625282">
          <w:marLeft w:val="0"/>
          <w:marRight w:val="0"/>
          <w:marTop w:val="0"/>
          <w:marBottom w:val="0"/>
          <w:divBdr>
            <w:top w:val="none" w:sz="0" w:space="0" w:color="auto"/>
            <w:left w:val="none" w:sz="0" w:space="0" w:color="auto"/>
            <w:bottom w:val="none" w:sz="0" w:space="0" w:color="auto"/>
            <w:right w:val="none" w:sz="0" w:space="0" w:color="auto"/>
          </w:divBdr>
        </w:div>
        <w:div w:id="609513366">
          <w:marLeft w:val="0"/>
          <w:marRight w:val="0"/>
          <w:marTop w:val="0"/>
          <w:marBottom w:val="0"/>
          <w:divBdr>
            <w:top w:val="none" w:sz="0" w:space="0" w:color="auto"/>
            <w:left w:val="none" w:sz="0" w:space="0" w:color="auto"/>
            <w:bottom w:val="none" w:sz="0" w:space="0" w:color="auto"/>
            <w:right w:val="none" w:sz="0" w:space="0" w:color="auto"/>
          </w:divBdr>
        </w:div>
        <w:div w:id="1949509858">
          <w:marLeft w:val="0"/>
          <w:marRight w:val="0"/>
          <w:marTop w:val="0"/>
          <w:marBottom w:val="0"/>
          <w:divBdr>
            <w:top w:val="none" w:sz="0" w:space="0" w:color="auto"/>
            <w:left w:val="none" w:sz="0" w:space="0" w:color="auto"/>
            <w:bottom w:val="none" w:sz="0" w:space="0" w:color="auto"/>
            <w:right w:val="none" w:sz="0" w:space="0" w:color="auto"/>
          </w:divBdr>
        </w:div>
        <w:div w:id="19137452">
          <w:marLeft w:val="0"/>
          <w:marRight w:val="0"/>
          <w:marTop w:val="0"/>
          <w:marBottom w:val="0"/>
          <w:divBdr>
            <w:top w:val="none" w:sz="0" w:space="0" w:color="auto"/>
            <w:left w:val="none" w:sz="0" w:space="0" w:color="auto"/>
            <w:bottom w:val="none" w:sz="0" w:space="0" w:color="auto"/>
            <w:right w:val="none" w:sz="0" w:space="0" w:color="auto"/>
          </w:divBdr>
        </w:div>
        <w:div w:id="1736970733">
          <w:marLeft w:val="0"/>
          <w:marRight w:val="0"/>
          <w:marTop w:val="0"/>
          <w:marBottom w:val="0"/>
          <w:divBdr>
            <w:top w:val="none" w:sz="0" w:space="0" w:color="auto"/>
            <w:left w:val="none" w:sz="0" w:space="0" w:color="auto"/>
            <w:bottom w:val="none" w:sz="0" w:space="0" w:color="auto"/>
            <w:right w:val="none" w:sz="0" w:space="0" w:color="auto"/>
          </w:divBdr>
        </w:div>
        <w:div w:id="797916668">
          <w:marLeft w:val="0"/>
          <w:marRight w:val="0"/>
          <w:marTop w:val="0"/>
          <w:marBottom w:val="0"/>
          <w:divBdr>
            <w:top w:val="none" w:sz="0" w:space="0" w:color="auto"/>
            <w:left w:val="none" w:sz="0" w:space="0" w:color="auto"/>
            <w:bottom w:val="none" w:sz="0" w:space="0" w:color="auto"/>
            <w:right w:val="none" w:sz="0" w:space="0" w:color="auto"/>
          </w:divBdr>
        </w:div>
        <w:div w:id="58985896">
          <w:marLeft w:val="0"/>
          <w:marRight w:val="0"/>
          <w:marTop w:val="0"/>
          <w:marBottom w:val="0"/>
          <w:divBdr>
            <w:top w:val="none" w:sz="0" w:space="0" w:color="auto"/>
            <w:left w:val="none" w:sz="0" w:space="0" w:color="auto"/>
            <w:bottom w:val="none" w:sz="0" w:space="0" w:color="auto"/>
            <w:right w:val="none" w:sz="0" w:space="0" w:color="auto"/>
          </w:divBdr>
        </w:div>
        <w:div w:id="1775444945">
          <w:marLeft w:val="0"/>
          <w:marRight w:val="0"/>
          <w:marTop w:val="0"/>
          <w:marBottom w:val="0"/>
          <w:divBdr>
            <w:top w:val="none" w:sz="0" w:space="0" w:color="auto"/>
            <w:left w:val="none" w:sz="0" w:space="0" w:color="auto"/>
            <w:bottom w:val="none" w:sz="0" w:space="0" w:color="auto"/>
            <w:right w:val="none" w:sz="0" w:space="0" w:color="auto"/>
          </w:divBdr>
        </w:div>
        <w:div w:id="493909558">
          <w:marLeft w:val="0"/>
          <w:marRight w:val="0"/>
          <w:marTop w:val="0"/>
          <w:marBottom w:val="0"/>
          <w:divBdr>
            <w:top w:val="none" w:sz="0" w:space="0" w:color="auto"/>
            <w:left w:val="none" w:sz="0" w:space="0" w:color="auto"/>
            <w:bottom w:val="none" w:sz="0" w:space="0" w:color="auto"/>
            <w:right w:val="none" w:sz="0" w:space="0" w:color="auto"/>
          </w:divBdr>
        </w:div>
        <w:div w:id="281494732">
          <w:marLeft w:val="0"/>
          <w:marRight w:val="0"/>
          <w:marTop w:val="0"/>
          <w:marBottom w:val="0"/>
          <w:divBdr>
            <w:top w:val="none" w:sz="0" w:space="0" w:color="auto"/>
            <w:left w:val="none" w:sz="0" w:space="0" w:color="auto"/>
            <w:bottom w:val="none" w:sz="0" w:space="0" w:color="auto"/>
            <w:right w:val="none" w:sz="0" w:space="0" w:color="auto"/>
          </w:divBdr>
        </w:div>
        <w:div w:id="1758676857">
          <w:marLeft w:val="0"/>
          <w:marRight w:val="0"/>
          <w:marTop w:val="0"/>
          <w:marBottom w:val="0"/>
          <w:divBdr>
            <w:top w:val="none" w:sz="0" w:space="0" w:color="auto"/>
            <w:left w:val="none" w:sz="0" w:space="0" w:color="auto"/>
            <w:bottom w:val="none" w:sz="0" w:space="0" w:color="auto"/>
            <w:right w:val="none" w:sz="0" w:space="0" w:color="auto"/>
          </w:divBdr>
        </w:div>
        <w:div w:id="421411845">
          <w:marLeft w:val="0"/>
          <w:marRight w:val="0"/>
          <w:marTop w:val="0"/>
          <w:marBottom w:val="0"/>
          <w:divBdr>
            <w:top w:val="none" w:sz="0" w:space="0" w:color="auto"/>
            <w:left w:val="none" w:sz="0" w:space="0" w:color="auto"/>
            <w:bottom w:val="none" w:sz="0" w:space="0" w:color="auto"/>
            <w:right w:val="none" w:sz="0" w:space="0" w:color="auto"/>
          </w:divBdr>
        </w:div>
        <w:div w:id="838890080">
          <w:marLeft w:val="0"/>
          <w:marRight w:val="0"/>
          <w:marTop w:val="0"/>
          <w:marBottom w:val="0"/>
          <w:divBdr>
            <w:top w:val="none" w:sz="0" w:space="0" w:color="auto"/>
            <w:left w:val="none" w:sz="0" w:space="0" w:color="auto"/>
            <w:bottom w:val="none" w:sz="0" w:space="0" w:color="auto"/>
            <w:right w:val="none" w:sz="0" w:space="0" w:color="auto"/>
          </w:divBdr>
        </w:div>
        <w:div w:id="1976521154">
          <w:marLeft w:val="0"/>
          <w:marRight w:val="0"/>
          <w:marTop w:val="0"/>
          <w:marBottom w:val="0"/>
          <w:divBdr>
            <w:top w:val="none" w:sz="0" w:space="0" w:color="auto"/>
            <w:left w:val="none" w:sz="0" w:space="0" w:color="auto"/>
            <w:bottom w:val="none" w:sz="0" w:space="0" w:color="auto"/>
            <w:right w:val="none" w:sz="0" w:space="0" w:color="auto"/>
          </w:divBdr>
        </w:div>
        <w:div w:id="360520483">
          <w:marLeft w:val="0"/>
          <w:marRight w:val="0"/>
          <w:marTop w:val="0"/>
          <w:marBottom w:val="0"/>
          <w:divBdr>
            <w:top w:val="none" w:sz="0" w:space="0" w:color="auto"/>
            <w:left w:val="none" w:sz="0" w:space="0" w:color="auto"/>
            <w:bottom w:val="none" w:sz="0" w:space="0" w:color="auto"/>
            <w:right w:val="none" w:sz="0" w:space="0" w:color="auto"/>
          </w:divBdr>
        </w:div>
        <w:div w:id="389036847">
          <w:marLeft w:val="0"/>
          <w:marRight w:val="0"/>
          <w:marTop w:val="0"/>
          <w:marBottom w:val="0"/>
          <w:divBdr>
            <w:top w:val="none" w:sz="0" w:space="0" w:color="auto"/>
            <w:left w:val="none" w:sz="0" w:space="0" w:color="auto"/>
            <w:bottom w:val="none" w:sz="0" w:space="0" w:color="auto"/>
            <w:right w:val="none" w:sz="0" w:space="0" w:color="auto"/>
          </w:divBdr>
        </w:div>
        <w:div w:id="647633183">
          <w:marLeft w:val="0"/>
          <w:marRight w:val="0"/>
          <w:marTop w:val="0"/>
          <w:marBottom w:val="0"/>
          <w:divBdr>
            <w:top w:val="none" w:sz="0" w:space="0" w:color="auto"/>
            <w:left w:val="none" w:sz="0" w:space="0" w:color="auto"/>
            <w:bottom w:val="none" w:sz="0" w:space="0" w:color="auto"/>
            <w:right w:val="none" w:sz="0" w:space="0" w:color="auto"/>
          </w:divBdr>
        </w:div>
        <w:div w:id="1266842655">
          <w:marLeft w:val="0"/>
          <w:marRight w:val="0"/>
          <w:marTop w:val="0"/>
          <w:marBottom w:val="0"/>
          <w:divBdr>
            <w:top w:val="none" w:sz="0" w:space="0" w:color="auto"/>
            <w:left w:val="none" w:sz="0" w:space="0" w:color="auto"/>
            <w:bottom w:val="none" w:sz="0" w:space="0" w:color="auto"/>
            <w:right w:val="none" w:sz="0" w:space="0" w:color="auto"/>
          </w:divBdr>
        </w:div>
        <w:div w:id="1514152005">
          <w:marLeft w:val="0"/>
          <w:marRight w:val="0"/>
          <w:marTop w:val="0"/>
          <w:marBottom w:val="0"/>
          <w:divBdr>
            <w:top w:val="none" w:sz="0" w:space="0" w:color="auto"/>
            <w:left w:val="none" w:sz="0" w:space="0" w:color="auto"/>
            <w:bottom w:val="none" w:sz="0" w:space="0" w:color="auto"/>
            <w:right w:val="none" w:sz="0" w:space="0" w:color="auto"/>
          </w:divBdr>
        </w:div>
        <w:div w:id="23289037">
          <w:marLeft w:val="0"/>
          <w:marRight w:val="0"/>
          <w:marTop w:val="0"/>
          <w:marBottom w:val="0"/>
          <w:divBdr>
            <w:top w:val="none" w:sz="0" w:space="0" w:color="auto"/>
            <w:left w:val="none" w:sz="0" w:space="0" w:color="auto"/>
            <w:bottom w:val="none" w:sz="0" w:space="0" w:color="auto"/>
            <w:right w:val="none" w:sz="0" w:space="0" w:color="auto"/>
          </w:divBdr>
        </w:div>
        <w:div w:id="1394309031">
          <w:marLeft w:val="0"/>
          <w:marRight w:val="0"/>
          <w:marTop w:val="0"/>
          <w:marBottom w:val="0"/>
          <w:divBdr>
            <w:top w:val="none" w:sz="0" w:space="0" w:color="auto"/>
            <w:left w:val="none" w:sz="0" w:space="0" w:color="auto"/>
            <w:bottom w:val="none" w:sz="0" w:space="0" w:color="auto"/>
            <w:right w:val="none" w:sz="0" w:space="0" w:color="auto"/>
          </w:divBdr>
        </w:div>
        <w:div w:id="1708531003">
          <w:marLeft w:val="0"/>
          <w:marRight w:val="0"/>
          <w:marTop w:val="0"/>
          <w:marBottom w:val="0"/>
          <w:divBdr>
            <w:top w:val="none" w:sz="0" w:space="0" w:color="auto"/>
            <w:left w:val="none" w:sz="0" w:space="0" w:color="auto"/>
            <w:bottom w:val="none" w:sz="0" w:space="0" w:color="auto"/>
            <w:right w:val="none" w:sz="0" w:space="0" w:color="auto"/>
          </w:divBdr>
        </w:div>
        <w:div w:id="1612202260">
          <w:marLeft w:val="0"/>
          <w:marRight w:val="0"/>
          <w:marTop w:val="0"/>
          <w:marBottom w:val="0"/>
          <w:divBdr>
            <w:top w:val="none" w:sz="0" w:space="0" w:color="auto"/>
            <w:left w:val="none" w:sz="0" w:space="0" w:color="auto"/>
            <w:bottom w:val="none" w:sz="0" w:space="0" w:color="auto"/>
            <w:right w:val="none" w:sz="0" w:space="0" w:color="auto"/>
          </w:divBdr>
        </w:div>
        <w:div w:id="1171606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36719;&#20214;&#26500;&#24605;&#32508;&#21512;&#35757;&#32451;\&#36827;&#24230;&#34920;-&#29976;&#29305;&#2227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0235870516185476"/>
          <c:y val="0"/>
          <c:w val="0.64053018372703407"/>
          <c:h val="0.73577136191309422"/>
        </c:manualLayout>
      </c:layout>
      <c:barChart>
        <c:barDir val="bar"/>
        <c:grouping val="stacked"/>
        <c:varyColors val="0"/>
        <c:ser>
          <c:idx val="0"/>
          <c:order val="0"/>
          <c:tx>
            <c:strRef>
              <c:f>Sheet1!$B$1</c:f>
              <c:strCache>
                <c:ptCount val="1"/>
                <c:pt idx="0">
                  <c:v>开始时间</c:v>
                </c:pt>
              </c:strCache>
            </c:strRef>
          </c:tx>
          <c:spPr>
            <a:solidFill>
              <a:sysClr val="window" lastClr="FFFFFF"/>
            </a:solidFill>
            <a:ln>
              <a:noFill/>
            </a:ln>
            <a:effectLst/>
          </c:spPr>
          <c:invertIfNegative val="0"/>
          <c:cat>
            <c:strRef>
              <c:f>Sheet1!$A$2:$A$5</c:f>
              <c:strCache>
                <c:ptCount val="4"/>
                <c:pt idx="0">
                  <c:v>商业机会发现并立项</c:v>
                </c:pt>
                <c:pt idx="1">
                  <c:v>需求分析与定义</c:v>
                </c:pt>
                <c:pt idx="2">
                  <c:v>技术方案设计与原型构建</c:v>
                </c:pt>
                <c:pt idx="3">
                  <c:v>方案建议书以及立项答辩</c:v>
                </c:pt>
              </c:strCache>
            </c:strRef>
          </c:cat>
          <c:val>
            <c:numRef>
              <c:f>Sheet1!$B$2:$B$5</c:f>
              <c:numCache>
                <c:formatCode>General</c:formatCode>
                <c:ptCount val="4"/>
                <c:pt idx="0">
                  <c:v>3</c:v>
                </c:pt>
                <c:pt idx="1">
                  <c:v>4</c:v>
                </c:pt>
                <c:pt idx="2">
                  <c:v>5</c:v>
                </c:pt>
                <c:pt idx="3">
                  <c:v>8</c:v>
                </c:pt>
              </c:numCache>
            </c:numRef>
          </c:val>
          <c:extLst>
            <c:ext xmlns:c16="http://schemas.microsoft.com/office/drawing/2014/chart" uri="{C3380CC4-5D6E-409C-BE32-E72D297353CC}">
              <c16:uniqueId val="{00000000-C5D5-41DC-8607-F02BCEF52424}"/>
            </c:ext>
          </c:extLst>
        </c:ser>
        <c:ser>
          <c:idx val="1"/>
          <c:order val="1"/>
          <c:tx>
            <c:strRef>
              <c:f>Sheet1!$C$1</c:f>
              <c:strCache>
                <c:ptCount val="1"/>
                <c:pt idx="0">
                  <c:v>持续时间</c:v>
                </c:pt>
              </c:strCache>
            </c:strRef>
          </c:tx>
          <c:spPr>
            <a:solidFill>
              <a:schemeClr val="accent2"/>
            </a:solidFill>
            <a:ln>
              <a:noFill/>
            </a:ln>
            <a:effectLst/>
          </c:spPr>
          <c:invertIfNegative val="0"/>
          <c:cat>
            <c:strRef>
              <c:f>Sheet1!$A$2:$A$5</c:f>
              <c:strCache>
                <c:ptCount val="4"/>
                <c:pt idx="0">
                  <c:v>商业机会发现并立项</c:v>
                </c:pt>
                <c:pt idx="1">
                  <c:v>需求分析与定义</c:v>
                </c:pt>
                <c:pt idx="2">
                  <c:v>技术方案设计与原型构建</c:v>
                </c:pt>
                <c:pt idx="3">
                  <c:v>方案建议书以及立项答辩</c:v>
                </c:pt>
              </c:strCache>
            </c:strRef>
          </c:cat>
          <c:val>
            <c:numRef>
              <c:f>Sheet1!$C$2:$C$5</c:f>
              <c:numCache>
                <c:formatCode>General</c:formatCode>
                <c:ptCount val="4"/>
                <c:pt idx="0">
                  <c:v>2</c:v>
                </c:pt>
                <c:pt idx="1">
                  <c:v>11</c:v>
                </c:pt>
                <c:pt idx="2">
                  <c:v>10</c:v>
                </c:pt>
                <c:pt idx="3">
                  <c:v>8</c:v>
                </c:pt>
              </c:numCache>
            </c:numRef>
          </c:val>
          <c:extLst>
            <c:ext xmlns:c16="http://schemas.microsoft.com/office/drawing/2014/chart" uri="{C3380CC4-5D6E-409C-BE32-E72D297353CC}">
              <c16:uniqueId val="{00000001-C5D5-41DC-8607-F02BCEF52424}"/>
            </c:ext>
          </c:extLst>
        </c:ser>
        <c:dLbls>
          <c:showLegendKey val="0"/>
          <c:showVal val="0"/>
          <c:showCatName val="0"/>
          <c:showSerName val="0"/>
          <c:showPercent val="0"/>
          <c:showBubbleSize val="0"/>
        </c:dLbls>
        <c:gapWidth val="150"/>
        <c:overlap val="100"/>
        <c:axId val="553774352"/>
        <c:axId val="553775336"/>
      </c:barChart>
      <c:catAx>
        <c:axId val="5537743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3775336"/>
        <c:crosses val="autoZero"/>
        <c:auto val="1"/>
        <c:lblAlgn val="ctr"/>
        <c:lblOffset val="100"/>
        <c:noMultiLvlLbl val="0"/>
      </c:catAx>
      <c:valAx>
        <c:axId val="553775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377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4</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颜辉</dc:creator>
  <cp:keywords/>
  <dc:description/>
  <cp:lastModifiedBy>王 颜辉</cp:lastModifiedBy>
  <cp:revision>8</cp:revision>
  <dcterms:created xsi:type="dcterms:W3CDTF">2020-03-13T13:31:00Z</dcterms:created>
  <dcterms:modified xsi:type="dcterms:W3CDTF">2020-03-17T12:05:00Z</dcterms:modified>
</cp:coreProperties>
</file>