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ДОГОВОР НА </w:t>
      </w:r>
      <w:r w:rsidDel="00000000" w:rsidR="00000000" w:rsidRPr="00000000">
        <w:rPr>
          <w:b w:val="1"/>
          <w:bCs w:val="1"/>
          <w:rtl w:val="0"/>
        </w:rPr>
        <w:t xml:space="preserve">ЭКСКУРСИОННЫЕ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ТУРИСТИЧЕСКИЕ УСЛУГИ С ТУРАГЕНТОМ № </w:t>
      </w:r>
      <w:r w:rsidDel="00000000" w:rsidR="00000000" w:rsidRPr="00000000">
        <w:rPr>
          <w:b w:val="1"/>
          <w:bCs w:val="1"/>
          <w:rtl w:val="0"/>
        </w:rPr>
        <w:t>{{CONTRACT_NUMBER}}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г. Москва                                                                                     </w:t>
      </w:r>
      <w:r w:rsidDel="00000000" w:rsidR="00000000" w:rsidRPr="00000000">
        <w:rPr>
          <w:i w:val="1"/>
          <w:iCs w:val="1"/>
          <w:color w:val="000000"/>
          <w:rtl w:val="0"/>
        </w:rPr>
        <w:t>{{CONTRACT_DATE}}</w:t>
      </w:r>
      <w:r w:rsidDel="00000000" w:rsidR="00000000" w:rsidRPr="00000000">
        <w:rPr>
          <w:i w:val="1"/>
          <w:iCs w:val="1"/>
          <w:rtl w:val="0"/>
        </w:rPr>
        <w:t/>
      </w:r>
      <w:r w:rsidDel="00000000" w:rsidR="00000000" w:rsidRPr="00000000">
        <w:rPr>
          <w:i w:val="1"/>
          <w:iCs w:val="1"/>
          <w:color w:val="000000"/>
          <w:rtl w:val="0"/>
        </w:rPr>
        <w:t/>
      </w:r>
      <w:r w:rsidDel="00000000" w:rsidR="00000000" w:rsidRPr="00000000">
        <w:rPr>
          <w:i w:val="1"/>
          <w:iCs w:val="1"/>
          <w:rtl w:val="0"/>
        </w:rPr>
        <w:t/>
      </w:r>
      <w:r w:rsidDel="00000000" w:rsidR="00000000" w:rsidRPr="00000000">
        <w:rPr>
          <w:i w:val="1"/>
          <w:iCs w:val="1"/>
          <w:color w:val="000000"/>
          <w:rtl w:val="0"/>
        </w:rPr>
        <w:t/>
      </w:r>
      <w:r w:rsidDel="00000000" w:rsidR="00000000" w:rsidRPr="00000000">
        <w:rPr>
          <w:i w:val="1"/>
          <w:iCs w:val="1"/>
          <w:rtl w:val="0"/>
        </w:rPr>
        <w:t/>
      </w:r>
      <w:r w:rsidDel="00000000" w:rsidR="00000000" w:rsidRPr="00000000">
        <w:rPr>
          <w:i w:val="1"/>
          <w:iCs w:val="1"/>
          <w:color w:val="000000"/>
          <w:rtl w:val="0"/>
        </w:rPr>
        <w:t/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>{{COMPANY_LEGAL_FORM}}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>{{COMPANY_SHORT_NAME_DISPLAY}}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color w:val="000000"/>
          <w:rtl w:val="0"/>
        </w:rPr>
        <w:t/>
      </w:r>
      <w:r w:rsidDel="00000000" w:rsidR="00000000" w:rsidRPr="00000000">
        <w:rPr>
          <w:color w:val="000000"/>
          <w:rtl w:val="0"/>
        </w:rPr>
        <w:t xml:space="preserve">, именуемое в дальнейшем  «Заказчик», в лице </w:t>
      </w:r>
      <w:r w:rsidDel="00000000" w:rsidR="00000000" w:rsidRPr="00000000">
        <w:rPr>
          <w:color w:val="000000"/>
          <w:rtl w:val="0"/>
        </w:rPr>
        <w:t>{{DIRECTOR_TITLE_AND_NAME}}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>{{BASIS_DOCUMENT}}</w:t>
      </w:r>
      <w:r w:rsidDel="00000000" w:rsidR="00000000" w:rsidRPr="00000000">
        <w:rPr>
          <w:color w:val="000000"/>
          <w:rtl w:val="0"/>
        </w:rPr>
        <w:t xml:space="preserve">, с одной стороны, и Индивидуальный предприниматель Распопов Димитр Иосифович, именуемое в дальнейшем «Исполнитель», действующей на основании записи в ЕГРИП, Реестровый номер турагента РТА 0037433, с другой стороны, именуемые вместе «Стороны» заключили настоящий 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 В соответствии с настоящим Договором, Исполнитель обязуется совершать юридические и иные действия, направленные на организацию экскурсионных туристических поездок в России и за рубежом для сотрудников Заказчика и лиц, их сопровождающих (вместе именуемых далее – «Выезжающие лица»), с целью отдыха и иных целей (в т.ч. изучение достопримечательностей, культурных ценностей, истории) в страны, в период, в количестве человек и на условиях, указанных в Заявке на бронирование, оформляемой Заказчиком в свободной форме (далее – «Заявка») и подтвержденных Исполнителем в направляемом Заказчику подтверждении (далее – «Заявка-Подтверждение», Приложение №1), а Заказчик обязуется оплачивать эти услуги в соответствии с условиями настоящего Договора.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1.2. По настоящему Договору Исполнитель обязуется оказывать Заказчику экскурсионно-туристические услуги, а Заказчик обязуется оплачивать эти услуги. Под экскурсионно-туристическими услугами здесь и далее понимаются (по выбору, включая но, не ограничиваясь): экскурсионные услуги; услуги по бронированию номеров в гостиницах; услуги по бронированию, оформлению и продаже авиа, железнодорожных, автобусных билетов; услуги по аренде легкового транспорта, автобусов; услуги по организации чартерных перевозок на различных видах воздушного транспорта (как по РФ, так и за рубеж); предоставление услуг по трансферам; услуги визовой поддержки (передача документов, полученных от Заказчика (Выезжающих лиц) и необходимых для получения визы, в соответствующее консульство в установленные сроки; услуги по оформлению медицинского и иного страхования, необходимого для осуществления поездки (в качестве агента); услуги переводчиков и экскурсоводов.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Указанные в п. 1.2. настоящего договора экскурсионно-туристические услуги Исполнитель оказывает как лично, так и с привлечением третьих лиц, оказывающих отдельные услуги.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ПРАВА И ОБЯЗАННОСТИ ИСПОЛНИТЕЛЯ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Исполнитель обязуется: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2.1.1. Принимать заказы на экскурсионно-туристические услуги в форме Заявок по электронной почте или в социальном мессенджере Телеграмм.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2.1.2. Обработать полученную от Заказчика Заявку в разумный срок с момента получения и сообщить Заказчику о возможности оказания услуг, указанных в Заявке, путем направления Заявки-Подтверждения по электронной почте или в социальном мессенджере Телеграмм. В случае невозможности подтверждения заявки Заказчика по причине обстоятельств, не зависящих от Исполнителя и не позволяющих ему предоставить Заказчику комплекс заказанных экскурсионно-туристических услуг, Исполнитель в разумный срок информирует об этом Заказчика и предлагает ему альтернативные варианты (при их наличии). В случае, если Заказчик соглашается с предложенными ему вариантами, он самостоятельно оформляет новую Заявку, указывая в ней новые согласованные с Исполнителем условия, и направляет ее Исполнителю.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2.1.3 Совершить необходимые действия по организации поездок и предоставлении экскурсионно-туристических услуг Выезжающим лицам в соответствии с условиями настоящего Договора.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2.1.4 Предоставить Заказчику необходимую и достоверную информацию об оказываемых экскурсионно-туристических услугах. Указанная информация представляется Заказчику в устной форме, письменном виде, или, по согласованию сторон, в письменной форме в виде двусторонне подписанного документа.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2.1.5 Оказывать экскурсионно-туристических услуги на условиях, предусмотренных настоящим Договором.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2.1.6 Информировать Заказчика обо всех изменениях, произошедших в согласованных сторонами экскурсионно-туристических услугах.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c00000"/>
        </w:rPr>
      </w:pPr>
      <w:r w:rsidDel="00000000" w:rsidR="00000000" w:rsidRPr="00000000">
        <w:rPr>
          <w:color w:val="000000"/>
          <w:rtl w:val="0"/>
        </w:rPr>
        <w:t xml:space="preserve">2.1.7 Выдать Заказчику или Выезжающим лицам сопроводительные и иные документы, подтверждающие возможность воспользоваться услугами, указанными в Заявке -Подтверждении. Документы выдаются в офисе Исполнителя не позднее 24 часов до начала оказания услуг. Заказчик согласен с тем, что документы могут быть выданы ему и/или Выезжающим лицам позднее этого срока, а также могут быть выданы в месте начала оказания услуг (аэропорт — зал вылета, ж/д вокзал или другое), не позднее чем за 2 часа до времени начала оказания услуг. Электронные документы Исполнитель высылает Заказчику по электронной почте или в социальном мессенджере Телеграмм.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 Исполнитель вправе: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2.2.1 Отказаться от исполнения настоящего Договора в случае нарушения Заказчиком порядка оплаты (в т.ч. в случае несвоевременной и/или неполной оплаты), а также в случаях не предоставления или несвоевременного предоставления Заказчиком сведений и документов, необходимых для исполнения Исполнителем обязательств по настоящему договору, а также нарушения иных условий настоящего Договора. При этом возникшие убытки Заказчика Исполнитель не возмещает.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2.2.2 Производить замену экскурсионно-туристических услуг (в т.ч. услуг перевозки, размещения), с сохранением страны пребывания, класса (категории, звездности) услуг по ранее оплаченной Заказчиком категории или с предоставлением услуг более высокого класса (категории, звездности) без доплаты.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ПРАВА И ОБЯЗАННОСТИ ЗАКАЗЧИКА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Заказчик обязуется: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3.1.1 Произвести своевременную оплату заказанных им услуг в порядке и в сроки, установленные разделом 4 настоящего Договора и указанные в Заявке-Подтверждении.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3.1.2 В установленный Исполнителем срок предоставить Исполнителю комплект документов, необходимых для исполнения предмета настоящего Договора. Перечень и количество необходимых документов сообщаются Заказчику дополнительно в письменной форме.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3.1.3 Довести до Выезжающих лиц полученную от Исполнителя необходимую и достоверную информацию о правилах пребывания в стране или местности путешествия, об обычаях местного населения, в том числе связанных с религиозными обрядами, о священных местных местах и святынях, о художественных, археологических, культурных ценностях, природных и других объектах.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3.1.4 Довести до Выезжающих лиц информацию о необходимости соблюдать: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законодательство страны (места) временного пребывания, уважать ее социальное устройство, обычаи, традиции, религиозные верования;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правила въезда в страну (место) временного пребывания, выезда из страны (места) временного пребывания и нахождения там;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правила перевозок пассажиров, ручной клади и багажа, имея в виду, что взаимоотношения по перевозки регулируются соответствующими отраслевыми кодексами и правилами перевозок;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правила сохранности своего имущества и личной безопасности.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3.1.5 За день до выезда уточнить у Исполнителя время и место отправления, сроки проведения поездки, расписание рейсов, место и время сбора группы и (или) место встречи.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c00000"/>
        </w:rPr>
      </w:pPr>
      <w:r w:rsidDel="00000000" w:rsidR="00000000" w:rsidRPr="00000000">
        <w:rPr>
          <w:color w:val="000000"/>
          <w:rtl w:val="0"/>
        </w:rPr>
        <w:t xml:space="preserve">3.1.6 Заказчик обязан предоставить Исполнителю список ответственных сотрудников, уполномоченных представлять Заказчика, подписывать Заявки на бронирование, получать оформленные Исполнителем документы.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Заказчик вправе: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3.2.1 Своевременно запрашивать и получать у Исполнителя необходимую и достоверную информацию, касающуюся исполнения настоящего Договора.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3.2.2 В любое время отказаться от исполнения настоящего договора на условиях, установленных настоящим Договором, и при условии возмещения Исполнителю понесенных им фактических расходов.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ПОРЯДОК ВЗАИМОРАСЧЕТОВ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Стоимость предоставляемых экскурсионно-туристических услуг определяется Исполнителем самостоятельно и указывается в Заявке-Подтверждении и счетах на оплату услуг.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В случае, если стоимость услуги определяется в валюте (доллар США или евро), то Заказчик оплачивает стоимость услуг в рублях по внутреннему курсу Исполнителя, определяемому как официальный курс ЦБ РФ + 5%.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Оплата услуг производится Заказчиком в полном объеме после получения от Исполнителя Заявки-Подтверждения и Счета на оплату в течение 2-х банковских дней с даты его выставления. Датой оплаты считается дата поступления денежных средств на расчетный счет или в кассу Исполнителя. Действия банков или иных организаций, помешавшие Заказчику исполнить требование настоящего пункта, не освобождают его от ответственности за задержку оплаты. Риск задержки совершения банковских операций, а также риск изменения валютных курсов относится на счет Заказчика.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Исполнитель оказывает Заказчику услуги в счет и в рамках сделанной Заказчиком оплаты/предоплаты.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4.5 В случае введения новых или повышении действующих налогов и сборов и (или) при изменении (на 2% и более) курса национальных валют по сравнению с действующими на момент выставления счета и Заявки-Подтверждения)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и (или) в случае увеличения транспортных тарифов (в т.ч. увеличение стоимости авиаперевозки, введение топливных и иных сборов, увеличение стоимости обслуживания в аэропортах и т.д.) и (или) возникновения иных объективных причин, увеличивающих стоимость услуг, в том числе при наступлении указанных обстоятельств после полной оплаты Заказчиком Заявки-Подтверждения, производится перерасчет с доплатой Заказчиком разницы в цене. Заказчик, не согласившийся на превышение цены услуг вправе отказаться от услуг (отдельных услуг) при условии оплаты фактически понесенных расходов Исполнителя, предусмотренных настоящим Договором.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4.6 В случае внесения изменений Заказчиком в Заявку (при условии согласования таких изменений с Исполнителем), если эти изменения приводят к увеличению стоимости услуг, Заказчик на основании дополнительного счета Исполнителя производит необходимую доплату.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УСЛОВИЯ ОТКАЗА И ВОЗВРАТА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В случае отказа Заказчика и(или) Выезжающего лица от экскурсионно-туристических услуг (отдельных услуг), подтвержденных Исполнителем по Заявке-Подтверждению и/или внесения изменений в подтвержденную Заявку, Исполнитель удерживает свои фактические расходы, понесенные в связи с таким отказом (изменениями).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Отказ или изменения, указанные в п. 5.1 настоящего Договора, оформляются письменным заявлением в адрес Исполнителя. В случае подачи заявления Выезжающим лицом, такое заявление дополнительно должно быть завизировано Заказчиком. Дата отказа определяется на момент поступления Исполнителю письменного заявления.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В случае, если поездка не может состояться по обстоятельствам, за которые Исполнитель не отвечает, в т.ч. по причине отказа посольства, консульства иностранного государства в выдаче визы или несвоевременной выдачи визы Выезжающему лицу, Заказчику возвращается вся сумма, за вычетом фактических расходов Исполнителя, понесенных в связи с такой невозможностью.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5.4 К фактически понесенным расходам Исполнителя по условиям настоящего Договора относятся денежные средства, переданные Исполнителем третьим лицам (принимающей стороне, перевозчику, страховщику или иным лицам), неустойки (штрафы) и удержания, оплаченные Исполнителем указанным лицам во исполнение настоящего Договора, а также услуги по бронированию и разработке маршрута в размере 200 долларов США за каждого человека (по курсу ЦБ РФ на день оплаты). При этом, авиабилеты на чартерные и некоторые регулярные авиарейсы возврату и обмену не подлежат, а их стоимость не возвращается; тарифом гостиниц также может быть предусмотрена невозможность отмены бронирования и возврата денежных средств.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ОТВЕТСТВЕННОСТЬ СТОРОН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За неисполнение или ненадлежащее исполнение обязанностей по настоящему Договору стороны несут ответственность, предусмотренную законодательством РФ.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Исполнитель несет ответственность за предоставление в полном объеме заказанных и подтвержденных и оплаченных экскурсионно-туристических услуг в размере, не превышающем стоимости данных услуг.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 Исполнитель не несет ответственности за возможные нарушения и действия, которые не входят в сферу его компетенции, а именно: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действия перевозчиков (изменение, отмена, перенос, задержка авиарейсов, поездов, автобусов и т.д.), за сохранность, потерю, повреждение или кражу багажа, груза, ценностей и документов Выезжающего лица в течение всего срока поездки. В этих случаях ответственность несут транспортные организации - перевозчики в соответствии международными правилами и действующим законодательством РФ;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действия страховых организаций;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действия консульств (посольств) иностранных государств (в т.ч. при принятии ими решений о выдаче (не выдаче) въездной визы);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действия таможенных и иммиграционных властей, за нарушение Выезжающим лицом таможенных и пограничных формальностей, правил проезда и провоза багажа, а также нарушения особых правил поведения в стране временного пребывания и т. д.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отсутствие у Выезжающих лиц проездных документов, выданных Исполнителем;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неявку или опоздание Выезжающего лица на регистрацию в аэропорт или опоздание к месту отправления иного транспортного средства;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несоблюдение Выезжающим лицом установленных авиакомпанией правил поведения на борту самолетов;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подлинность и правильность документов Выезжающих лиц, достоверность содержащихся в них сведений, сроках их действия в соответствии с требованиями посольств и консульств иностранных государств, которые предоставил Заказчик Исполнителю;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недостоверность, недостаточность и (или) несвоевременность предоставления Заказчиком сведений и документов, необходимых для исполнения Договора;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 не предоставление информации или предоставление недостоверной информации Заказчиком Выезжающим лицам об услугах, предоставляемых Исполнителем, а также информации, указанной в пп.3.1.3., 3.1.4. настоящего Договора.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6.4 Исполнитель не несет ответственности за качество услуг, не являющихся предметом настоящего Договора и не указанных в Заявке на бронирование, которые оказаны Выезжающим лицам на месте, в т.ч. за дополнительную плату.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6.5 В случае возникновения претензий к качеству какой-либо услуги в составе экскурсионно-туристических услуг, либо к невозможности ее предоставления, Выезжающие лица обязаны незамедлительно, сообщить об этом представителю третьего лица, оказывающего услугу; непосредственно Исполнителю; или Заказчику, который обязан незамедлительно информировать о наличии претензий Исполнителя. Претензия о качестве предоставленной услуги считается необоснованной, если Выезжающие лица полностью этой услугой воспользовались, не уведомив ни Заказчика, ни Исполнителя о возникновении претензии.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6.6 Исполнитель не несет ответственности за возможные неточности, допущенные в рекламных материалах, буклетах и других сопутствующих материалах, если они изготовлены без его участия и используются как вспомогательные материалы.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6.7 Исполнитель не несет ответственности за депортацию Выезжающих лиц из страны пребывания. Все расходы по депортации Заказчик оплачивает самостоятельно (или компенсирует Исполнителю такие произведенные последним расходы в полном объеме).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ОБСТОЯТЕЛЬСТВА НЕПРЕОДОЛИМОЙ СИЛЫ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Стороны освобождаются от ответственности за ненадлежащее исполнение или неисполнение обязательств по настоящему Договору в случае наступления обстоятельств непреодолимой силы, к таковым стороны относят следующие обстоятельства: пожар, эпидемия, землетрясение, террористический акт, наводнение, ураган, шторм, цунами, оползень, другие стихийные бедствия и катаклизмы, военные действия любого характера, забастовки, введение чрезвычайного или военного положения, изменения законодательства РФ или страны пребывания или транзита, действия органов таможенного и санитарного контроля, затрудненное дорожное движение и прочие обстоятельства, на которые стороны не могут повлиять и предотвратить.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При наступлении обстоятельств непреодолимой силы сторона, для которой создалась невозможность исполнения обязательств, обязана немедленно сообщить об этом другой стороне.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В случае наступления обстоятельств непреодолимой силы возврат денежных средств, уплаченных Заказчиком по настоящему договору, производится за вычетом фактически понесенных расходов Исполнителя.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ИЗМЕНЕНИЕ И РАСТОРЖЕНИЕ ДОГОВОРА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Настоящий Договор может быть изменен или расторгнут: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по соглашению сторон;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при существенном нарушении Сторонами обязательств по Договору;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при существенном изменении обстоятельств, из которых стороны исходили при заключении Договора;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по иным основаниям, предусмотренным действующим законодательством и настоящим Договором.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Несвоевременная или неполная оплата Заказчиком денежных средств по настоящему Договору, непредоставление документов, необходимых для исполнения Договора, рассматриваются сторонами как односторонний отказ Заказчика от исполнения Договора с применением последствий, предусмотренных разделом 5 настоящего Договора.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8.3 Исполнитель вправе удержать причитающуюся ему сумму расходов, понесенных им при исполнении Договора, из денежных средств, оплаченных Заказчиком Исполнителю.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РАЗРЕШЕНИЕ СПОРОВ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9.1 Стороны будут стремиться разрешить все вопросы и разногласия, которые могут возникнуть из настоящего Договора, путем переговоров и консультаций.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9.2 Если указанные споры не могут быть решены путем переговоров, они подлежат разрешению в Арбитражном суде Свердловской области.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ДЕЙСТВИЕ ДОГОВОРА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10.1 Настоящий Договор вступает в силу с момента его подписания и действует в течение года. Если ни одна из Сторон не заявит о своем желании расторгнуть Договор не позднее, чем за 1 месяц до окончания срока его действия, Договор автоматически продлевается (пролонгируется) на каждый последующий календарный год.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10.2 Договор считается расторгнутым после полного расчета между сторонами и подписания ими акта о взаиморасчетах.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ПРОЧИЕ УСЛОВИЯ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11.1 Все приложения к настоящему Договору являются его неотъемлемой частью.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112.2 Настоящий Договор составлен в двух экземплярах, имеющих равную юридическую силу, по одному для каждой из Сторон.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ЮРИДИЧЕСКИЕ АДРЕСА И БАНКОВСКИЕ РЕКВИЗИТЫ</w:t>
      </w:r>
    </w:p>
    <w:tbl>
      <w:tblPr>
        <w:tblStyle w:val="Table1"/>
        <w:tblW w:w="918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680"/>
        <w:gridCol w:w="4500"/>
        <w:tblGridChange w:id="0">
          <w:tblGrid>
            <w:gridCol w:w="4680"/>
            <w:gridCol w:w="450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Индивидуальный предприниматель 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Распопов Димитр Иосифович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ОГРНИП 321774600241892  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ИНН 665802969509 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Реестровый номер турагента РТА 0037433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Адрес: г. Москва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Тел. +79090119937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Банковские реквизиты: 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р/с 40802810416540417453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в банке ПАО Сбербанк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к/с 30101810500000000674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БИК 046577674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Наименование: </w:t>
            </w:r>
            <w:r w:rsidDel="00000000" w:rsidR="00000000" w:rsidRPr="00000000">
              <w:rPr>
                <w:rtl w:val="0"/>
              </w:rPr>
              <w:t>{{COMPANY_FULL_NAME}}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Юр. адрес: </w:t>
            </w:r>
            <w:r w:rsidDel="00000000" w:rsidR="00000000" w:rsidRPr="00000000">
              <w:rPr>
                <w:rtl w:val="0"/>
              </w:rPr>
              <w:t>{{LEGAL_ADDRESS}}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Почт. адрес: </w:t>
            </w:r>
            <w:r w:rsidDel="00000000" w:rsidR="00000000" w:rsidRPr="00000000">
              <w:rPr>
                <w:rtl w:val="0"/>
              </w:rPr>
              <w:t>{{POSTAL_ADDRESS}}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Тел.: </w:t>
            </w:r>
            <w:r w:rsidDel="00000000" w:rsidR="00000000" w:rsidRPr="00000000">
              <w:rPr>
                <w:rtl w:val="0"/>
              </w:rPr>
              <w:t>{{COMPANY_PHONE}}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e-mail: 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ИНН/КПП </w:t>
            </w:r>
            <w:r w:rsidDel="00000000" w:rsidR="00000000" w:rsidRPr="00000000">
              <w:rPr>
                <w:rtl w:val="0"/>
              </w:rPr>
              <w:t>{{INN_KPP}}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ОГРН </w:t>
              <w:tab/>
            </w:r>
            <w:r w:rsidDel="00000000" w:rsidR="00000000" w:rsidRPr="00000000">
              <w:rPr>
                <w:rtl w:val="0"/>
              </w:rPr>
              <w:t>{{OGRN}}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Банковские реквизиты: 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р/с </w:t>
            </w:r>
            <w:r w:rsidDel="00000000" w:rsidR="00000000" w:rsidRPr="00000000">
              <w:rPr>
                <w:rtl w:val="0"/>
              </w:rPr>
              <w:t>{{BANK_ACCOUNT}}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в банке </w:t>
            </w:r>
            <w:r w:rsidDel="00000000" w:rsidR="00000000" w:rsidRPr="00000000">
              <w:rPr>
                <w:rtl w:val="0"/>
              </w:rPr>
              <w:t>{{BANK_NAME}}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к/с </w:t>
            </w:r>
            <w:r w:rsidDel="00000000" w:rsidR="00000000" w:rsidRPr="00000000">
              <w:rPr>
                <w:rtl w:val="0"/>
              </w:rPr>
              <w:t>{{CORRESPONDENT_ACCOUNT}}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БИК </w:t>
            </w:r>
            <w:r w:rsidDel="00000000" w:rsidR="00000000" w:rsidRPr="00000000">
              <w:rPr>
                <w:rtl w:val="0"/>
              </w:rPr>
              <w:t>{{BIK}}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 Распопов Д.И.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{{DIRECTOR_TITLE_SHORT}}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 </w:t>
            </w:r>
            <w:r w:rsidDel="00000000" w:rsidR="00000000" w:rsidRPr="00000000">
              <w:rPr>
                <w:rtl w:val="0"/>
              </w:rPr>
              <w:t>{{DIRECTOR_SHORT_NAME}}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hanging="108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Приложение № 1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к Договору на корпоративное обслуживание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№ </w:t>
      </w:r>
      <w:r w:rsidDel="00000000" w:rsidR="00000000" w:rsidRPr="00000000">
        <w:rPr>
          <w:sz w:val="18"/>
          <w:szCs w:val="18"/>
          <w:rtl w:val="0"/>
        </w:rPr>
        <w:t>{{CONTRACT_NUMBER}}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от  </w:t>
      </w:r>
      <w:r w:rsidDel="00000000" w:rsidR="00000000" w:rsidRPr="00000000">
        <w:rPr>
          <w:color w:val="000000"/>
          <w:sz w:val="18"/>
          <w:szCs w:val="18"/>
          <w:rtl w:val="0"/>
        </w:rPr>
        <w:t>{{CONTRACT_DATE}}</w:t>
      </w:r>
      <w:r w:rsidDel="00000000" w:rsidR="00000000" w:rsidRPr="00000000">
        <w:rPr>
          <w:sz w:val="18"/>
          <w:szCs w:val="18"/>
          <w:rtl w:val="0"/>
        </w:rPr>
        <w:t/>
      </w:r>
      <w:r w:rsidDel="00000000" w:rsidR="00000000" w:rsidRPr="00000000">
        <w:rPr>
          <w:color w:val="000000"/>
          <w:sz w:val="18"/>
          <w:szCs w:val="18"/>
          <w:rtl w:val="0"/>
        </w:rPr>
        <w:t/>
      </w:r>
      <w:r w:rsidDel="00000000" w:rsidR="00000000" w:rsidRPr="00000000">
        <w:rPr>
          <w:sz w:val="18"/>
          <w:szCs w:val="18"/>
          <w:rtl w:val="0"/>
        </w:rPr>
        <w:t/>
      </w:r>
      <w:r w:rsidDel="00000000" w:rsidR="00000000" w:rsidRPr="00000000">
        <w:rPr>
          <w:color w:val="000000"/>
          <w:sz w:val="18"/>
          <w:szCs w:val="18"/>
          <w:rtl w:val="0"/>
        </w:rPr>
        <w:t/>
      </w:r>
      <w:r w:rsidDel="00000000" w:rsidR="00000000" w:rsidRPr="00000000">
        <w:rPr>
          <w:sz w:val="18"/>
          <w:szCs w:val="18"/>
          <w:rtl w:val="0"/>
        </w:rPr>
        <w:t/>
      </w:r>
      <w:r w:rsidDel="00000000" w:rsidR="00000000" w:rsidRPr="00000000">
        <w:rPr>
          <w:color w:val="000000"/>
          <w:sz w:val="18"/>
          <w:szCs w:val="18"/>
          <w:rtl w:val="0"/>
        </w:rPr>
        <w:t/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ЗАЯВКА – ПОДТВЕРЖДЕНИЕ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Информация о выезжающих лицах:</w:t>
      </w:r>
      <w:r w:rsidDel="00000000" w:rsidR="00000000" w:rsidRPr="00000000">
        <w:rPr>
          <w:rtl w:val="0"/>
        </w:rPr>
      </w:r>
    </w:p>
    <w:tbl>
      <w:tblPr>
        <w:tblStyle w:val="Table2"/>
        <w:tblW w:w="934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31"/>
        <w:gridCol w:w="3225"/>
        <w:gridCol w:w="1376"/>
        <w:gridCol w:w="2042"/>
        <w:gridCol w:w="1085"/>
        <w:gridCol w:w="1190"/>
        <w:tblGridChange w:id="0">
          <w:tblGrid>
            <w:gridCol w:w="431"/>
            <w:gridCol w:w="3225"/>
            <w:gridCol w:w="1376"/>
            <w:gridCol w:w="2042"/>
            <w:gridCol w:w="1085"/>
            <w:gridCol w:w="1190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Ф.И.О.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Номер паспорта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Даты 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Дата окончания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{{EMPLOYEE_1_NAME}}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{{EMPLOYEE_1_DOB}}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{{EMPLOYEE_1_PASSPORT}}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{{EMPLOYEE_1_ISSUE_DATE}}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{{EMPLOYEE_1_VALID_UNTIL}}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{{EMPLOYEE_2_NAME}}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{{EMPLOYEE_2_DOB}}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{{EMPLOYEE_2_PASSPORT}}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{{EMPLOYEE_2_ISSUE_DATE}}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{{EMPLOYEE_2_VALID_UNTIL}}</w:t>
            </w:r>
          </w:p>
        </w:tc>
      </w:tr>
    </w:tbl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" w:hanging="142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Информация о поездке:</w:t>
      </w:r>
    </w:p>
    <w:tbl>
      <w:tblPr>
        <w:tblStyle w:val="Table3"/>
        <w:tblW w:w="96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28"/>
        <w:gridCol w:w="2913"/>
        <w:gridCol w:w="2340"/>
        <w:gridCol w:w="1759"/>
        <w:tblGridChange w:id="0">
          <w:tblGrid>
            <w:gridCol w:w="2628"/>
            <w:gridCol w:w="2913"/>
            <w:gridCol w:w="2340"/>
            <w:gridCol w:w="1759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Страна/Город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{{COUNTRY_CITY}}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Отель/гостиница/комплекс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{{HOTEL}}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Сроки Пребывания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заезда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{{CHECK_IN_DATE}}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выезда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{{CHECK_OUT_DATE}}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Кол-во ночей: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{{NIGHTS}}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Размещение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Категория номера (одноместный, двухместный, стандартный, блочный, люкс, и т.д.):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{{ROOM_TYPE}}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Кол-во номеров: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{{ROOM_COUNT}}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Питание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ВВ - Завтраки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Трансфер (инд./груп)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Групповой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Страховка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{{INSURANCE}}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11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Дополнительные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222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{{ADD_COND_1}}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hanging="10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9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152"/>
        <w:gridCol w:w="6197"/>
        <w:tblGridChange w:id="0">
          <w:tblGrid>
            <w:gridCol w:w="3152"/>
            <w:gridCol w:w="6197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Итого к оплате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{{TOTAL_PRICE_RUB}}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Полная оплата поездки производиться в течении 3 банковских дней с момента подтверждения заявки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или по индивидуальному согласованию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425"/>
        <w:gridCol w:w="5175"/>
        <w:tblGridChange w:id="0">
          <w:tblGrid>
            <w:gridCol w:w="4425"/>
            <w:gridCol w:w="5175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Индивидуальный предприниматель 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Распопов Димитр Иосифович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ОГРНИП 321774600241892  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ИНН 665802969509  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Адрес: г. 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Наименование: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{{COMPANY_FULL_NAME}}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Юр. адрес: </w:t>
            </w:r>
            <w:r w:rsidDel="00000000" w:rsidR="00000000" w:rsidRPr="00000000">
              <w:rPr>
                <w:sz w:val="18"/>
                <w:szCs w:val="18"/>
                <w:rtl w:val="0"/>
              </w:rPr>
              <w:t>{{LEGAL_ADDRESS}}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{{INN_KPP_DISPLAY}}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ОГРН </w:t>
              <w:tab/>
            </w:r>
            <w:r w:rsidDel="00000000" w:rsidR="00000000" w:rsidRPr="00000000">
              <w:rPr>
                <w:sz w:val="18"/>
                <w:szCs w:val="18"/>
                <w:rtl w:val="0"/>
              </w:rPr>
              <w:t>{{OGRN}}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_____________ Распопов Д.И.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>{{DIRECTOR_TITLE_SHORT}}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_________________ </w:t>
            </w:r>
            <w:r w:rsidDel="00000000" w:rsidR="00000000" w:rsidRPr="00000000">
              <w:rPr>
                <w:sz w:val="18"/>
                <w:szCs w:val="18"/>
                <w:rtl w:val="0"/>
              </w:rPr>
              <w:t>{{DIRECTOR_SHORT_NAME}}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hanging="108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851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