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b w:val="0"/>
          <w:sz w:val="22"/>
          <w:lang w:eastAsia="en-US"/>
        </w:rPr>
        <w:id w:val="-212105144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Cs/>
          <w:sz w:val="36"/>
          <w:szCs w:val="36"/>
        </w:rPr>
      </w:sdtEndPr>
      <w:sdtContent>
        <w:p w14:paraId="61C53A6C" w14:textId="77777777" w:rsidR="00EE3A39" w:rsidRDefault="00EE3A39" w:rsidP="00EE3A39">
          <w:pPr>
            <w:pStyle w:val="Sinespaciado"/>
            <w:jc w:val="center"/>
          </w:pPr>
        </w:p>
        <w:p w14:paraId="665F1D52" w14:textId="77777777" w:rsidR="00EE3A39" w:rsidRDefault="00EE3A39" w:rsidP="00EE3A39">
          <w:pPr>
            <w:pStyle w:val="Sinespaciado"/>
            <w:jc w:val="center"/>
          </w:pPr>
        </w:p>
        <w:p w14:paraId="69F4B5B1" w14:textId="77777777" w:rsidR="00EE3A39" w:rsidRDefault="00EE3A39" w:rsidP="00EE3A39">
          <w:pPr>
            <w:pStyle w:val="Sinespaciado"/>
            <w:jc w:val="center"/>
          </w:pPr>
        </w:p>
        <w:p w14:paraId="6BEB3E82" w14:textId="77777777" w:rsidR="00EE3A39" w:rsidRDefault="00EE3A39" w:rsidP="00EE3A39">
          <w:pPr>
            <w:pStyle w:val="Sinespaciado"/>
            <w:jc w:val="center"/>
          </w:pPr>
        </w:p>
        <w:p w14:paraId="3ACA010E" w14:textId="77777777" w:rsidR="00EE3A39" w:rsidRDefault="00EE3A39" w:rsidP="00EE3A39">
          <w:pPr>
            <w:pStyle w:val="Sinespaciado"/>
            <w:jc w:val="center"/>
          </w:pPr>
        </w:p>
        <w:p w14:paraId="72974B6D" w14:textId="77777777" w:rsidR="00EE3A39" w:rsidRDefault="00EE3A39" w:rsidP="00EE3A39">
          <w:pPr>
            <w:pStyle w:val="Sinespaciado"/>
            <w:jc w:val="center"/>
          </w:pPr>
        </w:p>
        <w:p w14:paraId="31359088" w14:textId="77777777" w:rsidR="00EE3A39" w:rsidRDefault="00EE3A39" w:rsidP="00EE3A39">
          <w:pPr>
            <w:pStyle w:val="Sinespaciado"/>
            <w:jc w:val="center"/>
          </w:pPr>
        </w:p>
        <w:p w14:paraId="6EF675AA" w14:textId="77777777" w:rsidR="00EE3A39" w:rsidRDefault="00EE3A39" w:rsidP="00EE3A39">
          <w:pPr>
            <w:pStyle w:val="Sinespaciado"/>
            <w:jc w:val="center"/>
          </w:pPr>
        </w:p>
        <w:p w14:paraId="000CE6CF" w14:textId="77777777" w:rsidR="00EE3A39" w:rsidRDefault="00EE3A39" w:rsidP="00EE3A39">
          <w:pPr>
            <w:pStyle w:val="Sinespaciado"/>
            <w:jc w:val="center"/>
          </w:pPr>
          <w:r>
            <w:rPr>
              <w:noProof/>
            </w:rPr>
            <w:drawing>
              <wp:inline distT="0" distB="0" distL="0" distR="0" wp14:anchorId="45F930A6" wp14:editId="03CC296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F43FB" w14:textId="77777777" w:rsidR="002D5307" w:rsidRDefault="002D5307" w:rsidP="00EE3A39">
          <w:pPr>
            <w:pStyle w:val="Sinespaciado"/>
            <w:jc w:val="center"/>
          </w:pPr>
        </w:p>
        <w:p w14:paraId="20DFB12E" w14:textId="37C8DDB8" w:rsidR="00EE3A39" w:rsidRDefault="00060952" w:rsidP="00EE3A39">
          <w:pPr>
            <w:pStyle w:val="Sinespaciado"/>
            <w:jc w:val="center"/>
            <w:rPr>
              <w:color w:val="2F5496" w:themeColor="accent1" w:themeShade="BF"/>
              <w:sz w:val="56"/>
            </w:rPr>
          </w:pPr>
          <w:sdt>
            <w:sdtPr>
              <w:rPr>
                <w:rFonts w:ascii="Times New Roman" w:hAnsi="Times New Roman" w:cs="Times New Roman"/>
                <w:color w:val="2F5496" w:themeColor="accent1" w:themeShade="BF"/>
                <w:sz w:val="96"/>
              </w:rPr>
              <w:alias w:val="Título"/>
              <w:tag w:val=""/>
              <w:id w:val="1735040861"/>
              <w:placeholder>
                <w:docPart w:val="291BC74818254F728592F8900376787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82D02">
                <w:rPr>
                  <w:rFonts w:ascii="Times New Roman" w:hAnsi="Times New Roman" w:cs="Times New Roman"/>
                  <w:color w:val="2F5496" w:themeColor="accent1" w:themeShade="BF"/>
                  <w:sz w:val="96"/>
                </w:rPr>
                <w:t>AccountMS</w:t>
              </w:r>
              <w:proofErr w:type="spellEnd"/>
            </w:sdtContent>
          </w:sdt>
        </w:p>
        <w:p w14:paraId="409CED4C" w14:textId="625AE910" w:rsidR="002D5307" w:rsidRDefault="00060952" w:rsidP="002D5307">
          <w:pPr>
            <w:pStyle w:val="Ttulo1"/>
            <w:jc w:val="center"/>
            <w:rPr>
              <w:b/>
              <w:sz w:val="36"/>
              <w:lang w:val="es-419"/>
            </w:rPr>
          </w:pPr>
          <w:bookmarkStart w:id="0" w:name="_Toc184138365"/>
          <w:r>
            <w:rPr>
              <w:b/>
              <w:bCs/>
              <w:sz w:val="36"/>
              <w:lang w:val="es-419"/>
            </w:rPr>
            <w:t>Principios Solid y patrones de diseño</w:t>
          </w:r>
          <w:bookmarkEnd w:id="0"/>
        </w:p>
        <w:p w14:paraId="5F485E17" w14:textId="77777777" w:rsidR="002D5307" w:rsidRPr="002D5307" w:rsidRDefault="002D5307" w:rsidP="002D5307">
          <w:pPr>
            <w:rPr>
              <w:lang w:val="es-419"/>
            </w:rPr>
          </w:pPr>
        </w:p>
        <w:p w14:paraId="764E7E41" w14:textId="77777777" w:rsidR="00EE3A39" w:rsidRDefault="00EE3A39" w:rsidP="00EE3A39">
          <w:pPr>
            <w:pStyle w:val="Sinespaci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CE068" wp14:editId="6819D2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E886C" w14:textId="77777777" w:rsidR="00EE3A39" w:rsidRPr="002D5307" w:rsidRDefault="00060952" w:rsidP="002D5307">
                                <w:pPr>
                                  <w:pStyle w:val="Sinespaciado"/>
                                  <w:jc w:val="center"/>
                                  <w:rPr>
                                    <w:color w:val="2F5496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28"/>
                                    </w:rPr>
                                    <w:alias w:val="Compañía"/>
                                    <w:tag w:val=""/>
                                    <w:id w:val="18266321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3A39" w:rsidRPr="002D5307">
                                      <w:rPr>
                                        <w:color w:val="2F5496" w:themeColor="accent1" w:themeShade="BF"/>
                                        <w:sz w:val="28"/>
                                      </w:rPr>
                                      <w:t>YULY SANDRA CHOQUE RAMOS</w:t>
                                    </w:r>
                                  </w:sdtContent>
                                </w:sdt>
                              </w:p>
                              <w:p w14:paraId="02F47366" w14:textId="77777777" w:rsidR="00EE3A39" w:rsidRDefault="00EE3A39" w:rsidP="00EE3A39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5CE0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DEE886C" w14:textId="77777777" w:rsidR="00EE3A39" w:rsidRPr="002D5307" w:rsidRDefault="005D41F6" w:rsidP="002D5307">
                          <w:pPr>
                            <w:pStyle w:val="Sinespaciado"/>
                            <w:jc w:val="center"/>
                            <w:rPr>
                              <w:color w:val="2F5496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28"/>
                              </w:rPr>
                              <w:alias w:val="Compañía"/>
                              <w:tag w:val=""/>
                              <w:id w:val="18266321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3A39" w:rsidRPr="002D5307">
                                <w:rPr>
                                  <w:color w:val="2F5496" w:themeColor="accent1" w:themeShade="BF"/>
                                  <w:sz w:val="28"/>
                                </w:rPr>
                                <w:t>YULY SANDRA CHOQUE RAMOS</w:t>
                              </w:r>
                            </w:sdtContent>
                          </w:sdt>
                        </w:p>
                        <w:p w14:paraId="02F47366" w14:textId="77777777" w:rsidR="00EE3A39" w:rsidRDefault="00EE3A39" w:rsidP="00EE3A39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19AD44C" wp14:editId="6BCF303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4E8504" w14:textId="77777777" w:rsidR="00EE3A39" w:rsidRDefault="00EE3A39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P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P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397331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B51B89B" w14:textId="77777777" w:rsidR="00EE3A39" w:rsidRDefault="00EE3A39">
          <w:pPr>
            <w:pStyle w:val="TtuloTDC"/>
          </w:pPr>
          <w:r>
            <w:rPr>
              <w:lang w:val="es-ES"/>
            </w:rPr>
            <w:t>Contenido</w:t>
          </w:r>
        </w:p>
        <w:p w14:paraId="48A8F82C" w14:textId="7524EA24" w:rsidR="00060952" w:rsidRDefault="00EE3A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84138365" w:history="1">
            <w:r w:rsidR="00060952" w:rsidRPr="00BE0671">
              <w:rPr>
                <w:rStyle w:val="Hipervnculo"/>
                <w:b/>
                <w:bCs/>
                <w:noProof/>
                <w:lang w:val="es-419"/>
              </w:rPr>
              <w:t>Principios Solid y patrones de diseño</w:t>
            </w:r>
            <w:r w:rsidR="00060952">
              <w:rPr>
                <w:noProof/>
                <w:webHidden/>
              </w:rPr>
              <w:tab/>
            </w:r>
            <w:r w:rsidR="00060952">
              <w:rPr>
                <w:noProof/>
                <w:webHidden/>
              </w:rPr>
              <w:fldChar w:fldCharType="begin"/>
            </w:r>
            <w:r w:rsidR="00060952">
              <w:rPr>
                <w:noProof/>
                <w:webHidden/>
              </w:rPr>
              <w:instrText xml:space="preserve"> PAGEREF _Toc184138365 \h </w:instrText>
            </w:r>
            <w:r w:rsidR="00060952">
              <w:rPr>
                <w:noProof/>
                <w:webHidden/>
              </w:rPr>
            </w:r>
            <w:r w:rsidR="00060952">
              <w:rPr>
                <w:noProof/>
                <w:webHidden/>
              </w:rPr>
              <w:fldChar w:fldCharType="separate"/>
            </w:r>
            <w:r w:rsidR="00060952">
              <w:rPr>
                <w:noProof/>
                <w:webHidden/>
              </w:rPr>
              <w:t>0</w:t>
            </w:r>
            <w:r w:rsidR="00060952">
              <w:rPr>
                <w:noProof/>
                <w:webHidden/>
              </w:rPr>
              <w:fldChar w:fldCharType="end"/>
            </w:r>
          </w:hyperlink>
        </w:p>
        <w:p w14:paraId="1545979D" w14:textId="077CBAA9" w:rsidR="00060952" w:rsidRDefault="000609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184138366" w:history="1">
            <w:r w:rsidRPr="00BE0671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1D88" w14:textId="6BF9B956" w:rsidR="00060952" w:rsidRDefault="0006095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184138367" w:history="1">
            <w:r w:rsidRPr="00BE0671">
              <w:rPr>
                <w:rStyle w:val="Hipervnculo"/>
                <w:noProof/>
              </w:rPr>
              <w:t>SOLID y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7C4C" w14:textId="634E29DD" w:rsidR="00EE3A39" w:rsidRDefault="00EE3A39">
          <w:r>
            <w:rPr>
              <w:b/>
              <w:bCs/>
              <w:lang w:val="es-ES"/>
            </w:rPr>
            <w:fldChar w:fldCharType="end"/>
          </w:r>
        </w:p>
      </w:sdtContent>
    </w:sdt>
    <w:p w14:paraId="640B422E" w14:textId="77777777" w:rsidR="00EE3A39" w:rsidRDefault="00EE3A39" w:rsidP="002D53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1" w:name="_GoBack"/>
      <w:bookmarkEnd w:id="1"/>
    </w:p>
    <w:p w14:paraId="7E3B821F" w14:textId="77777777" w:rsidR="00060952" w:rsidRPr="00EE3A39" w:rsidRDefault="007D59C4" w:rsidP="0006095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szCs w:val="24"/>
          <w:lang w:eastAsia="es-PE"/>
        </w:rPr>
        <w:br w:type="column"/>
      </w:r>
      <w:bookmarkStart w:id="2" w:name="_Toc183622489"/>
      <w:bookmarkStart w:id="3" w:name="_Toc184138366"/>
      <w:r w:rsidR="00060952" w:rsidRPr="00EE3A39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Mejora Continua</w:t>
      </w:r>
      <w:bookmarkEnd w:id="2"/>
      <w:bookmarkEnd w:id="3"/>
    </w:p>
    <w:p w14:paraId="4BFBE2E9" w14:textId="77777777" w:rsidR="00060952" w:rsidRDefault="00060952" w:rsidP="000609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Este proyecto sigue un enfoque de </w:t>
      </w:r>
      <w:r w:rsidRPr="00EE3A39">
        <w:rPr>
          <w:rFonts w:ascii="Times New Roman" w:eastAsia="Times New Roman" w:hAnsi="Times New Roman" w:cs="Times New Roman"/>
          <w:b/>
          <w:bCs/>
          <w:szCs w:val="24"/>
          <w:lang w:eastAsia="es-PE"/>
        </w:rPr>
        <w:t>mejora continua</w:t>
      </w: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, lo que significa que las implementaciones son revisadas y refactorizadas regularmente para mejorar la calidad del código. Esto incluye mejorar la cobertura de pruebas, optimizar el diseño mediante la adherencia a los principios </w:t>
      </w:r>
      <w:r w:rsidRPr="00EE3A39">
        <w:rPr>
          <w:rFonts w:ascii="Times New Roman" w:eastAsia="Times New Roman" w:hAnsi="Times New Roman" w:cs="Times New Roman"/>
          <w:b/>
          <w:bCs/>
          <w:szCs w:val="24"/>
          <w:lang w:eastAsia="es-PE"/>
        </w:rPr>
        <w:t>SOLID</w:t>
      </w:r>
      <w:r w:rsidRPr="00EE3A39">
        <w:rPr>
          <w:rFonts w:ascii="Times New Roman" w:eastAsia="Times New Roman" w:hAnsi="Times New Roman" w:cs="Times New Roman"/>
          <w:szCs w:val="24"/>
          <w:lang w:eastAsia="es-PE"/>
        </w:rPr>
        <w:t xml:space="preserve"> y refactorizar el código donde sea necesario para optimizar la estructura del código y el rendimiento.</w:t>
      </w:r>
    </w:p>
    <w:p w14:paraId="2C94D783" w14:textId="77777777" w:rsidR="007B4FD4" w:rsidRPr="002D5307" w:rsidRDefault="007B4FD4" w:rsidP="007B4FD4">
      <w:pPr>
        <w:rPr>
          <w:b/>
        </w:rPr>
      </w:pPr>
    </w:p>
    <w:p w14:paraId="651C8259" w14:textId="77777777" w:rsidR="007B4FD4" w:rsidRDefault="007B4FD4" w:rsidP="007B4FD4">
      <w:pPr>
        <w:pStyle w:val="Ttulo2"/>
      </w:pPr>
      <w:bookmarkStart w:id="4" w:name="_Toc184138367"/>
      <w:r>
        <w:t>SOLID y patrones de diseño</w:t>
      </w:r>
      <w:bookmarkEnd w:id="4"/>
    </w:p>
    <w:p w14:paraId="11C16E4C" w14:textId="77777777" w:rsidR="007B4FD4" w:rsidRDefault="007B4FD4" w:rsidP="007B4FD4">
      <w:pPr>
        <w:pStyle w:val="Sinespaciado"/>
        <w:spacing w:line="360" w:lineRule="auto"/>
        <w:rPr>
          <w:b w:val="0"/>
        </w:rPr>
      </w:pPr>
      <w:r>
        <w:rPr>
          <w:b w:val="0"/>
        </w:rPr>
        <w:t xml:space="preserve">En la clase </w:t>
      </w:r>
      <w:proofErr w:type="spellStart"/>
      <w:r>
        <w:t>Account</w:t>
      </w:r>
      <w:proofErr w:type="spellEnd"/>
      <w:r>
        <w:rPr>
          <w:b w:val="0"/>
        </w:rPr>
        <w:t>:</w:t>
      </w:r>
    </w:p>
    <w:p w14:paraId="44B1048B" w14:textId="77777777" w:rsidR="007B4FD4" w:rsidRDefault="007B4FD4" w:rsidP="007B4FD4">
      <w:pPr>
        <w:pStyle w:val="Sinespaciado"/>
        <w:spacing w:line="360" w:lineRule="auto"/>
      </w:pPr>
      <w:r>
        <w:t>Principios SOLID</w:t>
      </w:r>
    </w:p>
    <w:p w14:paraId="56082568" w14:textId="77777777" w:rsidR="00BD02A7" w:rsidRPr="00BD02A7" w:rsidRDefault="00BD02A7" w:rsidP="00BD02A7">
      <w:pPr>
        <w:pStyle w:val="Sinespaciado"/>
        <w:numPr>
          <w:ilvl w:val="0"/>
          <w:numId w:val="8"/>
        </w:numPr>
        <w:spacing w:line="360" w:lineRule="auto"/>
        <w:rPr>
          <w:b w:val="0"/>
        </w:rPr>
      </w:pPr>
      <w:r w:rsidRPr="00BD02A7">
        <w:rPr>
          <w:b w:val="0"/>
        </w:rPr>
        <w:t xml:space="preserve">SRP (Responsabilidad Única): Cumple, ya que </w:t>
      </w:r>
      <w:proofErr w:type="spellStart"/>
      <w:r w:rsidRPr="00BD02A7">
        <w:rPr>
          <w:b w:val="0"/>
        </w:rPr>
        <w:t>Account</w:t>
      </w:r>
      <w:proofErr w:type="spellEnd"/>
      <w:r w:rsidRPr="00BD02A7">
        <w:rPr>
          <w:b w:val="0"/>
        </w:rPr>
        <w:t xml:space="preserve"> se enfoca en representar la entidad de la cuenta bancaria y sus operaciones básicas.</w:t>
      </w:r>
    </w:p>
    <w:p w14:paraId="118FE99D" w14:textId="77777777" w:rsidR="00BD02A7" w:rsidRDefault="00BD02A7" w:rsidP="00BD02A7">
      <w:pPr>
        <w:pStyle w:val="Sinespaciado"/>
        <w:numPr>
          <w:ilvl w:val="0"/>
          <w:numId w:val="8"/>
        </w:numPr>
        <w:spacing w:line="360" w:lineRule="auto"/>
        <w:rPr>
          <w:b w:val="0"/>
        </w:rPr>
      </w:pPr>
      <w:r w:rsidRPr="00BD02A7">
        <w:rPr>
          <w:b w:val="0"/>
        </w:rPr>
        <w:t>OCP (Abierto/Cerrado): Cumple, ya que se puede extender para agregar nuevos tipos de cuentas o nuevas operaciones sin modificar la clase base.</w:t>
      </w:r>
    </w:p>
    <w:p w14:paraId="5901F5EA" w14:textId="77777777" w:rsidR="00BD02A7" w:rsidRDefault="00BD02A7" w:rsidP="00BD02A7">
      <w:pPr>
        <w:pStyle w:val="Sinespaciado"/>
        <w:numPr>
          <w:ilvl w:val="0"/>
          <w:numId w:val="8"/>
        </w:numPr>
        <w:spacing w:line="360" w:lineRule="auto"/>
        <w:rPr>
          <w:b w:val="0"/>
        </w:rPr>
      </w:pPr>
      <w:r w:rsidRPr="00BD02A7">
        <w:rPr>
          <w:b w:val="0"/>
        </w:rPr>
        <w:t xml:space="preserve">DIP (Inversión de Dependencias): No se aplica directamente en la clase </w:t>
      </w:r>
      <w:proofErr w:type="spellStart"/>
      <w:r w:rsidRPr="00BD02A7">
        <w:rPr>
          <w:b w:val="0"/>
        </w:rPr>
        <w:t>Account</w:t>
      </w:r>
      <w:proofErr w:type="spellEnd"/>
      <w:r w:rsidRPr="00BD02A7">
        <w:rPr>
          <w:b w:val="0"/>
        </w:rPr>
        <w:t>, pero se puede aplicar si hay servicios que interactúan con cuentas.</w:t>
      </w:r>
    </w:p>
    <w:p w14:paraId="3B43EF98" w14:textId="77777777" w:rsidR="007B4FD4" w:rsidRDefault="007B4FD4" w:rsidP="00BF36DA">
      <w:pPr>
        <w:pStyle w:val="Sinespaciado"/>
        <w:spacing w:line="360" w:lineRule="auto"/>
        <w:ind w:left="360"/>
        <w:jc w:val="center"/>
        <w:rPr>
          <w:b w:val="0"/>
        </w:rPr>
      </w:pPr>
      <w:r>
        <w:rPr>
          <w:noProof/>
        </w:rPr>
        <w:drawing>
          <wp:inline distT="0" distB="0" distL="0" distR="0" wp14:anchorId="439E94EC" wp14:editId="35C3EBEA">
            <wp:extent cx="4289286" cy="2834640"/>
            <wp:effectExtent l="0" t="0" r="0" b="381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645" cy="28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F0A" w14:textId="77777777" w:rsidR="007B4FD4" w:rsidRPr="002D5307" w:rsidRDefault="007B4FD4" w:rsidP="007B4FD4">
      <w:pPr>
        <w:pStyle w:val="Sinespaciado"/>
        <w:spacing w:line="360" w:lineRule="auto"/>
        <w:rPr>
          <w:b w:val="0"/>
        </w:rPr>
      </w:pPr>
    </w:p>
    <w:p w14:paraId="40EF9DC9" w14:textId="77777777" w:rsidR="007B4FD4" w:rsidRDefault="007B4FD4" w:rsidP="007B4FD4">
      <w:pPr>
        <w:pStyle w:val="Sinespaciado"/>
        <w:spacing w:line="360" w:lineRule="auto"/>
      </w:pPr>
      <w:r>
        <w:rPr>
          <w:b w:val="0"/>
        </w:rPr>
        <w:t xml:space="preserve">En la interface </w:t>
      </w:r>
      <w:proofErr w:type="spellStart"/>
      <w:r>
        <w:t>Account</w:t>
      </w:r>
      <w:r w:rsidRPr="00D376D0">
        <w:t>Service</w:t>
      </w:r>
      <w:proofErr w:type="spellEnd"/>
      <w:r>
        <w:t>:</w:t>
      </w:r>
    </w:p>
    <w:p w14:paraId="438508FA" w14:textId="77777777" w:rsidR="007B4FD4" w:rsidRDefault="007B4FD4" w:rsidP="007B4FD4">
      <w:pPr>
        <w:pStyle w:val="Sinespaciado"/>
        <w:spacing w:line="360" w:lineRule="auto"/>
      </w:pPr>
      <w:r>
        <w:t>Principios SOLID</w:t>
      </w:r>
    </w:p>
    <w:p w14:paraId="61B63A4E" w14:textId="77777777" w:rsidR="007B4FD4" w:rsidRPr="00D376D0" w:rsidRDefault="007B4FD4" w:rsidP="007B4FD4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lastRenderedPageBreak/>
        <w:t xml:space="preserve">SRP: La interfaz cumple con este principio ya que tiene una única responsabilidad de definir operaciones relacionadas con el servicio de </w:t>
      </w:r>
      <w:r w:rsidR="00BD02A7">
        <w:rPr>
          <w:b w:val="0"/>
        </w:rPr>
        <w:t>cuentas</w:t>
      </w:r>
      <w:r w:rsidRPr="00D376D0">
        <w:rPr>
          <w:b w:val="0"/>
        </w:rPr>
        <w:t>.</w:t>
      </w:r>
    </w:p>
    <w:p w14:paraId="26E7BA39" w14:textId="77777777" w:rsidR="007B4FD4" w:rsidRPr="00D376D0" w:rsidRDefault="007B4FD4" w:rsidP="007B4FD4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t>OCP: Cumple con el principio, ya que puedes extender la interfaz sin modificarla.</w:t>
      </w:r>
    </w:p>
    <w:p w14:paraId="22DFE829" w14:textId="77777777" w:rsidR="007B4FD4" w:rsidRDefault="007B4FD4" w:rsidP="007B4FD4">
      <w:pPr>
        <w:pStyle w:val="Sinespaciado"/>
        <w:numPr>
          <w:ilvl w:val="0"/>
          <w:numId w:val="5"/>
        </w:numPr>
        <w:spacing w:line="360" w:lineRule="auto"/>
        <w:rPr>
          <w:b w:val="0"/>
        </w:rPr>
      </w:pPr>
      <w:r w:rsidRPr="00D376D0">
        <w:rPr>
          <w:b w:val="0"/>
        </w:rPr>
        <w:t>DIP: Cumple con este principio, ya que se está utilizando una abstracción (interfaz) en lugar de depender de implementaciones concretas.</w:t>
      </w:r>
    </w:p>
    <w:p w14:paraId="02DA435E" w14:textId="77777777" w:rsidR="007B4FD4" w:rsidRPr="002D5307" w:rsidRDefault="007B4FD4" w:rsidP="007B4FD4">
      <w:pPr>
        <w:pStyle w:val="Sinespaciado"/>
        <w:spacing w:line="360" w:lineRule="auto"/>
        <w:jc w:val="center"/>
        <w:rPr>
          <w:b w:val="0"/>
        </w:rPr>
      </w:pPr>
      <w:r>
        <w:rPr>
          <w:noProof/>
        </w:rPr>
        <w:drawing>
          <wp:inline distT="0" distB="0" distL="0" distR="0" wp14:anchorId="1A66D743" wp14:editId="765CE567">
            <wp:extent cx="5400040" cy="2773680"/>
            <wp:effectExtent l="0" t="0" r="0" b="762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11CB" w14:textId="77777777" w:rsidR="007B4FD4" w:rsidRDefault="007B4FD4" w:rsidP="007B4F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PE"/>
        </w:rPr>
      </w:pPr>
      <w:r>
        <w:rPr>
          <w:rFonts w:ascii="Times New Roman" w:eastAsia="Times New Roman" w:hAnsi="Times New Roman" w:cs="Times New Roman"/>
          <w:szCs w:val="24"/>
          <w:lang w:eastAsia="es-PE"/>
        </w:rPr>
        <w:t xml:space="preserve">En la clase </w:t>
      </w:r>
      <w:proofErr w:type="spellStart"/>
      <w:r w:rsidR="00BD02A7">
        <w:rPr>
          <w:rFonts w:ascii="Times New Roman" w:eastAsia="Times New Roman" w:hAnsi="Times New Roman" w:cs="Times New Roman"/>
          <w:b/>
          <w:szCs w:val="24"/>
          <w:lang w:eastAsia="es-PE"/>
        </w:rPr>
        <w:t>Account</w:t>
      </w:r>
      <w:r w:rsidRPr="004F3457">
        <w:rPr>
          <w:rFonts w:ascii="Times New Roman" w:eastAsia="Times New Roman" w:hAnsi="Times New Roman" w:cs="Times New Roman"/>
          <w:b/>
          <w:szCs w:val="24"/>
          <w:lang w:eastAsia="es-PE"/>
        </w:rPr>
        <w:t>ServiceImpl</w:t>
      </w:r>
      <w:proofErr w:type="spellEnd"/>
      <w:r>
        <w:rPr>
          <w:rFonts w:ascii="Times New Roman" w:eastAsia="Times New Roman" w:hAnsi="Times New Roman" w:cs="Times New Roman"/>
          <w:szCs w:val="24"/>
          <w:lang w:eastAsia="es-PE"/>
        </w:rPr>
        <w:t>:</w:t>
      </w:r>
    </w:p>
    <w:p w14:paraId="49524568" w14:textId="77777777" w:rsidR="007B4FD4" w:rsidRDefault="007B4FD4" w:rsidP="007B4FD4">
      <w:pPr>
        <w:pStyle w:val="Sinespaciado"/>
        <w:spacing w:line="360" w:lineRule="auto"/>
      </w:pPr>
      <w:r>
        <w:t>Principios SOLID</w:t>
      </w:r>
    </w:p>
    <w:p w14:paraId="743D7B23" w14:textId="77777777" w:rsidR="00BD02A7" w:rsidRPr="00BD02A7" w:rsidRDefault="00BD02A7" w:rsidP="00BD02A7">
      <w:pPr>
        <w:pStyle w:val="Sinespaciado"/>
        <w:numPr>
          <w:ilvl w:val="0"/>
          <w:numId w:val="9"/>
        </w:numPr>
        <w:spacing w:line="360" w:lineRule="auto"/>
      </w:pPr>
      <w:r>
        <w:rPr>
          <w:b w:val="0"/>
        </w:rPr>
        <w:t xml:space="preserve">SRP: </w:t>
      </w:r>
      <w:r w:rsidRPr="00BD02A7">
        <w:rPr>
          <w:b w:val="0"/>
        </w:rPr>
        <w:t>Cumple</w:t>
      </w:r>
      <w:r>
        <w:rPr>
          <w:b w:val="0"/>
        </w:rPr>
        <w:t>,</w:t>
      </w:r>
      <w:r w:rsidRPr="00BD02A7">
        <w:rPr>
          <w:b w:val="0"/>
        </w:rPr>
        <w:t xml:space="preserve"> </w:t>
      </w:r>
      <w:proofErr w:type="spellStart"/>
      <w:r w:rsidRPr="00BD02A7">
        <w:rPr>
          <w:b w:val="0"/>
        </w:rPr>
        <w:t>AccountServiceImpl</w:t>
      </w:r>
      <w:proofErr w:type="spellEnd"/>
      <w:r w:rsidRPr="00BD02A7">
        <w:rPr>
          <w:b w:val="0"/>
        </w:rPr>
        <w:t xml:space="preserve"> maneja exclusivamente la lógica de cuentas (crear, depositar, retirar, eliminar), con una única responsabilidad.</w:t>
      </w:r>
    </w:p>
    <w:p w14:paraId="75A9F2DC" w14:textId="77777777" w:rsidR="00BD02A7" w:rsidRPr="00BD02A7" w:rsidRDefault="00BD02A7" w:rsidP="00BD02A7">
      <w:pPr>
        <w:pStyle w:val="Sinespaciado"/>
        <w:numPr>
          <w:ilvl w:val="0"/>
          <w:numId w:val="9"/>
        </w:numPr>
        <w:spacing w:line="360" w:lineRule="auto"/>
      </w:pPr>
      <w:r>
        <w:rPr>
          <w:b w:val="0"/>
        </w:rPr>
        <w:t xml:space="preserve">OCP: </w:t>
      </w:r>
      <w:r w:rsidRPr="00BD02A7">
        <w:rPr>
          <w:b w:val="0"/>
        </w:rPr>
        <w:t>Cumple</w:t>
      </w:r>
      <w:r>
        <w:rPr>
          <w:b w:val="0"/>
        </w:rPr>
        <w:t xml:space="preserve">, </w:t>
      </w:r>
      <w:r w:rsidRPr="00BD02A7">
        <w:rPr>
          <w:b w:val="0"/>
        </w:rPr>
        <w:t>a clase es fácil de extender (se pueden agregar nuevos comportamientos sin modificar la clase actual).</w:t>
      </w:r>
    </w:p>
    <w:p w14:paraId="13D6D996" w14:textId="77777777" w:rsidR="00BD02A7" w:rsidRPr="00BD02A7" w:rsidRDefault="00BD02A7" w:rsidP="00BD02A7">
      <w:pPr>
        <w:pStyle w:val="Sinespaciado"/>
        <w:numPr>
          <w:ilvl w:val="0"/>
          <w:numId w:val="9"/>
        </w:numPr>
        <w:spacing w:line="360" w:lineRule="auto"/>
      </w:pPr>
      <w:r>
        <w:rPr>
          <w:b w:val="0"/>
        </w:rPr>
        <w:t xml:space="preserve">LPS: </w:t>
      </w:r>
      <w:r w:rsidRPr="00BD02A7">
        <w:rPr>
          <w:b w:val="0"/>
        </w:rPr>
        <w:t>Cumple</w:t>
      </w:r>
      <w:r>
        <w:rPr>
          <w:b w:val="0"/>
        </w:rPr>
        <w:t>, l</w:t>
      </w:r>
      <w:r w:rsidRPr="00BD02A7">
        <w:rPr>
          <w:b w:val="0"/>
        </w:rPr>
        <w:t>a clase es extensible sin afectar el comportamiento actual, permitiendo herencia o implementación futura sin problemas.</w:t>
      </w:r>
    </w:p>
    <w:p w14:paraId="3466061E" w14:textId="77777777" w:rsidR="00BD02A7" w:rsidRDefault="00BD02A7" w:rsidP="00BD02A7">
      <w:pPr>
        <w:pStyle w:val="Sinespaciado"/>
        <w:numPr>
          <w:ilvl w:val="0"/>
          <w:numId w:val="9"/>
        </w:numPr>
        <w:spacing w:line="360" w:lineRule="auto"/>
        <w:rPr>
          <w:b w:val="0"/>
        </w:rPr>
      </w:pPr>
      <w:r w:rsidRPr="00BD02A7">
        <w:rPr>
          <w:b w:val="0"/>
        </w:rPr>
        <w:t>ISP</w:t>
      </w:r>
      <w:r>
        <w:rPr>
          <w:b w:val="0"/>
        </w:rPr>
        <w:t xml:space="preserve">: </w:t>
      </w:r>
      <w:r w:rsidRPr="00BD02A7">
        <w:rPr>
          <w:b w:val="0"/>
        </w:rPr>
        <w:t>Cumple</w:t>
      </w:r>
      <w:r>
        <w:rPr>
          <w:b w:val="0"/>
        </w:rPr>
        <w:t>, l</w:t>
      </w:r>
      <w:r w:rsidRPr="00BD02A7">
        <w:rPr>
          <w:b w:val="0"/>
        </w:rPr>
        <w:t xml:space="preserve">a interfaz </w:t>
      </w:r>
      <w:proofErr w:type="spellStart"/>
      <w:r w:rsidRPr="00BD02A7">
        <w:rPr>
          <w:b w:val="0"/>
        </w:rPr>
        <w:t>AccountService</w:t>
      </w:r>
      <w:proofErr w:type="spellEnd"/>
      <w:r w:rsidRPr="00BD02A7">
        <w:rPr>
          <w:b w:val="0"/>
        </w:rPr>
        <w:t xml:space="preserve"> está centrada solo en métodos relevantes para cuentas, evitando métodos innecesarios.</w:t>
      </w:r>
    </w:p>
    <w:p w14:paraId="49057055" w14:textId="77777777" w:rsidR="00BD02A7" w:rsidRDefault="00BD02A7" w:rsidP="00BD02A7">
      <w:pPr>
        <w:pStyle w:val="Sinespaciado"/>
        <w:spacing w:line="360" w:lineRule="auto"/>
        <w:ind w:left="360"/>
        <w:rPr>
          <w:b w:val="0"/>
        </w:rPr>
      </w:pPr>
      <w:r>
        <w:rPr>
          <w:b w:val="0"/>
        </w:rPr>
        <w:t xml:space="preserve">Patrones de diseño: </w:t>
      </w:r>
    </w:p>
    <w:p w14:paraId="70B358FF" w14:textId="77777777" w:rsidR="00BD02A7" w:rsidRPr="00BD02A7" w:rsidRDefault="00BD02A7" w:rsidP="00BD02A7">
      <w:pPr>
        <w:pStyle w:val="Sinespaciado"/>
        <w:numPr>
          <w:ilvl w:val="0"/>
          <w:numId w:val="10"/>
        </w:numPr>
        <w:spacing w:line="360" w:lineRule="auto"/>
        <w:rPr>
          <w:b w:val="0"/>
        </w:rPr>
      </w:pPr>
      <w:r w:rsidRPr="00BD02A7">
        <w:rPr>
          <w:b w:val="0"/>
        </w:rPr>
        <w:t xml:space="preserve">Factory </w:t>
      </w:r>
      <w:proofErr w:type="spellStart"/>
      <w:r w:rsidRPr="00BD02A7">
        <w:rPr>
          <w:b w:val="0"/>
        </w:rPr>
        <w:t>Method</w:t>
      </w:r>
      <w:proofErr w:type="spellEnd"/>
      <w:r>
        <w:rPr>
          <w:b w:val="0"/>
        </w:rPr>
        <w:t>: cumple parcialmente</w:t>
      </w:r>
      <w:r w:rsidRPr="00BD02A7">
        <w:rPr>
          <w:b w:val="0"/>
        </w:rPr>
        <w:t xml:space="preserve"> al tener un método para crear cuentas con una lógica interna, pero no está formalizado como un patrón.</w:t>
      </w:r>
    </w:p>
    <w:p w14:paraId="2B6A32F6" w14:textId="77777777" w:rsidR="007B4FD4" w:rsidRDefault="00BD02A7" w:rsidP="007B4FD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D985DE" wp14:editId="07F193C2">
            <wp:extent cx="3413760" cy="3187755"/>
            <wp:effectExtent l="0" t="0" r="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67" cy="32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D8D1" w14:textId="77777777" w:rsidR="007B4FD4" w:rsidRDefault="007B4FD4" w:rsidP="007B4FD4">
      <w:pPr>
        <w:spacing w:line="360" w:lineRule="auto"/>
        <w:rPr>
          <w:b/>
        </w:rPr>
      </w:pPr>
      <w:r>
        <w:t xml:space="preserve">En la clase </w:t>
      </w:r>
      <w:proofErr w:type="spellStart"/>
      <w:r w:rsidR="00BD02A7">
        <w:rPr>
          <w:b/>
        </w:rPr>
        <w:t>Account</w:t>
      </w:r>
      <w:r w:rsidRPr="004F3457">
        <w:rPr>
          <w:b/>
        </w:rPr>
        <w:t>Controller</w:t>
      </w:r>
      <w:proofErr w:type="spellEnd"/>
      <w:r w:rsidRPr="004F3457">
        <w:rPr>
          <w:b/>
        </w:rPr>
        <w:t>:</w:t>
      </w:r>
    </w:p>
    <w:p w14:paraId="27578E69" w14:textId="77777777" w:rsidR="007B4FD4" w:rsidRDefault="007B4FD4" w:rsidP="00BF36DA">
      <w:pPr>
        <w:pStyle w:val="Sinespaciado"/>
        <w:spacing w:line="360" w:lineRule="auto"/>
        <w:jc w:val="both"/>
      </w:pPr>
      <w:r>
        <w:t>Principios SOLID</w:t>
      </w:r>
    </w:p>
    <w:p w14:paraId="64FF2CBB" w14:textId="77777777" w:rsidR="007B4FD4" w:rsidRPr="004F3457" w:rsidRDefault="007B4FD4" w:rsidP="00BF36DA">
      <w:pPr>
        <w:pStyle w:val="Sinespaciado"/>
        <w:numPr>
          <w:ilvl w:val="0"/>
          <w:numId w:val="7"/>
        </w:numPr>
        <w:spacing w:line="360" w:lineRule="auto"/>
        <w:jc w:val="both"/>
        <w:rPr>
          <w:b w:val="0"/>
        </w:rPr>
      </w:pPr>
      <w:r w:rsidRPr="004F3457">
        <w:rPr>
          <w:b w:val="0"/>
        </w:rPr>
        <w:t xml:space="preserve">SRP (Responsabilidad Única): </w:t>
      </w:r>
      <w:r w:rsidR="00BF36DA" w:rsidRPr="00BF36DA">
        <w:rPr>
          <w:b w:val="0"/>
        </w:rPr>
        <w:t>El controlador tiene la responsabilidad de manejar las solicitudes HTTP relacionadas con las cuentas, como la creación, consulta, actualización y eliminación.</w:t>
      </w:r>
    </w:p>
    <w:p w14:paraId="2C63F2ED" w14:textId="77777777" w:rsidR="007B4FD4" w:rsidRPr="004F3457" w:rsidRDefault="007B4FD4" w:rsidP="00BF36DA">
      <w:pPr>
        <w:pStyle w:val="Sinespaciado"/>
        <w:numPr>
          <w:ilvl w:val="0"/>
          <w:numId w:val="7"/>
        </w:numPr>
        <w:spacing w:line="360" w:lineRule="auto"/>
        <w:jc w:val="both"/>
        <w:rPr>
          <w:b w:val="0"/>
        </w:rPr>
      </w:pPr>
      <w:r w:rsidRPr="004F3457">
        <w:rPr>
          <w:b w:val="0"/>
        </w:rPr>
        <w:t>OCP (Abierto/Cerrado): Cumpl</w:t>
      </w:r>
      <w:r w:rsidR="00BF36DA">
        <w:rPr>
          <w:b w:val="0"/>
        </w:rPr>
        <w:t>e, l</w:t>
      </w:r>
      <w:r w:rsidR="00BF36DA" w:rsidRPr="00BF36DA">
        <w:rPr>
          <w:b w:val="0"/>
        </w:rPr>
        <w:t xml:space="preserve">a clase está abierta a la extensión (se pueden agregar más </w:t>
      </w:r>
      <w:proofErr w:type="spellStart"/>
      <w:r w:rsidR="00BF36DA" w:rsidRPr="00BF36DA">
        <w:rPr>
          <w:b w:val="0"/>
        </w:rPr>
        <w:t>endpoints</w:t>
      </w:r>
      <w:proofErr w:type="spellEnd"/>
      <w:r w:rsidR="00BF36DA" w:rsidRPr="00BF36DA">
        <w:rPr>
          <w:b w:val="0"/>
        </w:rPr>
        <w:t xml:space="preserve"> fácilmente), pero no está completamente cerrada a la modificación.</w:t>
      </w:r>
    </w:p>
    <w:p w14:paraId="116B44A5" w14:textId="77777777" w:rsidR="007B4FD4" w:rsidRDefault="007B4FD4" w:rsidP="00BF36DA">
      <w:pPr>
        <w:pStyle w:val="Sinespaciado"/>
        <w:numPr>
          <w:ilvl w:val="0"/>
          <w:numId w:val="7"/>
        </w:numPr>
        <w:spacing w:line="360" w:lineRule="auto"/>
        <w:jc w:val="both"/>
        <w:rPr>
          <w:b w:val="0"/>
        </w:rPr>
      </w:pPr>
      <w:r w:rsidRPr="004F3457">
        <w:rPr>
          <w:b w:val="0"/>
        </w:rPr>
        <w:t xml:space="preserve">LSP (Sustitución de </w:t>
      </w:r>
      <w:proofErr w:type="spellStart"/>
      <w:r w:rsidRPr="004F3457">
        <w:rPr>
          <w:b w:val="0"/>
        </w:rPr>
        <w:t>Liskov</w:t>
      </w:r>
      <w:proofErr w:type="spellEnd"/>
      <w:r w:rsidRPr="004F3457">
        <w:rPr>
          <w:b w:val="0"/>
        </w:rPr>
        <w:t xml:space="preserve">): </w:t>
      </w:r>
      <w:r w:rsidR="00BF36DA" w:rsidRPr="00BF36DA">
        <w:rPr>
          <w:b w:val="0"/>
        </w:rPr>
        <w:t>No hay herencia explícita ni reemplazo de clases, ya que el controlador es una clase concreta que maneja las solicitudes.</w:t>
      </w:r>
    </w:p>
    <w:p w14:paraId="5B35198C" w14:textId="77777777" w:rsidR="00BF36DA" w:rsidRPr="004F3457" w:rsidRDefault="00BF36DA" w:rsidP="00BF36DA">
      <w:pPr>
        <w:pStyle w:val="Sinespaciado"/>
        <w:numPr>
          <w:ilvl w:val="0"/>
          <w:numId w:val="7"/>
        </w:numPr>
        <w:spacing w:line="360" w:lineRule="auto"/>
        <w:jc w:val="both"/>
        <w:rPr>
          <w:b w:val="0"/>
        </w:rPr>
      </w:pPr>
      <w:r>
        <w:rPr>
          <w:b w:val="0"/>
        </w:rPr>
        <w:t>ISP: Cumple, e</w:t>
      </w:r>
      <w:r w:rsidRPr="00BF36DA">
        <w:rPr>
          <w:b w:val="0"/>
        </w:rPr>
        <w:t>l controlador no está haciendo cosas que no están relacionadas con su tarea principal.</w:t>
      </w:r>
    </w:p>
    <w:p w14:paraId="1F220520" w14:textId="77777777" w:rsidR="007B4FD4" w:rsidRPr="004F3457" w:rsidRDefault="007B4FD4" w:rsidP="00BF36DA">
      <w:pPr>
        <w:pStyle w:val="Sinespaciado"/>
        <w:numPr>
          <w:ilvl w:val="0"/>
          <w:numId w:val="7"/>
        </w:numPr>
        <w:spacing w:line="360" w:lineRule="auto"/>
        <w:jc w:val="both"/>
        <w:rPr>
          <w:b w:val="0"/>
        </w:rPr>
      </w:pPr>
      <w:r w:rsidRPr="004F3457">
        <w:rPr>
          <w:b w:val="0"/>
        </w:rPr>
        <w:t xml:space="preserve">DIP (Inversión de Dependencias): </w:t>
      </w:r>
      <w:r w:rsidR="00BF36DA" w:rsidRPr="00BF36DA">
        <w:rPr>
          <w:b w:val="0"/>
        </w:rPr>
        <w:t>El controlador depende de la abstracción (</w:t>
      </w:r>
      <w:proofErr w:type="spellStart"/>
      <w:r w:rsidR="00BF36DA" w:rsidRPr="00BF36DA">
        <w:rPr>
          <w:b w:val="0"/>
        </w:rPr>
        <w:t>AccountService</w:t>
      </w:r>
      <w:proofErr w:type="spellEnd"/>
      <w:r w:rsidR="00BF36DA" w:rsidRPr="00BF36DA">
        <w:rPr>
          <w:b w:val="0"/>
        </w:rPr>
        <w:t xml:space="preserve">) y no de una implementación concreta. Esto permite que el servicio </w:t>
      </w:r>
      <w:proofErr w:type="spellStart"/>
      <w:r w:rsidR="00BF36DA" w:rsidRPr="00BF36DA">
        <w:rPr>
          <w:b w:val="0"/>
        </w:rPr>
        <w:t>AccountService</w:t>
      </w:r>
      <w:proofErr w:type="spellEnd"/>
      <w:r w:rsidR="00BF36DA" w:rsidRPr="00BF36DA">
        <w:rPr>
          <w:b w:val="0"/>
        </w:rPr>
        <w:t xml:space="preserve"> sea intercambiable, facilitando la prueba y la extensión del código.</w:t>
      </w:r>
    </w:p>
    <w:p w14:paraId="772B5A5D" w14:textId="77777777" w:rsidR="007B4FD4" w:rsidRDefault="007B4FD4" w:rsidP="00BF36DA">
      <w:pPr>
        <w:pStyle w:val="Sinespaciado"/>
        <w:spacing w:line="360" w:lineRule="auto"/>
        <w:ind w:left="360"/>
        <w:jc w:val="both"/>
        <w:rPr>
          <w:b w:val="0"/>
        </w:rPr>
      </w:pPr>
      <w:r w:rsidRPr="004F3457">
        <w:rPr>
          <w:b w:val="0"/>
        </w:rPr>
        <w:t>Patrones de Diseño</w:t>
      </w:r>
      <w:r>
        <w:rPr>
          <w:b w:val="0"/>
        </w:rPr>
        <w:t xml:space="preserve">: </w:t>
      </w:r>
    </w:p>
    <w:p w14:paraId="55369566" w14:textId="77777777" w:rsidR="00BF36DA" w:rsidRPr="00BF36DA" w:rsidRDefault="00BF36DA" w:rsidP="00BF36DA">
      <w:pPr>
        <w:pStyle w:val="Sinespaciado"/>
        <w:numPr>
          <w:ilvl w:val="0"/>
          <w:numId w:val="11"/>
        </w:numPr>
        <w:spacing w:line="360" w:lineRule="auto"/>
        <w:jc w:val="both"/>
      </w:pPr>
      <w:proofErr w:type="spellStart"/>
      <w:r>
        <w:t>Adapter</w:t>
      </w:r>
      <w:proofErr w:type="spellEnd"/>
      <w:r>
        <w:t xml:space="preserve">: </w:t>
      </w:r>
      <w:r w:rsidRPr="00BF36DA">
        <w:rPr>
          <w:b w:val="0"/>
        </w:rPr>
        <w:t xml:space="preserve">Cumple parcialmente. El patrón </w:t>
      </w:r>
      <w:proofErr w:type="spellStart"/>
      <w:r w:rsidRPr="00BF36DA">
        <w:rPr>
          <w:b w:val="0"/>
        </w:rPr>
        <w:t>Adapter</w:t>
      </w:r>
      <w:proofErr w:type="spellEnd"/>
      <w:r w:rsidRPr="00BF36DA">
        <w:rPr>
          <w:b w:val="0"/>
        </w:rPr>
        <w:t xml:space="preserve"> se usa para convertir una interfaz en otra, pero el uso del </w:t>
      </w:r>
      <w:proofErr w:type="spellStart"/>
      <w:r w:rsidRPr="00BF36DA">
        <w:rPr>
          <w:b w:val="0"/>
        </w:rPr>
        <w:t>RestTemplate</w:t>
      </w:r>
      <w:proofErr w:type="spellEnd"/>
      <w:r w:rsidRPr="00BF36DA">
        <w:rPr>
          <w:b w:val="0"/>
        </w:rPr>
        <w:t xml:space="preserve"> para realizar solicitudes a un </w:t>
      </w:r>
      <w:r w:rsidRPr="00BF36DA">
        <w:rPr>
          <w:b w:val="0"/>
        </w:rPr>
        <w:lastRenderedPageBreak/>
        <w:t xml:space="preserve">servicio externo (para validar el </w:t>
      </w:r>
      <w:proofErr w:type="spellStart"/>
      <w:r w:rsidRPr="00BF36DA">
        <w:rPr>
          <w:b w:val="0"/>
        </w:rPr>
        <w:t>customerId</w:t>
      </w:r>
      <w:proofErr w:type="spellEnd"/>
      <w:r w:rsidRPr="00BF36DA">
        <w:rPr>
          <w:b w:val="0"/>
        </w:rPr>
        <w:t xml:space="preserve">) podría considerarse una forma de adaptador. </w:t>
      </w:r>
    </w:p>
    <w:p w14:paraId="2A0E4E63" w14:textId="77777777" w:rsidR="00BF36DA" w:rsidRDefault="00BF36DA" w:rsidP="00BF36DA">
      <w:pPr>
        <w:pStyle w:val="Sinespaciado"/>
        <w:spacing w:line="360" w:lineRule="auto"/>
        <w:ind w:left="1080"/>
        <w:jc w:val="both"/>
      </w:pPr>
    </w:p>
    <w:p w14:paraId="01E1E7C3" w14:textId="77777777" w:rsidR="007B4FD4" w:rsidRDefault="00BD02A7" w:rsidP="007B4FD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BE217D" wp14:editId="6E179219">
            <wp:extent cx="4046220" cy="4264137"/>
            <wp:effectExtent l="0" t="0" r="0" b="317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57" cy="42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D4" w:rsidSect="002D5307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950"/>
    <w:multiLevelType w:val="multilevel"/>
    <w:tmpl w:val="ECBA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04FF8"/>
    <w:multiLevelType w:val="multilevel"/>
    <w:tmpl w:val="3BC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B5F8F"/>
    <w:multiLevelType w:val="hybridMultilevel"/>
    <w:tmpl w:val="637AAA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5A4"/>
    <w:multiLevelType w:val="multilevel"/>
    <w:tmpl w:val="3DD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F4ABE"/>
    <w:multiLevelType w:val="hybridMultilevel"/>
    <w:tmpl w:val="0136AB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E6F45"/>
    <w:multiLevelType w:val="hybridMultilevel"/>
    <w:tmpl w:val="000AC5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3A2786"/>
    <w:multiLevelType w:val="hybridMultilevel"/>
    <w:tmpl w:val="FBACA2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66159"/>
    <w:multiLevelType w:val="hybridMultilevel"/>
    <w:tmpl w:val="990270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0491D"/>
    <w:multiLevelType w:val="hybridMultilevel"/>
    <w:tmpl w:val="4DA4F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44824"/>
    <w:multiLevelType w:val="hybridMultilevel"/>
    <w:tmpl w:val="C6C294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31F76"/>
    <w:multiLevelType w:val="hybridMultilevel"/>
    <w:tmpl w:val="3B7EC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9"/>
    <w:rsid w:val="00060952"/>
    <w:rsid w:val="00182D02"/>
    <w:rsid w:val="002D5307"/>
    <w:rsid w:val="00426095"/>
    <w:rsid w:val="00470E2D"/>
    <w:rsid w:val="004F3457"/>
    <w:rsid w:val="005D41F6"/>
    <w:rsid w:val="00680C47"/>
    <w:rsid w:val="006A2C68"/>
    <w:rsid w:val="007B4FD4"/>
    <w:rsid w:val="007D59C4"/>
    <w:rsid w:val="009F4A9A"/>
    <w:rsid w:val="00BD02A7"/>
    <w:rsid w:val="00BF36DA"/>
    <w:rsid w:val="00D376D0"/>
    <w:rsid w:val="00D50B16"/>
    <w:rsid w:val="00E87562"/>
    <w:rsid w:val="00EE3A39"/>
    <w:rsid w:val="00F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13C4A"/>
  <w15:chartTrackingRefBased/>
  <w15:docId w15:val="{4BC9FE9C-C056-4910-BCFD-4D0C1AF2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E2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E3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E3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3A3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E3A3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EE3A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E3A3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EE3A39"/>
    <w:pPr>
      <w:spacing w:after="0" w:line="240" w:lineRule="auto"/>
    </w:pPr>
    <w:rPr>
      <w:rFonts w:eastAsia="Times New Roman"/>
      <w:b/>
      <w:sz w:val="24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3A39"/>
    <w:rPr>
      <w:rFonts w:eastAsia="Times New Roman"/>
      <w:b/>
      <w:sz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E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3A39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E3A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3A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3A3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D5307"/>
    <w:pPr>
      <w:spacing w:after="100"/>
    </w:pPr>
  </w:style>
  <w:style w:type="paragraph" w:styleId="Prrafodelista">
    <w:name w:val="List Paragraph"/>
    <w:basedOn w:val="Normal"/>
    <w:uiPriority w:val="34"/>
    <w:qFormat/>
    <w:rsid w:val="004F345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F345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1BC74818254F728592F8900376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1EF8-49DE-4B11-8DA1-26C6A66A0948}"/>
      </w:docPartPr>
      <w:docPartBody>
        <w:p w:rsidR="00C62457" w:rsidRDefault="00F25C48" w:rsidP="00F25C48">
          <w:pPr>
            <w:pStyle w:val="291BC74818254F728592F890037678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48"/>
    <w:rsid w:val="000C7550"/>
    <w:rsid w:val="004B5882"/>
    <w:rsid w:val="00606473"/>
    <w:rsid w:val="006F029E"/>
    <w:rsid w:val="00C62457"/>
    <w:rsid w:val="00F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1BC74818254F728592F8900376787C">
    <w:name w:val="291BC74818254F728592F8900376787C"/>
    <w:rsid w:val="00F25C48"/>
  </w:style>
  <w:style w:type="paragraph" w:customStyle="1" w:styleId="8BABA925D3E34560B5DD59811ACDF0F4">
    <w:name w:val="8BABA925D3E34560B5DD59811ACDF0F4"/>
    <w:rsid w:val="00F25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81B7-373E-4BB2-901F-6C54E221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IV</vt:lpstr>
    </vt:vector>
  </TitlesOfParts>
  <Company>YULY SANDRA CHOQUE RAMOS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AccountMS</dc:title>
  <dc:subject/>
  <dc:creator>Yuly Sandra Choque Ramos</dc:creator>
  <cp:keywords/>
  <dc:description/>
  <cp:lastModifiedBy>Yuly Sandra Choque Ramos</cp:lastModifiedBy>
  <cp:revision>6</cp:revision>
  <cp:lastPrinted>2024-11-27T22:54:00Z</cp:lastPrinted>
  <dcterms:created xsi:type="dcterms:W3CDTF">2024-11-27T22:54:00Z</dcterms:created>
  <dcterms:modified xsi:type="dcterms:W3CDTF">2024-12-03T22:12:00Z</dcterms:modified>
</cp:coreProperties>
</file>