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0BD4" w14:textId="4338DDDF" w:rsidR="00FF616A" w:rsidRDefault="00DE4766" w:rsidP="00DE4766">
      <w:pPr>
        <w:jc w:val="center"/>
        <w:rPr>
          <w:b/>
          <w:bCs/>
          <w:sz w:val="56"/>
          <w:szCs w:val="72"/>
        </w:rPr>
      </w:pPr>
      <w:r w:rsidRPr="00DE4766">
        <w:rPr>
          <w:b/>
          <w:bCs/>
          <w:sz w:val="56"/>
          <w:szCs w:val="72"/>
        </w:rPr>
        <w:t>Oracle</w:t>
      </w:r>
      <w:r w:rsidRPr="00DE4766">
        <w:rPr>
          <w:rFonts w:hint="eastAsia"/>
          <w:b/>
          <w:bCs/>
          <w:sz w:val="56"/>
          <w:szCs w:val="72"/>
        </w:rPr>
        <w:t>安装</w:t>
      </w:r>
    </w:p>
    <w:p w14:paraId="77A49CAF" w14:textId="2424D1E1" w:rsidR="00DE4766" w:rsidRPr="00DE4766" w:rsidRDefault="00DE4766" w:rsidP="00DE476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DE4766">
        <w:rPr>
          <w:rFonts w:hint="eastAsia"/>
          <w:b/>
          <w:bCs/>
          <w:sz w:val="24"/>
          <w:szCs w:val="40"/>
        </w:rPr>
        <w:t>将压缩包进行解压，大家会看到两个压缩包，将两个报全部都进行解压：</w:t>
      </w:r>
    </w:p>
    <w:p w14:paraId="74094EE6" w14:textId="57F2C1D5" w:rsidR="00DE4766" w:rsidRDefault="00DE4766" w:rsidP="00DE4766">
      <w:pPr>
        <w:rPr>
          <w:b/>
          <w:bCs/>
          <w:sz w:val="24"/>
          <w:szCs w:val="40"/>
        </w:rPr>
      </w:pPr>
      <w:r>
        <w:rPr>
          <w:noProof/>
        </w:rPr>
        <w:drawing>
          <wp:inline distT="0" distB="0" distL="0" distR="0" wp14:anchorId="30AEE2A9" wp14:editId="4370C2EC">
            <wp:extent cx="5274310" cy="513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EA03" w14:textId="07FFC91B" w:rsidR="00DE4766" w:rsidRPr="00DE4766" w:rsidRDefault="00DE4766" w:rsidP="00DE476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DE4766">
        <w:rPr>
          <w:rFonts w:hint="eastAsia"/>
          <w:b/>
          <w:bCs/>
          <w:sz w:val="24"/>
          <w:szCs w:val="40"/>
        </w:rPr>
        <w:t>将</w:t>
      </w:r>
      <w:r w:rsidRPr="00DE4766">
        <w:rPr>
          <w:b/>
          <w:bCs/>
          <w:sz w:val="24"/>
          <w:szCs w:val="40"/>
        </w:rPr>
        <w:t>win64_11gR2_database_2of2</w:t>
      </w:r>
      <w:r w:rsidRPr="00DE4766">
        <w:rPr>
          <w:rFonts w:hint="eastAsia"/>
          <w:b/>
          <w:bCs/>
          <w:sz w:val="24"/>
          <w:szCs w:val="40"/>
        </w:rPr>
        <w:t>包中的components的内容替换到</w:t>
      </w:r>
      <w:r w:rsidRPr="00DE4766">
        <w:rPr>
          <w:b/>
          <w:bCs/>
          <w:sz w:val="24"/>
          <w:szCs w:val="40"/>
        </w:rPr>
        <w:t>win64_11gR2_database_</w:t>
      </w:r>
      <w:r w:rsidRPr="00DE4766">
        <w:rPr>
          <w:rFonts w:hint="eastAsia"/>
          <w:b/>
          <w:bCs/>
          <w:sz w:val="24"/>
          <w:szCs w:val="40"/>
        </w:rPr>
        <w:t>1</w:t>
      </w:r>
      <w:r w:rsidRPr="00DE4766">
        <w:rPr>
          <w:b/>
          <w:bCs/>
          <w:sz w:val="24"/>
          <w:szCs w:val="40"/>
        </w:rPr>
        <w:t>of2</w:t>
      </w:r>
      <w:r w:rsidRPr="00DE4766">
        <w:rPr>
          <w:rFonts w:hint="eastAsia"/>
          <w:b/>
          <w:bCs/>
          <w:sz w:val="24"/>
          <w:szCs w:val="40"/>
        </w:rPr>
        <w:t>中的相同目录下；</w:t>
      </w:r>
    </w:p>
    <w:p w14:paraId="06E48645" w14:textId="01103F89" w:rsidR="00DE4766" w:rsidRDefault="00DE4766" w:rsidP="00DE476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完成上述步骤后，软件的安装目录如下：双击setup</w:t>
      </w:r>
      <w:r>
        <w:rPr>
          <w:b/>
          <w:bCs/>
          <w:sz w:val="24"/>
          <w:szCs w:val="40"/>
        </w:rPr>
        <w:t>.exe</w:t>
      </w:r>
      <w:r>
        <w:rPr>
          <w:rFonts w:hint="eastAsia"/>
          <w:b/>
          <w:bCs/>
          <w:sz w:val="24"/>
          <w:szCs w:val="40"/>
        </w:rPr>
        <w:t>程序进行安装</w:t>
      </w:r>
    </w:p>
    <w:p w14:paraId="36065AFF" w14:textId="77DB5260" w:rsidR="00DE4766" w:rsidRDefault="00DE4766" w:rsidP="00DE4766">
      <w:pPr>
        <w:rPr>
          <w:b/>
          <w:bCs/>
          <w:sz w:val="24"/>
          <w:szCs w:val="40"/>
        </w:rPr>
      </w:pPr>
      <w:r w:rsidRPr="00DE4766">
        <w:rPr>
          <w:b/>
          <w:bCs/>
          <w:noProof/>
          <w:sz w:val="24"/>
          <w:szCs w:val="40"/>
        </w:rPr>
        <w:drawing>
          <wp:inline distT="0" distB="0" distL="0" distR="0" wp14:anchorId="2F730BE6" wp14:editId="5D9B731A">
            <wp:extent cx="5274310" cy="1737995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A6C2AD88-DA66-4BAC-8481-951FC4D03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A6C2AD88-DA66-4BAC-8481-951FC4D03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21EA" w14:textId="22119736" w:rsidR="00DE4766" w:rsidRPr="00DE4766" w:rsidRDefault="00DE4766" w:rsidP="00DE4766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DE4766">
        <w:rPr>
          <w:rFonts w:hint="eastAsia"/>
          <w:b/>
          <w:bCs/>
          <w:sz w:val="24"/>
          <w:szCs w:val="40"/>
        </w:rPr>
        <w:t>Oracle安装之后会检测环境，会提示不满足，点击是即可</w:t>
      </w:r>
    </w:p>
    <w:p w14:paraId="1A9D5D50" w14:textId="3AA8DEBD" w:rsidR="00DE4766" w:rsidRDefault="00DE4766" w:rsidP="00DE4766">
      <w:pPr>
        <w:rPr>
          <w:b/>
          <w:bCs/>
          <w:sz w:val="24"/>
          <w:szCs w:val="40"/>
        </w:rPr>
      </w:pPr>
      <w:r w:rsidRPr="00DE4766">
        <w:rPr>
          <w:b/>
          <w:bCs/>
          <w:noProof/>
          <w:sz w:val="24"/>
          <w:szCs w:val="40"/>
        </w:rPr>
        <w:drawing>
          <wp:inline distT="0" distB="0" distL="0" distR="0" wp14:anchorId="78B6A5E9" wp14:editId="1671E066">
            <wp:extent cx="5274310" cy="1699260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4FED169-2F12-4934-8994-382BD4AB8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4FED169-2F12-4934-8994-382BD4AB8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4D2" w14:textId="04EB06FA" w:rsidR="00DE4766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填写邮件信息，此处不填写，将对勾取消</w:t>
      </w:r>
    </w:p>
    <w:p w14:paraId="62E84D51" w14:textId="6551159C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noProof/>
          <w:sz w:val="24"/>
          <w:szCs w:val="40"/>
        </w:rPr>
        <w:lastRenderedPageBreak/>
        <w:drawing>
          <wp:inline distT="0" distB="0" distL="0" distR="0" wp14:anchorId="205E3C14" wp14:editId="714BE07F">
            <wp:extent cx="5274310" cy="3956050"/>
            <wp:effectExtent l="0" t="0" r="2540" b="6350"/>
            <wp:docPr id="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FCED" w14:textId="5A076098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此处弹出警告信息，忽略即可</w:t>
      </w:r>
    </w:p>
    <w:p w14:paraId="4F2BAFE2" w14:textId="1D20F4AD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noProof/>
          <w:sz w:val="24"/>
          <w:szCs w:val="40"/>
        </w:rPr>
        <w:drawing>
          <wp:inline distT="0" distB="0" distL="0" distR="0" wp14:anchorId="7C481D92" wp14:editId="7EBC9582">
            <wp:extent cx="5274310" cy="3956050"/>
            <wp:effectExtent l="0" t="0" r="2540" b="6350"/>
            <wp:docPr id="5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41B4" w14:textId="210FE5D5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lastRenderedPageBreak/>
        <w:t>安装完成之后会自动创建数据库</w:t>
      </w:r>
    </w:p>
    <w:p w14:paraId="35B2A27A" w14:textId="52588BBF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noProof/>
          <w:sz w:val="24"/>
          <w:szCs w:val="40"/>
        </w:rPr>
        <w:drawing>
          <wp:inline distT="0" distB="0" distL="0" distR="0" wp14:anchorId="5411C949" wp14:editId="6A97AEEC">
            <wp:extent cx="5274310" cy="3956050"/>
            <wp:effectExtent l="0" t="0" r="2540" b="6350"/>
            <wp:docPr id="6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099C" w14:textId="2E8A8541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选择安装桌面类</w:t>
      </w:r>
    </w:p>
    <w:p w14:paraId="39F60780" w14:textId="3E6E47F8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noProof/>
          <w:sz w:val="24"/>
          <w:szCs w:val="40"/>
        </w:rPr>
        <w:drawing>
          <wp:inline distT="0" distB="0" distL="0" distR="0" wp14:anchorId="14D630DB" wp14:editId="53814102">
            <wp:extent cx="4287520" cy="3215640"/>
            <wp:effectExtent l="0" t="0" r="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09" cy="32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B935" w14:textId="2D76273B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选择oracle的安装目录，一定要指定目录，否则修改配置文件麻烦</w:t>
      </w:r>
    </w:p>
    <w:p w14:paraId="667B90FD" w14:textId="6921E95C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noProof/>
          <w:sz w:val="24"/>
          <w:szCs w:val="40"/>
        </w:rPr>
        <w:lastRenderedPageBreak/>
        <w:drawing>
          <wp:inline distT="0" distB="0" distL="0" distR="0" wp14:anchorId="5259B71F" wp14:editId="6313B80B">
            <wp:extent cx="5274310" cy="3977005"/>
            <wp:effectExtent l="0" t="0" r="2540" b="4445"/>
            <wp:docPr id="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0338E37-CD62-493C-A5A8-F5F6B864E2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0338E37-CD62-493C-A5A8-F5F6B864E2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58F8" w14:textId="1CB2D63E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密码简单会提出警告信息，忽略即可</w:t>
      </w:r>
    </w:p>
    <w:p w14:paraId="1FF8892A" w14:textId="451A0521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noProof/>
          <w:sz w:val="24"/>
          <w:szCs w:val="40"/>
        </w:rPr>
        <w:drawing>
          <wp:inline distT="0" distB="0" distL="0" distR="0" wp14:anchorId="52D1B4C3" wp14:editId="52108C7B">
            <wp:extent cx="4914286" cy="1495238"/>
            <wp:effectExtent l="0" t="0" r="635" b="0"/>
            <wp:docPr id="10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9DE" w14:textId="6F2BB962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提示oracle相关的配置信息，默认即可</w:t>
      </w:r>
    </w:p>
    <w:p w14:paraId="41E0FBE1" w14:textId="6E25176D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noProof/>
          <w:sz w:val="24"/>
          <w:szCs w:val="40"/>
        </w:rPr>
        <w:lastRenderedPageBreak/>
        <w:drawing>
          <wp:inline distT="0" distB="0" distL="0" distR="0" wp14:anchorId="169EDF18" wp14:editId="03B4B7F8">
            <wp:extent cx="5274310" cy="3956050"/>
            <wp:effectExtent l="0" t="0" r="2540" b="6350"/>
            <wp:docPr id="1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A470" w14:textId="3E1CF1F6" w:rsidR="00B9188C" w:rsidRPr="00B9188C" w:rsidRDefault="00B9188C" w:rsidP="00B9188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B9188C">
        <w:rPr>
          <w:rFonts w:hint="eastAsia"/>
          <w:b/>
          <w:bCs/>
          <w:sz w:val="24"/>
          <w:szCs w:val="40"/>
        </w:rPr>
        <w:t>Oracle的安装过程，此过程会持续一段时间，耐心等待即可</w:t>
      </w:r>
    </w:p>
    <w:p w14:paraId="7F96252B" w14:textId="56BA2C2A" w:rsidR="00B9188C" w:rsidRDefault="00B9188C" w:rsidP="00B9188C">
      <w:pPr>
        <w:rPr>
          <w:b/>
          <w:bCs/>
          <w:sz w:val="24"/>
          <w:szCs w:val="40"/>
        </w:rPr>
      </w:pPr>
      <w:r w:rsidRPr="00B9188C">
        <w:rPr>
          <w:b/>
          <w:bCs/>
          <w:noProof/>
          <w:sz w:val="24"/>
          <w:szCs w:val="40"/>
        </w:rPr>
        <w:drawing>
          <wp:inline distT="0" distB="0" distL="0" distR="0" wp14:anchorId="1A7A1FE8" wp14:editId="158174A3">
            <wp:extent cx="5274310" cy="3956050"/>
            <wp:effectExtent l="0" t="0" r="2540" b="6350"/>
            <wp:docPr id="1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2512" w14:textId="76939266" w:rsidR="00B9188C" w:rsidRPr="00376001" w:rsidRDefault="00376001" w:rsidP="0037600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376001">
        <w:rPr>
          <w:rFonts w:hint="eastAsia"/>
          <w:b/>
          <w:bCs/>
          <w:sz w:val="24"/>
          <w:szCs w:val="40"/>
        </w:rPr>
        <w:lastRenderedPageBreak/>
        <w:t>安装进度条，耐心等待</w:t>
      </w:r>
    </w:p>
    <w:p w14:paraId="78A8961B" w14:textId="5086A9F0" w:rsidR="00376001" w:rsidRDefault="00376001" w:rsidP="00376001">
      <w:pPr>
        <w:rPr>
          <w:b/>
          <w:bCs/>
          <w:sz w:val="24"/>
          <w:szCs w:val="40"/>
        </w:rPr>
      </w:pPr>
      <w:r w:rsidRPr="00376001">
        <w:rPr>
          <w:b/>
          <w:bCs/>
          <w:noProof/>
          <w:sz w:val="24"/>
          <w:szCs w:val="40"/>
        </w:rPr>
        <w:drawing>
          <wp:inline distT="0" distB="0" distL="0" distR="0" wp14:anchorId="0A2187FF" wp14:editId="3DF11F66">
            <wp:extent cx="5274310" cy="3956050"/>
            <wp:effectExtent l="0" t="0" r="2540" b="6350"/>
            <wp:docPr id="1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370" w14:textId="15EF9CB1" w:rsidR="00376001" w:rsidRPr="00376001" w:rsidRDefault="00376001" w:rsidP="0037600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40"/>
        </w:rPr>
      </w:pPr>
      <w:r w:rsidRPr="00376001">
        <w:rPr>
          <w:rFonts w:hint="eastAsia"/>
          <w:b/>
          <w:bCs/>
          <w:sz w:val="24"/>
          <w:szCs w:val="40"/>
        </w:rPr>
        <w:t>安装完成之后显示oracle帮助，此时可以修改密码，一般我们不修改，选择在后续进行修改操作</w:t>
      </w:r>
    </w:p>
    <w:p w14:paraId="650F45A4" w14:textId="0E99AB0B" w:rsidR="00376001" w:rsidRDefault="00376001" w:rsidP="00376001">
      <w:pPr>
        <w:rPr>
          <w:b/>
          <w:bCs/>
          <w:sz w:val="24"/>
          <w:szCs w:val="40"/>
        </w:rPr>
      </w:pPr>
      <w:r w:rsidRPr="00376001">
        <w:rPr>
          <w:b/>
          <w:bCs/>
          <w:noProof/>
          <w:sz w:val="24"/>
          <w:szCs w:val="40"/>
        </w:rPr>
        <w:drawing>
          <wp:inline distT="0" distB="0" distL="0" distR="0" wp14:anchorId="41371D0E" wp14:editId="24AFFD6B">
            <wp:extent cx="2850191" cy="3337560"/>
            <wp:effectExtent l="0" t="0" r="7620" b="0"/>
            <wp:docPr id="1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38BD319-2299-48A3-AE33-7FC570CBF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38BD319-2299-48A3-AE33-7FC570CBF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9109" cy="33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3E57" w14:textId="440BA42D" w:rsidR="00376001" w:rsidRPr="00376001" w:rsidRDefault="00376001" w:rsidP="00376001">
      <w:pPr>
        <w:pStyle w:val="a3"/>
        <w:numPr>
          <w:ilvl w:val="0"/>
          <w:numId w:val="1"/>
        </w:numPr>
        <w:ind w:firstLineChars="0"/>
        <w:rPr>
          <w:b/>
          <w:bCs/>
          <w:szCs w:val="40"/>
        </w:rPr>
      </w:pPr>
      <w:r w:rsidRPr="00376001">
        <w:rPr>
          <w:rFonts w:hint="eastAsia"/>
          <w:b/>
          <w:bCs/>
          <w:szCs w:val="40"/>
        </w:rPr>
        <w:lastRenderedPageBreak/>
        <w:t>在口令管理处可以修改密码，默认用户名是</w:t>
      </w:r>
      <w:r w:rsidRPr="00376001">
        <w:rPr>
          <w:b/>
          <w:bCs/>
          <w:szCs w:val="40"/>
        </w:rPr>
        <w:t>scott</w:t>
      </w:r>
    </w:p>
    <w:p w14:paraId="38438F2D" w14:textId="5B8A0D25" w:rsidR="00376001" w:rsidRDefault="00376001" w:rsidP="00376001">
      <w:pPr>
        <w:rPr>
          <w:b/>
          <w:bCs/>
          <w:sz w:val="24"/>
          <w:szCs w:val="40"/>
        </w:rPr>
      </w:pPr>
      <w:r w:rsidRPr="00376001">
        <w:rPr>
          <w:b/>
          <w:bCs/>
          <w:noProof/>
          <w:sz w:val="24"/>
          <w:szCs w:val="40"/>
        </w:rPr>
        <w:drawing>
          <wp:inline distT="0" distB="0" distL="0" distR="0" wp14:anchorId="53DEDE68" wp14:editId="0E11C913">
            <wp:extent cx="5274310" cy="3032125"/>
            <wp:effectExtent l="0" t="0" r="2540" b="0"/>
            <wp:docPr id="1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F279784-92D1-4C78-977C-8CD91BB66E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EF279784-92D1-4C78-977C-8CD91BB66E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7C39" w14:textId="77777777" w:rsidR="00376001" w:rsidRPr="00376001" w:rsidRDefault="00376001" w:rsidP="00376001">
      <w:pPr>
        <w:rPr>
          <w:b/>
          <w:bCs/>
          <w:szCs w:val="40"/>
        </w:rPr>
      </w:pPr>
      <w:r>
        <w:rPr>
          <w:rFonts w:hint="eastAsia"/>
          <w:b/>
          <w:bCs/>
          <w:sz w:val="24"/>
          <w:szCs w:val="40"/>
        </w:rPr>
        <w:t>16、</w:t>
      </w:r>
      <w:r w:rsidRPr="00376001">
        <w:rPr>
          <w:b/>
          <w:bCs/>
          <w:szCs w:val="40"/>
        </w:rPr>
        <w:t>Oracle</w:t>
      </w:r>
      <w:r w:rsidRPr="00376001">
        <w:rPr>
          <w:rFonts w:hint="eastAsia"/>
          <w:b/>
          <w:bCs/>
          <w:szCs w:val="40"/>
        </w:rPr>
        <w:t>安装成功</w:t>
      </w:r>
    </w:p>
    <w:p w14:paraId="5A272253" w14:textId="059978EA" w:rsidR="00376001" w:rsidRDefault="00376001" w:rsidP="00376001">
      <w:pPr>
        <w:rPr>
          <w:b/>
          <w:bCs/>
          <w:sz w:val="24"/>
          <w:szCs w:val="40"/>
        </w:rPr>
      </w:pPr>
      <w:r w:rsidRPr="00376001">
        <w:rPr>
          <w:b/>
          <w:bCs/>
          <w:noProof/>
          <w:sz w:val="24"/>
          <w:szCs w:val="40"/>
        </w:rPr>
        <w:drawing>
          <wp:inline distT="0" distB="0" distL="0" distR="0" wp14:anchorId="279ED54C" wp14:editId="7F49D927">
            <wp:extent cx="5274310" cy="3956050"/>
            <wp:effectExtent l="0" t="0" r="2540" b="6350"/>
            <wp:docPr id="16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6DCA" w14:textId="77777777" w:rsidR="007F64E8" w:rsidRDefault="007F64E8" w:rsidP="00376001">
      <w:pPr>
        <w:rPr>
          <w:b/>
          <w:bCs/>
          <w:szCs w:val="40"/>
        </w:rPr>
      </w:pPr>
    </w:p>
    <w:p w14:paraId="4D275951" w14:textId="4426B4F6" w:rsidR="007F64E8" w:rsidRDefault="007F64E8" w:rsidP="00376001">
      <w:r>
        <w:rPr>
          <w:rFonts w:hint="eastAsia"/>
          <w:b/>
          <w:bCs/>
          <w:szCs w:val="40"/>
        </w:rPr>
        <w:t>17.</w:t>
      </w:r>
      <w:r>
        <w:rPr>
          <w:b/>
          <w:bCs/>
          <w:szCs w:val="40"/>
        </w:rPr>
        <w:t xml:space="preserve"> </w:t>
      </w:r>
      <w:r>
        <w:rPr>
          <w:rFonts w:hint="eastAsia"/>
          <w:b/>
          <w:bCs/>
          <w:szCs w:val="40"/>
        </w:rPr>
        <w:t>安装完成后，在</w:t>
      </w:r>
      <w:r>
        <w:rPr>
          <w:rFonts w:hint="eastAsia"/>
        </w:rPr>
        <w:t>开始－＞设置－＞控制面板－＞管理工具－＞服务中可以看到以下服务</w:t>
      </w:r>
    </w:p>
    <w:p w14:paraId="1BF91DE8" w14:textId="7E015E56" w:rsidR="007F64E8" w:rsidRDefault="005F155E" w:rsidP="00376001">
      <w:pPr>
        <w:rPr>
          <w:b/>
          <w:bCs/>
          <w:sz w:val="24"/>
          <w:szCs w:val="40"/>
        </w:rPr>
      </w:pPr>
      <w:r>
        <w:rPr>
          <w:noProof/>
        </w:rPr>
        <w:lastRenderedPageBreak/>
        <w:drawing>
          <wp:inline distT="0" distB="0" distL="0" distR="0" wp14:anchorId="158D0DF1" wp14:editId="1F84AD1D">
            <wp:extent cx="5274310" cy="10750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61D6" w14:textId="3FF1FFB0" w:rsidR="00CF7BED" w:rsidRDefault="000554AA" w:rsidP="00376001">
      <w:pPr>
        <w:rPr>
          <w:b/>
          <w:bCs/>
          <w:szCs w:val="40"/>
        </w:rPr>
      </w:pPr>
      <w:r w:rsidRPr="000554AA">
        <w:rPr>
          <w:rFonts w:hint="eastAsia"/>
          <w:b/>
          <w:bCs/>
          <w:szCs w:val="40"/>
        </w:rPr>
        <w:t>当</w:t>
      </w:r>
      <w:r w:rsidRPr="000554AA">
        <w:rPr>
          <w:b/>
          <w:bCs/>
          <w:szCs w:val="40"/>
        </w:rPr>
        <w:t>oracle安装完成之后，会出现如下服务，其中OracleServiceORCL和 OracleOraDb11g_home1TNSListener是最关键的服务，如果安装完成之 后发现只有两个服务，那意味着安装过程中存在问题，所以需要将oracle 完整删除。</w:t>
      </w:r>
    </w:p>
    <w:p w14:paraId="633BD055" w14:textId="5255D258" w:rsidR="005F155E" w:rsidRDefault="005F155E" w:rsidP="00376001">
      <w:pPr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除了</w:t>
      </w:r>
      <w:r w:rsidRPr="000554AA">
        <w:rPr>
          <w:b/>
          <w:bCs/>
          <w:szCs w:val="40"/>
        </w:rPr>
        <w:t>OracleServiceORCL和 OracleOraDb11g_home1TNSListener</w:t>
      </w:r>
      <w:r>
        <w:rPr>
          <w:rFonts w:hint="eastAsia"/>
          <w:b/>
          <w:bCs/>
          <w:szCs w:val="40"/>
        </w:rPr>
        <w:t>服务外，其他服务都可以停止并修改为手动启动。</w:t>
      </w:r>
      <w:r w:rsidR="00D67707" w:rsidRPr="000554AA">
        <w:rPr>
          <w:b/>
          <w:bCs/>
          <w:szCs w:val="40"/>
        </w:rPr>
        <w:t>OracleServiceORCL和 OracleOraDb11g_home1TNSListener</w:t>
      </w:r>
      <w:r w:rsidR="00D67707">
        <w:rPr>
          <w:rFonts w:hint="eastAsia"/>
          <w:b/>
          <w:bCs/>
          <w:szCs w:val="40"/>
        </w:rPr>
        <w:t>也可以改为手动启动，这样需要使用oracle服务时，</w:t>
      </w:r>
      <w:r w:rsidR="0090339C">
        <w:rPr>
          <w:rFonts w:hint="eastAsia"/>
          <w:b/>
          <w:bCs/>
          <w:szCs w:val="40"/>
        </w:rPr>
        <w:t>再</w:t>
      </w:r>
      <w:r w:rsidR="00D67707">
        <w:rPr>
          <w:rFonts w:hint="eastAsia"/>
          <w:b/>
          <w:bCs/>
          <w:szCs w:val="40"/>
        </w:rPr>
        <w:t>去启动。</w:t>
      </w:r>
    </w:p>
    <w:p w14:paraId="34FF1CD4" w14:textId="77777777" w:rsidR="00170E8C" w:rsidRDefault="005A1A4F" w:rsidP="005A1A4F">
      <w:pPr>
        <w:ind w:firstLineChars="200" w:firstLine="420"/>
        <w:rPr>
          <w:b/>
          <w:bCs/>
          <w:szCs w:val="40"/>
        </w:rPr>
      </w:pPr>
      <w:r w:rsidRPr="005A1A4F">
        <w:rPr>
          <w:rFonts w:hint="eastAsia"/>
          <w:b/>
          <w:bCs/>
          <w:szCs w:val="40"/>
        </w:rPr>
        <w:t>对新手来说，要是只用</w:t>
      </w:r>
      <w:r w:rsidRPr="005A1A4F">
        <w:rPr>
          <w:b/>
          <w:bCs/>
          <w:szCs w:val="40"/>
        </w:rPr>
        <w:t>Oracle自带的sql*plus的话，只要</w:t>
      </w:r>
      <w:r w:rsidR="009C69DC">
        <w:rPr>
          <w:rFonts w:hint="eastAsia"/>
          <w:b/>
          <w:bCs/>
          <w:szCs w:val="40"/>
        </w:rPr>
        <w:t>启动</w:t>
      </w:r>
      <w:r w:rsidRPr="005A1A4F">
        <w:rPr>
          <w:b/>
          <w:bCs/>
          <w:szCs w:val="40"/>
        </w:rPr>
        <w:t>OracleServiceORCL即可，要是使用PL/SQL Developer等第三方工具的话，OracleOraDb11g_home1TNSListener服务也要开</w:t>
      </w:r>
      <w:r w:rsidR="000123B7">
        <w:rPr>
          <w:rFonts w:hint="eastAsia"/>
          <w:b/>
          <w:bCs/>
          <w:szCs w:val="40"/>
        </w:rPr>
        <w:t>启</w:t>
      </w:r>
      <w:r w:rsidRPr="005A1A4F">
        <w:rPr>
          <w:b/>
          <w:bCs/>
          <w:szCs w:val="40"/>
        </w:rPr>
        <w:t>。OracleDBConsoleorcl 是进入基亍web的EM必须开</w:t>
      </w:r>
      <w:r w:rsidR="0023756B">
        <w:rPr>
          <w:rFonts w:hint="eastAsia"/>
          <w:b/>
          <w:bCs/>
          <w:szCs w:val="40"/>
        </w:rPr>
        <w:t>启</w:t>
      </w:r>
      <w:r w:rsidRPr="005A1A4F">
        <w:rPr>
          <w:b/>
          <w:bCs/>
          <w:szCs w:val="40"/>
        </w:rPr>
        <w:t xml:space="preserve">的，其余服务很少用。  </w:t>
      </w:r>
    </w:p>
    <w:p w14:paraId="727024CD" w14:textId="0787CC60" w:rsidR="005F155E" w:rsidRDefault="005A1A4F" w:rsidP="005A1A4F">
      <w:pPr>
        <w:ind w:firstLineChars="200" w:firstLine="420"/>
        <w:rPr>
          <w:b/>
          <w:bCs/>
          <w:szCs w:val="40"/>
        </w:rPr>
      </w:pPr>
      <w:r w:rsidRPr="005A1A4F">
        <w:rPr>
          <w:b/>
          <w:bCs/>
          <w:szCs w:val="40"/>
        </w:rPr>
        <w:t>注：ORCL是数据库实例名，默认的数据库是ORCL，你可以创建其他的，即OracleService+数据库名</w:t>
      </w:r>
    </w:p>
    <w:p w14:paraId="7FB82768" w14:textId="1EFB55D7" w:rsidR="002308E2" w:rsidRDefault="002308E2" w:rsidP="002308E2">
      <w:pPr>
        <w:rPr>
          <w:b/>
          <w:bCs/>
          <w:szCs w:val="40"/>
        </w:rPr>
      </w:pPr>
    </w:p>
    <w:p w14:paraId="0F98B7B0" w14:textId="70CB8E8F" w:rsidR="002308E2" w:rsidRDefault="002308E2" w:rsidP="005A1A4F">
      <w:pPr>
        <w:ind w:firstLineChars="200" w:firstLine="420"/>
        <w:rPr>
          <w:b/>
          <w:bCs/>
          <w:szCs w:val="40"/>
        </w:rPr>
      </w:pPr>
    </w:p>
    <w:p w14:paraId="4C2909EC" w14:textId="64DF1B0B" w:rsidR="002308E2" w:rsidRDefault="002308E2" w:rsidP="005A1A4F">
      <w:pPr>
        <w:ind w:firstLineChars="200" w:firstLine="420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1</w:t>
      </w:r>
      <w:r>
        <w:rPr>
          <w:rFonts w:hint="eastAsia"/>
          <w:b/>
          <w:bCs/>
          <w:szCs w:val="40"/>
        </w:rPr>
        <w:t>8</w:t>
      </w:r>
      <w:r>
        <w:rPr>
          <w:rFonts w:hint="eastAsia"/>
          <w:b/>
          <w:bCs/>
          <w:szCs w:val="40"/>
        </w:rPr>
        <w:t>.</w:t>
      </w:r>
      <w:r>
        <w:rPr>
          <w:b/>
          <w:bCs/>
          <w:szCs w:val="40"/>
        </w:rPr>
        <w:t xml:space="preserve"> </w:t>
      </w:r>
      <w:r w:rsidR="00C41E9B">
        <w:rPr>
          <w:rFonts w:hint="eastAsia"/>
          <w:b/>
          <w:bCs/>
          <w:szCs w:val="40"/>
        </w:rPr>
        <w:t>在SQL</w:t>
      </w:r>
      <w:r w:rsidR="00C41E9B">
        <w:rPr>
          <w:b/>
          <w:bCs/>
          <w:szCs w:val="40"/>
        </w:rPr>
        <w:t>_PLUS</w:t>
      </w:r>
      <w:r w:rsidR="00C41E9B">
        <w:rPr>
          <w:rFonts w:hint="eastAsia"/>
          <w:b/>
          <w:bCs/>
          <w:szCs w:val="40"/>
        </w:rPr>
        <w:t>中可以进行操作</w:t>
      </w:r>
    </w:p>
    <w:p w14:paraId="5E1D7413" w14:textId="34CB32D6" w:rsidR="00C41E9B" w:rsidRDefault="00C41E9B" w:rsidP="005A1A4F">
      <w:pPr>
        <w:ind w:firstLineChars="200" w:firstLine="420"/>
        <w:rPr>
          <w:b/>
          <w:bCs/>
          <w:szCs w:val="40"/>
        </w:rPr>
      </w:pPr>
      <w:r>
        <w:rPr>
          <w:noProof/>
        </w:rPr>
        <w:drawing>
          <wp:inline distT="0" distB="0" distL="0" distR="0" wp14:anchorId="79A5B95E" wp14:editId="73418D00">
            <wp:extent cx="5274310" cy="1812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FCB4" w14:textId="6A46AA36" w:rsidR="00C41E9B" w:rsidRDefault="000628C4" w:rsidP="005A1A4F">
      <w:pPr>
        <w:ind w:firstLineChars="200" w:firstLine="420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发现scott账户被锁定</w:t>
      </w:r>
    </w:p>
    <w:p w14:paraId="0774048E" w14:textId="3CDB48A9" w:rsidR="003E7745" w:rsidRDefault="00C41E9B" w:rsidP="005A1A4F">
      <w:pPr>
        <w:ind w:firstLineChars="200" w:firstLine="420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19.</w:t>
      </w:r>
      <w:r w:rsidR="003E7745">
        <w:rPr>
          <w:rFonts w:hint="eastAsia"/>
          <w:b/>
          <w:bCs/>
          <w:szCs w:val="40"/>
        </w:rPr>
        <w:t>解锁scott账户。使用sysdba账户登陆，并解锁账户</w:t>
      </w:r>
      <w:bookmarkStart w:id="0" w:name="_GoBack"/>
      <w:bookmarkEnd w:id="0"/>
    </w:p>
    <w:p w14:paraId="53B0F73B" w14:textId="6A1D773B" w:rsidR="00C41E9B" w:rsidRDefault="00C41E9B" w:rsidP="005A1A4F">
      <w:pPr>
        <w:ind w:firstLineChars="200" w:firstLine="420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一般可以在命令行进行操作，w</w:t>
      </w:r>
      <w:r>
        <w:rPr>
          <w:b/>
          <w:bCs/>
          <w:szCs w:val="40"/>
        </w:rPr>
        <w:t>in+R CMD</w:t>
      </w:r>
    </w:p>
    <w:p w14:paraId="3B20C2EB" w14:textId="1095AB3C" w:rsidR="00C41E9B" w:rsidRDefault="00BC3E75" w:rsidP="005A1A4F">
      <w:pPr>
        <w:ind w:firstLineChars="200" w:firstLine="420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无密登陆:</w:t>
      </w:r>
      <w:r>
        <w:rPr>
          <w:b/>
          <w:bCs/>
          <w:szCs w:val="40"/>
        </w:rPr>
        <w:t xml:space="preserve">   </w:t>
      </w:r>
      <w:r w:rsidRPr="00BC3E75">
        <w:rPr>
          <w:b/>
          <w:bCs/>
          <w:szCs w:val="40"/>
        </w:rPr>
        <w:t>sqlplus /nolog</w:t>
      </w:r>
      <w:r>
        <w:rPr>
          <w:b/>
          <w:bCs/>
          <w:szCs w:val="40"/>
        </w:rPr>
        <w:t xml:space="preserve">  </w:t>
      </w:r>
    </w:p>
    <w:p w14:paraId="58D6D2D2" w14:textId="6D31AA64" w:rsidR="00BC3E75" w:rsidRDefault="00040A7A" w:rsidP="005A1A4F">
      <w:pPr>
        <w:ind w:firstLineChars="200" w:firstLine="420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连接到数据库</w:t>
      </w:r>
      <w:r w:rsidRPr="00040A7A">
        <w:rPr>
          <w:b/>
          <w:bCs/>
          <w:szCs w:val="40"/>
        </w:rPr>
        <w:t>conn scott/tiger@orcl;</w:t>
      </w:r>
    </w:p>
    <w:p w14:paraId="23DD6590" w14:textId="786F5B17" w:rsidR="00AD73B3" w:rsidRDefault="00702928" w:rsidP="00C45AC1">
      <w:pPr>
        <w:ind w:firstLineChars="200" w:firstLine="420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用dba连接到数据库</w:t>
      </w:r>
      <w:r w:rsidR="00C45AC1">
        <w:rPr>
          <w:b/>
          <w:bCs/>
          <w:szCs w:val="40"/>
        </w:rPr>
        <w:t>(@</w:t>
      </w:r>
      <w:r w:rsidR="00C45AC1">
        <w:rPr>
          <w:rFonts w:hint="eastAsia"/>
          <w:b/>
          <w:bCs/>
          <w:szCs w:val="40"/>
        </w:rPr>
        <w:t>后跟数据库实例名</w:t>
      </w:r>
      <w:r w:rsidR="00C45AC1">
        <w:rPr>
          <w:b/>
          <w:bCs/>
          <w:szCs w:val="40"/>
        </w:rPr>
        <w:t>)</w:t>
      </w:r>
      <w:r w:rsidR="00C60925">
        <w:rPr>
          <w:b/>
          <w:bCs/>
          <w:szCs w:val="40"/>
        </w:rPr>
        <w:t>:</w:t>
      </w:r>
      <w:r w:rsidR="00C45AC1">
        <w:rPr>
          <w:b/>
          <w:bCs/>
          <w:szCs w:val="40"/>
        </w:rPr>
        <w:t xml:space="preserve">  </w:t>
      </w:r>
      <w:r w:rsidRPr="003E7745">
        <w:rPr>
          <w:rFonts w:hint="eastAsia"/>
          <w:b/>
          <w:bCs/>
          <w:szCs w:val="40"/>
          <w:highlight w:val="yellow"/>
        </w:rPr>
        <w:t>conn</w:t>
      </w:r>
      <w:r w:rsidRPr="003E7745">
        <w:rPr>
          <w:b/>
          <w:bCs/>
          <w:szCs w:val="40"/>
          <w:highlight w:val="yellow"/>
        </w:rPr>
        <w:t xml:space="preserve"> </w:t>
      </w:r>
      <w:r w:rsidRPr="003E7745">
        <w:rPr>
          <w:rFonts w:hint="eastAsia"/>
          <w:b/>
          <w:bCs/>
          <w:szCs w:val="40"/>
          <w:highlight w:val="yellow"/>
        </w:rPr>
        <w:t>sys</w:t>
      </w:r>
      <w:r w:rsidRPr="003E7745">
        <w:rPr>
          <w:b/>
          <w:bCs/>
          <w:szCs w:val="40"/>
          <w:highlight w:val="yellow"/>
        </w:rPr>
        <w:t>/</w:t>
      </w:r>
      <w:r w:rsidRPr="003E7745">
        <w:rPr>
          <w:rFonts w:hint="eastAsia"/>
          <w:b/>
          <w:bCs/>
          <w:szCs w:val="40"/>
          <w:highlight w:val="yellow"/>
        </w:rPr>
        <w:t>密码</w:t>
      </w:r>
      <w:r w:rsidR="00E70B9B" w:rsidRPr="003E7745">
        <w:rPr>
          <w:b/>
          <w:bCs/>
          <w:szCs w:val="40"/>
          <w:highlight w:val="yellow"/>
        </w:rPr>
        <w:t>@</w:t>
      </w:r>
      <w:r w:rsidRPr="003E7745">
        <w:rPr>
          <w:b/>
          <w:bCs/>
          <w:szCs w:val="40"/>
          <w:highlight w:val="yellow"/>
        </w:rPr>
        <w:t>orcl as sysdba</w:t>
      </w:r>
      <w:r w:rsidR="00E70B9B" w:rsidRPr="003E7745">
        <w:rPr>
          <w:b/>
          <w:bCs/>
          <w:szCs w:val="40"/>
          <w:highlight w:val="yellow"/>
        </w:rPr>
        <w:t>;</w:t>
      </w:r>
      <w:r w:rsidR="00E70B9B">
        <w:rPr>
          <w:b/>
          <w:bCs/>
          <w:szCs w:val="40"/>
        </w:rPr>
        <w:t xml:space="preserve"> </w:t>
      </w:r>
    </w:p>
    <w:p w14:paraId="7D5DE192" w14:textId="3D876BF1" w:rsidR="00C45AC1" w:rsidRDefault="00C60925" w:rsidP="00C45AC1">
      <w:pPr>
        <w:ind w:firstLineChars="200" w:firstLine="420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可使用 show</w:t>
      </w:r>
      <w:r>
        <w:rPr>
          <w:b/>
          <w:bCs/>
          <w:szCs w:val="40"/>
        </w:rPr>
        <w:t xml:space="preserve"> </w:t>
      </w:r>
      <w:r>
        <w:rPr>
          <w:rFonts w:hint="eastAsia"/>
          <w:b/>
          <w:bCs/>
          <w:szCs w:val="40"/>
        </w:rPr>
        <w:t>user</w:t>
      </w:r>
      <w:r>
        <w:rPr>
          <w:b/>
          <w:bCs/>
          <w:szCs w:val="40"/>
        </w:rPr>
        <w:t xml:space="preserve"> </w:t>
      </w:r>
      <w:r>
        <w:rPr>
          <w:rFonts w:hint="eastAsia"/>
          <w:b/>
          <w:bCs/>
          <w:szCs w:val="40"/>
        </w:rPr>
        <w:t>查看当前登录用户</w:t>
      </w:r>
    </w:p>
    <w:p w14:paraId="0F44C011" w14:textId="0ABDE101" w:rsidR="00C60925" w:rsidRDefault="00C60925" w:rsidP="00C45AC1">
      <w:pPr>
        <w:ind w:firstLineChars="200" w:firstLine="420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修改scott账户状态:</w:t>
      </w:r>
      <w:r>
        <w:rPr>
          <w:b/>
          <w:bCs/>
          <w:szCs w:val="40"/>
        </w:rPr>
        <w:t xml:space="preserve"> </w:t>
      </w:r>
      <w:r w:rsidRPr="003E7745">
        <w:rPr>
          <w:b/>
          <w:bCs/>
          <w:szCs w:val="40"/>
          <w:highlight w:val="yellow"/>
        </w:rPr>
        <w:t>alter user scott account unlock;</w:t>
      </w:r>
    </w:p>
    <w:p w14:paraId="316D97E4" w14:textId="77777777" w:rsidR="00CE32C9" w:rsidRDefault="00CE32C9" w:rsidP="00C45AC1">
      <w:pPr>
        <w:ind w:firstLineChars="200" w:firstLine="420"/>
        <w:rPr>
          <w:rFonts w:hint="eastAsia"/>
          <w:b/>
          <w:bCs/>
          <w:szCs w:val="40"/>
        </w:rPr>
      </w:pPr>
    </w:p>
    <w:p w14:paraId="48EA073A" w14:textId="77777777" w:rsidR="00C60925" w:rsidRPr="00C60925" w:rsidRDefault="00C60925" w:rsidP="00C45AC1">
      <w:pPr>
        <w:ind w:firstLineChars="200" w:firstLine="420"/>
        <w:rPr>
          <w:rFonts w:hint="eastAsia"/>
          <w:b/>
          <w:bCs/>
          <w:szCs w:val="40"/>
        </w:rPr>
      </w:pPr>
    </w:p>
    <w:p w14:paraId="2562AE6C" w14:textId="2C65CD0D" w:rsidR="00040A7A" w:rsidRDefault="001C5B86" w:rsidP="005A1A4F">
      <w:pPr>
        <w:ind w:firstLineChars="200" w:firstLine="420"/>
        <w:rPr>
          <w:b/>
          <w:bCs/>
          <w:szCs w:val="40"/>
        </w:rPr>
      </w:pPr>
      <w:r w:rsidRPr="001C5B86">
        <w:rPr>
          <w:b/>
          <w:bCs/>
          <w:noProof/>
          <w:szCs w:val="40"/>
        </w:rPr>
        <w:lastRenderedPageBreak/>
        <w:drawing>
          <wp:inline distT="0" distB="0" distL="0" distR="0" wp14:anchorId="4FA6F03D" wp14:editId="17C4B0FA">
            <wp:extent cx="5274310" cy="219807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2D22" w14:textId="4F3C71FF" w:rsidR="00B111A0" w:rsidRDefault="00B111A0" w:rsidP="005A1A4F">
      <w:pPr>
        <w:ind w:firstLineChars="200" w:firstLine="420"/>
        <w:rPr>
          <w:rFonts w:hint="eastAsia"/>
          <w:b/>
          <w:bCs/>
          <w:szCs w:val="40"/>
        </w:rPr>
      </w:pPr>
      <w:r>
        <w:rPr>
          <w:rFonts w:hint="eastAsia"/>
          <w:b/>
          <w:bCs/>
          <w:szCs w:val="40"/>
        </w:rPr>
        <w:t>重新使用scott连接数据库，并修改scott用户的密码</w:t>
      </w:r>
    </w:p>
    <w:p w14:paraId="62FD2806" w14:textId="1F161383" w:rsidR="00B111A0" w:rsidRDefault="00B111A0" w:rsidP="005A1A4F">
      <w:pPr>
        <w:ind w:firstLineChars="200" w:firstLine="420"/>
        <w:rPr>
          <w:b/>
          <w:bCs/>
          <w:szCs w:val="40"/>
        </w:rPr>
      </w:pPr>
      <w:r>
        <w:rPr>
          <w:noProof/>
        </w:rPr>
        <w:drawing>
          <wp:inline distT="0" distB="0" distL="0" distR="0" wp14:anchorId="125AB142" wp14:editId="7AE22968">
            <wp:extent cx="5274310" cy="27717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3CBE" w14:textId="34DB5002" w:rsidR="0004293C" w:rsidRDefault="0004293C" w:rsidP="005A1A4F">
      <w:pPr>
        <w:ind w:firstLineChars="200" w:firstLine="420"/>
        <w:rPr>
          <w:rFonts w:hint="eastAsia"/>
          <w:b/>
          <w:bCs/>
          <w:szCs w:val="40"/>
        </w:rPr>
      </w:pPr>
      <w:r>
        <w:rPr>
          <w:rFonts w:hint="eastAsia"/>
          <w:b/>
          <w:bCs/>
          <w:szCs w:val="40"/>
        </w:rPr>
        <w:t>重新使用scott用户登陆</w:t>
      </w:r>
      <w:r w:rsidR="00BC0585">
        <w:rPr>
          <w:rFonts w:hint="eastAsia"/>
          <w:b/>
          <w:bCs/>
          <w:szCs w:val="40"/>
        </w:rPr>
        <w:t xml:space="preserve"> scott</w:t>
      </w:r>
      <w:r w:rsidR="00BC0585">
        <w:rPr>
          <w:b/>
          <w:bCs/>
          <w:szCs w:val="40"/>
        </w:rPr>
        <w:t>/</w:t>
      </w:r>
      <w:r w:rsidR="00BC0585">
        <w:rPr>
          <w:rFonts w:hint="eastAsia"/>
          <w:b/>
          <w:bCs/>
          <w:szCs w:val="40"/>
        </w:rPr>
        <w:t>密码@orcl;</w:t>
      </w:r>
    </w:p>
    <w:p w14:paraId="427BAD4E" w14:textId="4CA7197D" w:rsidR="00AB6D7F" w:rsidRDefault="00AB6D7F" w:rsidP="005A1A4F">
      <w:pPr>
        <w:ind w:firstLineChars="200" w:firstLine="420"/>
        <w:rPr>
          <w:b/>
          <w:bCs/>
          <w:szCs w:val="40"/>
        </w:rPr>
      </w:pPr>
      <w:r>
        <w:rPr>
          <w:noProof/>
        </w:rPr>
        <w:drawing>
          <wp:inline distT="0" distB="0" distL="0" distR="0" wp14:anchorId="405DD145" wp14:editId="6CE99582">
            <wp:extent cx="5274310" cy="15849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3204" w14:textId="65397350" w:rsidR="00A1529E" w:rsidRDefault="00A1529E" w:rsidP="00A1529E">
      <w:pPr>
        <w:ind w:firstLineChars="200" w:firstLine="420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查看表 show</w:t>
      </w:r>
      <w:r>
        <w:rPr>
          <w:b/>
          <w:bCs/>
          <w:szCs w:val="40"/>
        </w:rPr>
        <w:t xml:space="preserve"> </w:t>
      </w:r>
      <w:r>
        <w:rPr>
          <w:rFonts w:hint="eastAsia"/>
          <w:b/>
          <w:bCs/>
          <w:szCs w:val="40"/>
        </w:rPr>
        <w:t>tabs</w:t>
      </w:r>
    </w:p>
    <w:p w14:paraId="6809B68D" w14:textId="77777777" w:rsidR="00A1529E" w:rsidRDefault="00A1529E" w:rsidP="00A1529E">
      <w:pPr>
        <w:ind w:firstLineChars="200" w:firstLine="420"/>
        <w:rPr>
          <w:rFonts w:hint="eastAsia"/>
          <w:b/>
          <w:bCs/>
          <w:szCs w:val="40"/>
        </w:rPr>
      </w:pPr>
    </w:p>
    <w:p w14:paraId="6C96AD2D" w14:textId="77777777" w:rsidR="00D80059" w:rsidRDefault="00D80059" w:rsidP="00A1529E">
      <w:pPr>
        <w:ind w:firstLineChars="150" w:firstLine="315"/>
        <w:rPr>
          <w:noProof/>
        </w:rPr>
      </w:pPr>
    </w:p>
    <w:p w14:paraId="6F38782E" w14:textId="77777777" w:rsidR="00D80059" w:rsidRDefault="00D80059" w:rsidP="00A1529E">
      <w:pPr>
        <w:ind w:firstLineChars="150" w:firstLine="315"/>
        <w:rPr>
          <w:noProof/>
        </w:rPr>
      </w:pPr>
    </w:p>
    <w:p w14:paraId="0F1224FC" w14:textId="64677C76" w:rsidR="00702928" w:rsidRDefault="00A31870" w:rsidP="00A1529E">
      <w:pPr>
        <w:ind w:firstLineChars="150" w:firstLine="315"/>
        <w:rPr>
          <w:b/>
          <w:bCs/>
          <w:szCs w:val="40"/>
        </w:rPr>
      </w:pPr>
      <w:r>
        <w:rPr>
          <w:noProof/>
        </w:rPr>
        <w:lastRenderedPageBreak/>
        <w:drawing>
          <wp:inline distT="0" distB="0" distL="0" distR="0" wp14:anchorId="080F73DA" wp14:editId="7A9918FC">
            <wp:extent cx="5274310" cy="16643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AF87" w14:textId="1ECD4CFF" w:rsidR="00D80059" w:rsidRDefault="00D80059" w:rsidP="00A1529E">
      <w:pPr>
        <w:ind w:firstLineChars="150" w:firstLine="315"/>
        <w:rPr>
          <w:b/>
          <w:bCs/>
          <w:szCs w:val="40"/>
        </w:rPr>
      </w:pPr>
      <w:r>
        <w:rPr>
          <w:rFonts w:hint="eastAsia"/>
          <w:b/>
          <w:bCs/>
          <w:szCs w:val="40"/>
        </w:rPr>
        <w:t>可以设置显示行数，页数等查看表结构</w:t>
      </w:r>
    </w:p>
    <w:p w14:paraId="450F8E94" w14:textId="38159389" w:rsidR="00D80059" w:rsidRDefault="00D80059" w:rsidP="00A1529E">
      <w:pPr>
        <w:ind w:firstLineChars="150" w:firstLine="315"/>
        <w:rPr>
          <w:b/>
          <w:bCs/>
          <w:szCs w:val="40"/>
        </w:rPr>
      </w:pPr>
      <w:r w:rsidRPr="00D80059">
        <w:rPr>
          <w:b/>
          <w:bCs/>
          <w:szCs w:val="40"/>
        </w:rPr>
        <w:t>set pagesize 50;</w:t>
      </w:r>
    </w:p>
    <w:p w14:paraId="2EC9BE7F" w14:textId="0576473F" w:rsidR="00D80059" w:rsidRDefault="00D80059" w:rsidP="00A1529E">
      <w:pPr>
        <w:ind w:firstLineChars="150" w:firstLine="315"/>
        <w:rPr>
          <w:b/>
          <w:bCs/>
          <w:szCs w:val="40"/>
        </w:rPr>
      </w:pPr>
      <w:r w:rsidRPr="00D80059">
        <w:rPr>
          <w:b/>
          <w:bCs/>
          <w:szCs w:val="40"/>
        </w:rPr>
        <w:t>set linesize 200;</w:t>
      </w:r>
    </w:p>
    <w:p w14:paraId="2597F50F" w14:textId="3C8D14AB" w:rsidR="00D80059" w:rsidRDefault="00D80059" w:rsidP="00A1529E">
      <w:pPr>
        <w:ind w:firstLineChars="150" w:firstLine="315"/>
        <w:rPr>
          <w:b/>
          <w:bCs/>
          <w:szCs w:val="40"/>
        </w:rPr>
      </w:pPr>
      <w:r w:rsidRPr="00D80059">
        <w:rPr>
          <w:b/>
          <w:bCs/>
          <w:szCs w:val="40"/>
        </w:rPr>
        <w:t>select * from emp;</w:t>
      </w:r>
    </w:p>
    <w:p w14:paraId="0B5EB6FF" w14:textId="758E1512" w:rsidR="00D80059" w:rsidRDefault="003A204E" w:rsidP="00A1529E">
      <w:pPr>
        <w:ind w:firstLineChars="150" w:firstLine="315"/>
        <w:rPr>
          <w:b/>
          <w:bCs/>
          <w:szCs w:val="40"/>
        </w:rPr>
      </w:pPr>
      <w:r>
        <w:rPr>
          <w:noProof/>
        </w:rPr>
        <w:drawing>
          <wp:inline distT="0" distB="0" distL="0" distR="0" wp14:anchorId="59144027" wp14:editId="1BED65B8">
            <wp:extent cx="5274310" cy="22263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44D4" w14:textId="1F1C6B6F" w:rsidR="005154CD" w:rsidRDefault="005154CD" w:rsidP="00A1529E">
      <w:pPr>
        <w:ind w:firstLineChars="150" w:firstLine="315"/>
        <w:rPr>
          <w:b/>
          <w:bCs/>
          <w:szCs w:val="40"/>
        </w:rPr>
      </w:pPr>
    </w:p>
    <w:p w14:paraId="0C7D3AB8" w14:textId="59BB236E" w:rsidR="00BC5D3B" w:rsidRDefault="005154CD" w:rsidP="00A1529E">
      <w:pPr>
        <w:ind w:firstLineChars="150" w:firstLine="315"/>
        <w:rPr>
          <w:b/>
          <w:bCs/>
          <w:szCs w:val="40"/>
        </w:rPr>
      </w:pPr>
      <w:r>
        <w:rPr>
          <w:b/>
          <w:bCs/>
          <w:szCs w:val="40"/>
        </w:rPr>
        <w:t>Dba</w:t>
      </w:r>
      <w:r>
        <w:rPr>
          <w:rFonts w:hint="eastAsia"/>
          <w:b/>
          <w:bCs/>
          <w:szCs w:val="40"/>
        </w:rPr>
        <w:t>用户无法直接查询emp表，需要加用户名</w:t>
      </w:r>
      <w:r w:rsidR="00DE4D43">
        <w:rPr>
          <w:rFonts w:hint="eastAsia"/>
          <w:b/>
          <w:bCs/>
          <w:szCs w:val="40"/>
        </w:rPr>
        <w:t>：</w:t>
      </w:r>
      <w:r w:rsidR="008A62F2">
        <w:rPr>
          <w:rFonts w:hint="eastAsia"/>
          <w:b/>
          <w:bCs/>
          <w:szCs w:val="40"/>
        </w:rPr>
        <w:t xml:space="preserve"> select</w:t>
      </w:r>
      <w:r w:rsidR="008A62F2">
        <w:rPr>
          <w:b/>
          <w:bCs/>
          <w:szCs w:val="40"/>
        </w:rPr>
        <w:t xml:space="preserve"> * from scott.emp;</w:t>
      </w:r>
    </w:p>
    <w:p w14:paraId="205242D0" w14:textId="08FBB414" w:rsidR="005154CD" w:rsidRPr="002308E2" w:rsidRDefault="00BC5D3B" w:rsidP="00A1529E">
      <w:pPr>
        <w:ind w:firstLineChars="150" w:firstLine="315"/>
        <w:rPr>
          <w:rFonts w:hint="eastAsia"/>
          <w:b/>
          <w:bCs/>
          <w:szCs w:val="40"/>
        </w:rPr>
      </w:pPr>
      <w:r>
        <w:rPr>
          <w:noProof/>
        </w:rPr>
        <w:drawing>
          <wp:inline distT="0" distB="0" distL="0" distR="0" wp14:anchorId="3B381B63" wp14:editId="11D07A95">
            <wp:extent cx="5274310" cy="25558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4CD">
        <w:rPr>
          <w:rFonts w:hint="eastAsia"/>
          <w:b/>
          <w:bCs/>
          <w:szCs w:val="40"/>
        </w:rPr>
        <w:t xml:space="preserve"> </w:t>
      </w:r>
    </w:p>
    <w:sectPr w:rsidR="005154CD" w:rsidRPr="0023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D7847" w14:textId="77777777" w:rsidR="00A0114A" w:rsidRDefault="00A0114A" w:rsidP="002308E2">
      <w:r>
        <w:separator/>
      </w:r>
    </w:p>
  </w:endnote>
  <w:endnote w:type="continuationSeparator" w:id="0">
    <w:p w14:paraId="77B9276A" w14:textId="77777777" w:rsidR="00A0114A" w:rsidRDefault="00A0114A" w:rsidP="0023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BE5F8" w14:textId="77777777" w:rsidR="00A0114A" w:rsidRDefault="00A0114A" w:rsidP="002308E2">
      <w:r>
        <w:separator/>
      </w:r>
    </w:p>
  </w:footnote>
  <w:footnote w:type="continuationSeparator" w:id="0">
    <w:p w14:paraId="48D83AEE" w14:textId="77777777" w:rsidR="00A0114A" w:rsidRDefault="00A0114A" w:rsidP="00230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D8F"/>
    <w:multiLevelType w:val="hybridMultilevel"/>
    <w:tmpl w:val="DC1257F4"/>
    <w:lvl w:ilvl="0" w:tplc="6BF61E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99"/>
    <w:rsid w:val="000123B7"/>
    <w:rsid w:val="00040A7A"/>
    <w:rsid w:val="0004293C"/>
    <w:rsid w:val="000554AA"/>
    <w:rsid w:val="000628C4"/>
    <w:rsid w:val="00170E8C"/>
    <w:rsid w:val="001C5B86"/>
    <w:rsid w:val="002062BD"/>
    <w:rsid w:val="002308E2"/>
    <w:rsid w:val="0023756B"/>
    <w:rsid w:val="00376001"/>
    <w:rsid w:val="003A03C0"/>
    <w:rsid w:val="003A204E"/>
    <w:rsid w:val="003D247C"/>
    <w:rsid w:val="003E7745"/>
    <w:rsid w:val="005154CD"/>
    <w:rsid w:val="00553AF0"/>
    <w:rsid w:val="005712D5"/>
    <w:rsid w:val="005A1A4F"/>
    <w:rsid w:val="005F155E"/>
    <w:rsid w:val="00702928"/>
    <w:rsid w:val="007F64E8"/>
    <w:rsid w:val="008A62F2"/>
    <w:rsid w:val="0090339C"/>
    <w:rsid w:val="00913799"/>
    <w:rsid w:val="009C69DC"/>
    <w:rsid w:val="00A0114A"/>
    <w:rsid w:val="00A1529E"/>
    <w:rsid w:val="00A31870"/>
    <w:rsid w:val="00A530FF"/>
    <w:rsid w:val="00AB6D7F"/>
    <w:rsid w:val="00AD73B3"/>
    <w:rsid w:val="00B111A0"/>
    <w:rsid w:val="00B9188C"/>
    <w:rsid w:val="00BC0585"/>
    <w:rsid w:val="00BC3E75"/>
    <w:rsid w:val="00BC5D3B"/>
    <w:rsid w:val="00C41E9B"/>
    <w:rsid w:val="00C45AC1"/>
    <w:rsid w:val="00C60925"/>
    <w:rsid w:val="00CE32C9"/>
    <w:rsid w:val="00CF7BED"/>
    <w:rsid w:val="00D67707"/>
    <w:rsid w:val="00D80059"/>
    <w:rsid w:val="00DE4766"/>
    <w:rsid w:val="00DE4D43"/>
    <w:rsid w:val="00E70B9B"/>
    <w:rsid w:val="00EB118C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B3762"/>
  <w15:chartTrackingRefBased/>
  <w15:docId w15:val="{8BEBA8AB-4CF5-4F96-8603-A1035C05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76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30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08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0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0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631989464@qq.com</dc:creator>
  <cp:keywords/>
  <dc:description/>
  <cp:lastModifiedBy>yumaoying</cp:lastModifiedBy>
  <cp:revision>77</cp:revision>
  <dcterms:created xsi:type="dcterms:W3CDTF">2019-10-25T04:48:00Z</dcterms:created>
  <dcterms:modified xsi:type="dcterms:W3CDTF">2020-03-16T16:28:00Z</dcterms:modified>
</cp:coreProperties>
</file>