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FE" w:rsidRPr="00B7317B" w:rsidRDefault="00A815FE" w:rsidP="00A815FE">
      <w:pPr>
        <w:spacing w:before="145"/>
        <w:rPr>
          <w:rFonts w:ascii="Times New Roman" w:eastAsia="宋体" w:hAnsi="Times New Roman" w:cs="Times New Roman"/>
          <w:szCs w:val="24"/>
        </w:rPr>
      </w:pPr>
      <w:r w:rsidRPr="00B7317B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C2D51" wp14:editId="7363665F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5829300" cy="391160"/>
                <wp:effectExtent l="381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911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AEAEA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EAEAEA"/>
                            </a:gs>
                            <a:gs pos="100000">
                              <a:srgbClr val="EAEAEA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5FE" w:rsidRDefault="00A815FE" w:rsidP="00A815FE">
                            <w:pPr>
                              <w:pStyle w:val="a9"/>
                              <w:wordWrap w:val="0"/>
                              <w:spacing w:before="62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 xml:space="preserve">亿阳信通     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36000" tIns="54000" rIns="36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C2D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in;width:459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" fillcolor="#6c6c6c" stroked="f">
                <v:fill color2="#eaeaea" focus="50%" type="gradient"/>
                <v:textbox inset="1mm,1.5mm,1mm,1.5mm">
                  <w:txbxContent>
                    <w:p w:rsidR="00A815FE" w:rsidRDefault="00A815FE" w:rsidP="00A815FE">
                      <w:pPr>
                        <w:pStyle w:val="a9"/>
                        <w:wordWrap w:val="0"/>
                        <w:spacing w:before="62"/>
                        <w:jc w:val="right"/>
                      </w:pPr>
                      <w:r>
                        <w:rPr>
                          <w:rFonts w:hint="eastAsia"/>
                        </w:rPr>
                        <w:t xml:space="preserve">亿阳信通      </w:t>
                      </w:r>
                      <w:r>
                        <w:t xml:space="preserve">             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815FE" w:rsidRPr="00B7317B" w:rsidRDefault="00A815FE" w:rsidP="00A815FE">
      <w:pPr>
        <w:spacing w:beforeLines="50" w:before="156"/>
        <w:ind w:firstLineChars="200" w:firstLine="420"/>
        <w:rPr>
          <w:rFonts w:ascii="Arial" w:eastAsia="宋体" w:hAnsi="Arial" w:cs="Times New Roman"/>
          <w:szCs w:val="24"/>
        </w:rPr>
      </w:pPr>
    </w:p>
    <w:p w:rsidR="00A815FE" w:rsidRPr="00B7317B" w:rsidRDefault="00A815FE" w:rsidP="00A815FE">
      <w:pPr>
        <w:framePr w:w="6299" w:h="1718" w:hSpace="181" w:wrap="notBeside" w:vAnchor="text" w:hAnchor="page" w:x="3149" w:y="1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solid" w:color="FFFFFF" w:fill="FFFFFF"/>
        <w:spacing w:beforeLines="50" w:before="156"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24"/>
        </w:rPr>
      </w:pPr>
      <w:bookmarkStart w:id="0" w:name="项目名称"/>
      <w:r w:rsidRPr="00B7317B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亿阳信通优化服务管理系统项目</w:t>
      </w:r>
      <w:bookmarkStart w:id="1" w:name="文档标识"/>
      <w:bookmarkEnd w:id="0"/>
    </w:p>
    <w:p w:rsidR="00A815FE" w:rsidRPr="00B7317B" w:rsidRDefault="00A815FE" w:rsidP="00A815FE">
      <w:pPr>
        <w:framePr w:w="6299" w:h="1718" w:hSpace="181" w:wrap="notBeside" w:vAnchor="text" w:hAnchor="page" w:x="3149" w:y="1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solid" w:color="FFFFFF" w:fill="FFFFFF"/>
        <w:spacing w:beforeLines="50" w:before="156"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24"/>
        </w:rPr>
      </w:pPr>
      <w:r w:rsidRPr="00B7317B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---</w:t>
      </w:r>
      <w:r w:rsidR="001E25E9" w:rsidRPr="001E25E9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吉林全景网优</w:t>
      </w:r>
      <w:r>
        <w:rPr>
          <w:rFonts w:ascii="Times New Roman" w:eastAsia="宋体" w:hAnsi="Times New Roman" w:cs="Times New Roman"/>
          <w:b/>
          <w:bCs/>
          <w:sz w:val="44"/>
          <w:szCs w:val="24"/>
        </w:rPr>
        <w:t>APP</w:t>
      </w:r>
    </w:p>
    <w:bookmarkEnd w:id="1"/>
    <w:p w:rsidR="00A815FE" w:rsidRPr="00B7317B" w:rsidRDefault="00A815FE" w:rsidP="00A815FE">
      <w:pPr>
        <w:framePr w:w="6299" w:h="1718" w:hSpace="181" w:wrap="notBeside" w:vAnchor="text" w:hAnchor="page" w:x="3149" w:y="1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solid" w:color="FFFFFF" w:fill="FFFFFF"/>
        <w:spacing w:beforeLines="50" w:before="156" w:line="360" w:lineRule="auto"/>
        <w:jc w:val="center"/>
        <w:rPr>
          <w:rFonts w:ascii="宋体" w:eastAsia="宋体" w:hAnsi="Times New Roman" w:cs="Times New Roman"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24"/>
        </w:rPr>
        <w:t>后台服务部署</w:t>
      </w:r>
      <w:r w:rsidRPr="00B7317B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说明书</w:t>
      </w:r>
    </w:p>
    <w:p w:rsidR="00A815FE" w:rsidRPr="00B7317B" w:rsidRDefault="00A815FE" w:rsidP="00A815FE">
      <w:pPr>
        <w:spacing w:beforeLines="50" w:before="156"/>
        <w:ind w:firstLineChars="200" w:firstLine="420"/>
        <w:rPr>
          <w:rFonts w:ascii="Arial" w:eastAsia="宋体" w:hAnsi="Arial" w:cs="Times New Roman"/>
          <w:szCs w:val="24"/>
        </w:rPr>
      </w:pPr>
    </w:p>
    <w:p w:rsidR="00A815FE" w:rsidRPr="00B7317B" w:rsidRDefault="00A815FE" w:rsidP="00A815FE">
      <w:pPr>
        <w:spacing w:beforeLines="50" w:before="156"/>
        <w:rPr>
          <w:rFonts w:ascii="Arial" w:eastAsia="宋体" w:hAnsi="Arial" w:cs="Times New Roman"/>
          <w:szCs w:val="24"/>
        </w:rPr>
      </w:pPr>
    </w:p>
    <w:p w:rsidR="00A815FE" w:rsidRPr="00B7317B" w:rsidRDefault="00A815FE" w:rsidP="00A815FE">
      <w:pPr>
        <w:spacing w:beforeLines="50" w:before="156"/>
        <w:rPr>
          <w:rFonts w:ascii="Arial" w:eastAsia="宋体" w:hAnsi="Arial" w:cs="Times New Roman"/>
          <w:szCs w:val="24"/>
        </w:rPr>
      </w:pPr>
    </w:p>
    <w:p w:rsidR="00A815FE" w:rsidRPr="00B7317B" w:rsidRDefault="00A815FE" w:rsidP="00A815FE">
      <w:pPr>
        <w:spacing w:beforeLines="50" w:before="156"/>
        <w:rPr>
          <w:rFonts w:ascii="Arial" w:eastAsia="宋体" w:hAnsi="Arial" w:cs="Times New Roman"/>
          <w:szCs w:val="24"/>
        </w:rPr>
      </w:pPr>
    </w:p>
    <w:p w:rsidR="00A815FE" w:rsidRPr="00B7317B" w:rsidRDefault="00A815FE" w:rsidP="00A815FE">
      <w:pPr>
        <w:spacing w:beforeLines="50" w:before="156"/>
        <w:rPr>
          <w:rFonts w:ascii="Arial" w:eastAsia="宋体" w:hAnsi="Arial" w:cs="Times New Roman"/>
          <w:szCs w:val="24"/>
        </w:rPr>
      </w:pPr>
    </w:p>
    <w:tbl>
      <w:tblPr>
        <w:tblW w:w="0" w:type="auto"/>
        <w:tblInd w:w="2088" w:type="dxa"/>
        <w:tblLook w:val="0000" w:firstRow="0" w:lastRow="0" w:firstColumn="0" w:lastColumn="0" w:noHBand="0" w:noVBand="0"/>
      </w:tblPr>
      <w:tblGrid>
        <w:gridCol w:w="1440"/>
        <w:gridCol w:w="3780"/>
      </w:tblGrid>
      <w:tr w:rsidR="00A815FE" w:rsidRPr="00B7317B" w:rsidTr="002B01C4">
        <w:trPr>
          <w:trHeight w:val="555"/>
        </w:trPr>
        <w:tc>
          <w:tcPr>
            <w:tcW w:w="1440" w:type="dxa"/>
            <w:vAlign w:val="bottom"/>
          </w:tcPr>
          <w:p w:rsidR="00A815FE" w:rsidRPr="00B7317B" w:rsidRDefault="00A815FE" w:rsidP="002B01C4">
            <w:pPr>
              <w:spacing w:befor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1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部</w:t>
            </w:r>
            <w:r w:rsidRPr="00B731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 w:rsidRPr="00B731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门：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bottom"/>
          </w:tcPr>
          <w:p w:rsidR="00A815FE" w:rsidRPr="00B7317B" w:rsidRDefault="00A815FE" w:rsidP="002B01C4">
            <w:pPr>
              <w:spacing w:before="14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1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网优事业部</w:t>
            </w:r>
          </w:p>
        </w:tc>
      </w:tr>
      <w:tr w:rsidR="00A815FE" w:rsidRPr="00B7317B" w:rsidTr="002B01C4">
        <w:trPr>
          <w:trHeight w:val="555"/>
        </w:trPr>
        <w:tc>
          <w:tcPr>
            <w:tcW w:w="1440" w:type="dxa"/>
            <w:vAlign w:val="bottom"/>
          </w:tcPr>
          <w:p w:rsidR="00A815FE" w:rsidRPr="00B7317B" w:rsidRDefault="00A815FE" w:rsidP="002B01C4">
            <w:pPr>
              <w:spacing w:before="14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1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撰</w:t>
            </w:r>
            <w:r w:rsidRPr="00B731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 w:rsidRPr="00B731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写：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15FE" w:rsidRPr="00B7317B" w:rsidRDefault="001E25E9" w:rsidP="002B01C4">
            <w:pPr>
              <w:spacing w:before="14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于梦杰</w:t>
            </w:r>
          </w:p>
        </w:tc>
      </w:tr>
      <w:tr w:rsidR="00A815FE" w:rsidRPr="00B7317B" w:rsidTr="002B01C4">
        <w:trPr>
          <w:trHeight w:val="555"/>
        </w:trPr>
        <w:tc>
          <w:tcPr>
            <w:tcW w:w="1440" w:type="dxa"/>
            <w:vAlign w:val="bottom"/>
          </w:tcPr>
          <w:p w:rsidR="00A815FE" w:rsidRPr="00B7317B" w:rsidRDefault="00A815FE" w:rsidP="002B01C4">
            <w:pPr>
              <w:spacing w:before="14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1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文档编号：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15FE" w:rsidRPr="00B7317B" w:rsidRDefault="001E25E9" w:rsidP="00A815FE">
            <w:pPr>
              <w:spacing w:before="14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25E9">
              <w:rPr>
                <w:rFonts w:ascii="Arial" w:eastAsia="宋体" w:hAnsi="Arial" w:cs="Arial" w:hint="eastAsia"/>
                <w:sz w:val="24"/>
                <w:szCs w:val="24"/>
              </w:rPr>
              <w:t>吉林全景网优</w:t>
            </w:r>
            <w:r w:rsidR="00A815FE">
              <w:rPr>
                <w:rFonts w:ascii="Arial" w:eastAsia="宋体" w:hAnsi="Arial" w:cs="Arial"/>
                <w:sz w:val="24"/>
                <w:szCs w:val="24"/>
              </w:rPr>
              <w:t>APP</w:t>
            </w:r>
            <w:r w:rsidR="00A815FE">
              <w:rPr>
                <w:rFonts w:ascii="Arial" w:eastAsia="宋体" w:hAnsi="Arial" w:cs="Arial" w:hint="eastAsia"/>
                <w:sz w:val="24"/>
                <w:szCs w:val="24"/>
              </w:rPr>
              <w:t>后台服务部署</w:t>
            </w:r>
            <w:r w:rsidR="00A815FE" w:rsidRPr="00B7317B">
              <w:rPr>
                <w:rFonts w:ascii="Arial" w:eastAsia="宋体" w:hAnsi="Arial" w:cs="Arial" w:hint="eastAsia"/>
                <w:sz w:val="24"/>
                <w:szCs w:val="24"/>
              </w:rPr>
              <w:t>说明书</w:t>
            </w:r>
          </w:p>
        </w:tc>
      </w:tr>
    </w:tbl>
    <w:p w:rsidR="00A815FE" w:rsidRPr="00B7317B" w:rsidRDefault="00A815FE" w:rsidP="00A815FE">
      <w:pPr>
        <w:spacing w:before="145"/>
        <w:rPr>
          <w:rFonts w:ascii="Times New Roman" w:eastAsia="宋体" w:hAnsi="Times New Roman" w:cs="Times New Roman"/>
          <w:szCs w:val="24"/>
        </w:rPr>
      </w:pPr>
    </w:p>
    <w:p w:rsidR="00A815FE" w:rsidRPr="00B7317B" w:rsidRDefault="00A815FE" w:rsidP="00A815FE">
      <w:pPr>
        <w:spacing w:before="145"/>
        <w:rPr>
          <w:rFonts w:ascii="Times New Roman" w:eastAsia="宋体" w:hAnsi="Times New Roman" w:cs="Times New Roman"/>
          <w:szCs w:val="24"/>
        </w:rPr>
      </w:pPr>
    </w:p>
    <w:p w:rsidR="00A815FE" w:rsidRPr="00B7317B" w:rsidRDefault="00A815FE" w:rsidP="00A815FE">
      <w:pPr>
        <w:spacing w:before="145"/>
        <w:rPr>
          <w:rFonts w:ascii="Times New Roman" w:eastAsia="宋体" w:hAnsi="Times New Roman" w:cs="Times New Roman"/>
          <w:szCs w:val="24"/>
        </w:rPr>
      </w:pPr>
    </w:p>
    <w:p w:rsidR="00A815FE" w:rsidRPr="00B7317B" w:rsidRDefault="00A815FE" w:rsidP="00A815FE">
      <w:pPr>
        <w:spacing w:beforeLines="50" w:before="156" w:line="360" w:lineRule="auto"/>
        <w:rPr>
          <w:rFonts w:ascii="Times New Roman" w:eastAsia="宋体" w:hAnsi="Times New Roman" w:cs="Times New Roman"/>
          <w:szCs w:val="20"/>
        </w:rPr>
      </w:pPr>
    </w:p>
    <w:p w:rsidR="00A815FE" w:rsidRPr="00B7317B" w:rsidRDefault="00A815FE" w:rsidP="00A815FE">
      <w:pPr>
        <w:spacing w:beforeLines="50" w:before="156" w:line="360" w:lineRule="auto"/>
        <w:rPr>
          <w:rFonts w:ascii="Times New Roman" w:eastAsia="宋体" w:hAnsi="Times New Roman" w:cs="Times New Roman"/>
          <w:szCs w:val="20"/>
        </w:rPr>
      </w:pPr>
    </w:p>
    <w:p w:rsidR="00A815FE" w:rsidRPr="00B7317B" w:rsidRDefault="00A815FE" w:rsidP="00A815FE">
      <w:pPr>
        <w:spacing w:beforeLines="50" w:before="156" w:line="360" w:lineRule="auto"/>
        <w:rPr>
          <w:rFonts w:ascii="Times New Roman" w:eastAsia="宋体" w:hAnsi="Times New Roman" w:cs="Times New Roman"/>
          <w:szCs w:val="20"/>
        </w:rPr>
      </w:pPr>
    </w:p>
    <w:p w:rsidR="00A815FE" w:rsidRPr="00B7317B" w:rsidRDefault="00A815FE" w:rsidP="00A815FE">
      <w:pPr>
        <w:spacing w:beforeLines="50" w:before="156" w:line="360" w:lineRule="auto"/>
        <w:rPr>
          <w:rFonts w:ascii="Times New Roman" w:eastAsia="宋体" w:hAnsi="Times New Roman" w:cs="Times New Roman"/>
          <w:szCs w:val="20"/>
        </w:rPr>
      </w:pPr>
      <w:r w:rsidRPr="00B7317B">
        <w:rPr>
          <w:rFonts w:ascii="宋体" w:eastAsia="宋体" w:hAnsi="Times New Roman" w:cs="Times New Roman" w:hint="eastAsia"/>
          <w:szCs w:val="24"/>
        </w:rPr>
        <w:t>密级：保密</w:t>
      </w:r>
    </w:p>
    <w:p w:rsidR="00A815FE" w:rsidRDefault="00A815FE" w:rsidP="00A815FE">
      <w:pPr>
        <w:spacing w:before="120"/>
        <w:rPr>
          <w:b/>
          <w:bCs/>
          <w:kern w:val="44"/>
          <w:sz w:val="44"/>
          <w:szCs w:val="44"/>
        </w:rPr>
      </w:pPr>
      <w:r w:rsidRPr="00B7317B">
        <w:rPr>
          <w:rFonts w:ascii="Times New Roman" w:eastAsia="宋体" w:hAnsi="Times New Roman" w:cs="Times New Roman" w:hint="eastAsia"/>
          <w:b/>
          <w:szCs w:val="24"/>
        </w:rPr>
        <w:t>版权属于亿阳信通所有，无亿阳信通的书面同意，任何个人或组织无权拷贝。</w:t>
      </w:r>
    </w:p>
    <w:p w:rsidR="00A815FE" w:rsidRDefault="00A815FE" w:rsidP="00A815FE">
      <w:pPr>
        <w:pStyle w:val="ad"/>
        <w:spacing w:afterLines="50" w:after="156"/>
        <w:rPr>
          <w:rFonts w:ascii="Times New Roman" w:eastAsia="黑体"/>
          <w:b w:val="0"/>
          <w:spacing w:val="0"/>
          <w:sz w:val="30"/>
        </w:rPr>
      </w:pPr>
      <w:r>
        <w:br w:type="page"/>
      </w:r>
      <w:r>
        <w:rPr>
          <w:rFonts w:ascii="Times New Roman" w:eastAsia="黑体" w:hint="eastAsia"/>
          <w:b w:val="0"/>
          <w:spacing w:val="0"/>
          <w:sz w:val="30"/>
        </w:rPr>
        <w:lastRenderedPageBreak/>
        <w:t>文档修订记录</w:t>
      </w:r>
    </w:p>
    <w:tbl>
      <w:tblPr>
        <w:tblW w:w="922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0"/>
        <w:gridCol w:w="1289"/>
        <w:gridCol w:w="3230"/>
        <w:gridCol w:w="1879"/>
        <w:gridCol w:w="1880"/>
      </w:tblGrid>
      <w:tr w:rsidR="00A815FE" w:rsidTr="002B01C4">
        <w:trPr>
          <w:cantSplit/>
          <w:tblHeader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15FE" w:rsidRDefault="00A815FE" w:rsidP="002B01C4">
            <w:pPr>
              <w:pStyle w:val="ac"/>
              <w:spacing w:before="93" w:after="62"/>
              <w:rPr>
                <w:rFonts w:ascii="宋体" w:eastAsia="宋体" w:hAnsi="宋体"/>
                <w:b w:val="0"/>
                <w:bCs/>
                <w:sz w:val="21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</w:rPr>
              <w:t>版本号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15FE" w:rsidRDefault="00A815FE" w:rsidP="002B01C4">
            <w:pPr>
              <w:pStyle w:val="ac"/>
              <w:spacing w:before="93" w:after="62"/>
              <w:rPr>
                <w:rFonts w:ascii="宋体" w:eastAsia="宋体" w:hAnsi="宋体"/>
                <w:b w:val="0"/>
                <w:bCs/>
                <w:sz w:val="21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</w:rPr>
              <w:t>日期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15FE" w:rsidRDefault="00A815FE" w:rsidP="002B01C4">
            <w:pPr>
              <w:pStyle w:val="ac"/>
              <w:spacing w:before="93" w:after="62"/>
              <w:rPr>
                <w:rFonts w:ascii="宋体" w:eastAsia="宋体" w:hAnsi="宋体"/>
                <w:b w:val="0"/>
                <w:bCs/>
                <w:sz w:val="21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</w:rPr>
              <w:t>修订页/修订描述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15FE" w:rsidRDefault="00A815FE" w:rsidP="002B01C4">
            <w:pPr>
              <w:pStyle w:val="ac"/>
              <w:spacing w:before="93" w:after="62"/>
              <w:rPr>
                <w:rFonts w:ascii="宋体" w:eastAsia="宋体" w:hAnsi="宋体"/>
                <w:b w:val="0"/>
                <w:bCs/>
                <w:sz w:val="21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</w:rPr>
              <w:t>作者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15FE" w:rsidRDefault="00A815FE" w:rsidP="002B01C4">
            <w:pPr>
              <w:pStyle w:val="ac"/>
              <w:spacing w:before="93" w:after="62"/>
              <w:rPr>
                <w:rFonts w:ascii="宋体" w:eastAsia="宋体" w:hAnsi="宋体"/>
                <w:b w:val="0"/>
                <w:bCs/>
                <w:sz w:val="21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</w:rPr>
              <w:t>审批人</w:t>
            </w:r>
          </w:p>
        </w:tc>
      </w:tr>
      <w:tr w:rsidR="00A815FE" w:rsidTr="002B01C4">
        <w:trPr>
          <w:cantSplit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5FE" w:rsidRDefault="00A815FE" w:rsidP="002B01C4">
            <w:pPr>
              <w:pStyle w:val="aa"/>
              <w:spacing w:before="93" w:after="62"/>
              <w:jc w:val="center"/>
            </w:pPr>
            <w:r>
              <w:t>V1.1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5FE" w:rsidRDefault="00A815FE" w:rsidP="00A815FE">
            <w:pPr>
              <w:pStyle w:val="aa"/>
              <w:spacing w:before="93" w:after="62"/>
              <w:jc w:val="center"/>
            </w:pPr>
            <w:r>
              <w:rPr>
                <w:rFonts w:hint="eastAsia"/>
              </w:rPr>
              <w:t>2</w:t>
            </w:r>
            <w:r w:rsidR="001E25E9">
              <w:t>020/03</w:t>
            </w:r>
            <w:r>
              <w:t>/</w:t>
            </w:r>
            <w:r w:rsidR="001E25E9">
              <w:rPr>
                <w:rFonts w:hint="eastAsia"/>
              </w:rPr>
              <w:t>13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5FE" w:rsidRDefault="00A815FE" w:rsidP="002B01C4">
            <w:pPr>
              <w:pStyle w:val="aa"/>
              <w:spacing w:before="93" w:after="62"/>
            </w:pPr>
            <w:r>
              <w:rPr>
                <w:rFonts w:hint="eastAsia"/>
              </w:rPr>
              <w:t>新建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5FE" w:rsidRDefault="001E25E9" w:rsidP="002B01C4">
            <w:pPr>
              <w:pStyle w:val="aa"/>
              <w:spacing w:before="93" w:after="62"/>
              <w:jc w:val="center"/>
            </w:pPr>
            <w:r>
              <w:rPr>
                <w:rFonts w:hint="eastAsia"/>
              </w:rPr>
              <w:t>于梦杰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5FE" w:rsidRDefault="00A815FE" w:rsidP="002B01C4">
            <w:pPr>
              <w:pStyle w:val="aa"/>
              <w:spacing w:before="93" w:after="62"/>
              <w:jc w:val="center"/>
            </w:pPr>
          </w:p>
        </w:tc>
      </w:tr>
    </w:tbl>
    <w:p w:rsidR="00A815FE" w:rsidRDefault="00A815FE" w:rsidP="00A815FE">
      <w:pPr>
        <w:widowControl/>
        <w:jc w:val="left"/>
        <w:rPr>
          <w:b/>
          <w:bCs/>
          <w:kern w:val="44"/>
          <w:sz w:val="44"/>
          <w:szCs w:val="44"/>
        </w:rPr>
      </w:pPr>
    </w:p>
    <w:p w:rsidR="00A815FE" w:rsidRDefault="00A815FE" w:rsidP="00A815F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A815FE" w:rsidRDefault="008548F1" w:rsidP="008548F1">
      <w:pPr>
        <w:pStyle w:val="1"/>
      </w:pPr>
      <w:r w:rsidRPr="008548F1">
        <w:rPr>
          <w:rFonts w:hint="eastAsia"/>
        </w:rPr>
        <w:lastRenderedPageBreak/>
        <w:t>吉林全景网优</w:t>
      </w:r>
      <w:r w:rsidR="00A815FE">
        <w:rPr>
          <w:rFonts w:hint="eastAsia"/>
        </w:rPr>
        <w:t>A</w:t>
      </w:r>
      <w:r w:rsidR="00A815FE">
        <w:t>PP</w:t>
      </w:r>
      <w:r w:rsidR="00A815FE">
        <w:rPr>
          <w:rFonts w:hint="eastAsia"/>
        </w:rPr>
        <w:t>后台服务部署说明</w:t>
      </w:r>
    </w:p>
    <w:p w:rsidR="00A815FE" w:rsidRPr="00C555BF" w:rsidRDefault="00A815FE" w:rsidP="00A815FE">
      <w:pPr>
        <w:pStyle w:val="2"/>
      </w:pPr>
      <w:r>
        <w:rPr>
          <w:rFonts w:hint="eastAsia"/>
        </w:rPr>
        <w:t>环境版本</w:t>
      </w:r>
    </w:p>
    <w:p w:rsidR="00A815FE" w:rsidRDefault="00A815FE" w:rsidP="00A815FE">
      <w:pPr>
        <w:spacing w:line="360" w:lineRule="auto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：</w:t>
      </w:r>
      <w:r>
        <w:rPr>
          <w:rFonts w:hint="eastAsia"/>
        </w:rPr>
        <w:t>J</w:t>
      </w:r>
      <w:r>
        <w:t>DK1.8</w:t>
      </w:r>
      <w:r>
        <w:rPr>
          <w:rFonts w:hint="eastAsia"/>
        </w:rPr>
        <w:t>;</w:t>
      </w:r>
    </w:p>
    <w:p w:rsidR="00A815FE" w:rsidRDefault="00A815FE" w:rsidP="00A815FE">
      <w:pPr>
        <w:spacing w:line="360" w:lineRule="auto"/>
      </w:pPr>
      <w:r>
        <w:rPr>
          <w:rFonts w:hint="eastAsia"/>
        </w:rPr>
        <w:t>o</w:t>
      </w:r>
      <w:r>
        <w:t>racle:11g</w:t>
      </w:r>
    </w:p>
    <w:p w:rsidR="00A815FE" w:rsidRDefault="00A815FE" w:rsidP="00A815FE">
      <w:pPr>
        <w:pStyle w:val="2"/>
      </w:pPr>
      <w:r>
        <w:rPr>
          <w:rFonts w:hint="eastAsia"/>
        </w:rPr>
        <w:t>数据库表结构</w:t>
      </w:r>
    </w:p>
    <w:p w:rsidR="00A815FE" w:rsidRDefault="00A815FE" w:rsidP="00CB7212">
      <w:pPr>
        <w:spacing w:line="360" w:lineRule="auto"/>
        <w:ind w:firstLine="420"/>
      </w:pPr>
      <w:r>
        <w:rPr>
          <w:rFonts w:hint="eastAsia"/>
        </w:rPr>
        <w:t>数据库相关脚本语句在</w:t>
      </w:r>
      <w:r>
        <w:rPr>
          <w:rFonts w:hint="eastAsia"/>
        </w:rPr>
        <w:t>t</w:t>
      </w:r>
      <w:r>
        <w:t>ables</w:t>
      </w:r>
      <w:r>
        <w:rPr>
          <w:rFonts w:hint="eastAsia"/>
        </w:rPr>
        <w:t>和</w:t>
      </w:r>
      <w:r w:rsidRPr="00EF4D72">
        <w:t xml:space="preserve"> tables_add</w:t>
      </w:r>
      <w:r>
        <w:rPr>
          <w:rFonts w:hint="eastAsia"/>
        </w:rPr>
        <w:t>两个文件夹内。所有的初始建表语句放在</w:t>
      </w:r>
      <w:r>
        <w:rPr>
          <w:rFonts w:hint="eastAsia"/>
        </w:rPr>
        <w:t>t</w:t>
      </w:r>
      <w:r>
        <w:t>ables</w:t>
      </w:r>
      <w:r>
        <w:rPr>
          <w:rFonts w:hint="eastAsia"/>
        </w:rPr>
        <w:t>文件夹下，数据库升级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语句在</w:t>
      </w:r>
      <w:r>
        <w:rPr>
          <w:rFonts w:hint="eastAsia"/>
        </w:rPr>
        <w:t>t</w:t>
      </w:r>
      <w:r>
        <w:t>ables_add</w:t>
      </w:r>
      <w:r>
        <w:rPr>
          <w:rFonts w:hint="eastAsia"/>
        </w:rPr>
        <w:t>文件夹下，按照升级日期写在不同的文件夹内。如果是版本升级，需要执行</w:t>
      </w:r>
      <w:r>
        <w:rPr>
          <w:rFonts w:hint="eastAsia"/>
        </w:rPr>
        <w:t>t</w:t>
      </w:r>
      <w:r>
        <w:t>ables_add</w:t>
      </w:r>
      <w:r>
        <w:rPr>
          <w:rFonts w:hint="eastAsia"/>
        </w:rPr>
        <w:t>文件夹下对应日期的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语句；如果是第一次部署，需要执行</w:t>
      </w:r>
      <w:r>
        <w:rPr>
          <w:rFonts w:hint="eastAsia"/>
        </w:rPr>
        <w:t>t</w:t>
      </w:r>
      <w:r>
        <w:t>ables/</w:t>
      </w:r>
      <w:r w:rsidRPr="00EF4D72">
        <w:t xml:space="preserve"> tables_add</w:t>
      </w:r>
      <w:r>
        <w:rPr>
          <w:rFonts w:hint="eastAsia"/>
        </w:rPr>
        <w:t>两个文件夹下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语句。</w:t>
      </w:r>
    </w:p>
    <w:p w:rsidR="00A815FE" w:rsidRDefault="00A815FE" w:rsidP="00A815FE">
      <w:pPr>
        <w:pStyle w:val="2"/>
      </w:pPr>
      <w:r>
        <w:rPr>
          <w:rFonts w:hint="eastAsia"/>
        </w:rPr>
        <w:t>修改数据库和服务器端口配置</w:t>
      </w:r>
    </w:p>
    <w:p w:rsidR="00A815FE" w:rsidRDefault="00A815FE" w:rsidP="00A815FE">
      <w:pPr>
        <w:ind w:firstLine="420"/>
      </w:pPr>
      <w:r>
        <w:rPr>
          <w:rFonts w:hint="eastAsia"/>
        </w:rPr>
        <w:t>在</w:t>
      </w:r>
      <w:r w:rsidR="00614AB2">
        <w:rPr>
          <w:rFonts w:hint="eastAsia"/>
        </w:rPr>
        <w:t>服务部署</w:t>
      </w:r>
      <w:r w:rsidR="00614AB2">
        <w:t>文件夹中有</w:t>
      </w:r>
      <w:r w:rsidR="00614AB2" w:rsidRPr="00A815FE">
        <w:t>application.yml</w:t>
      </w:r>
      <w:r w:rsidR="00614AB2">
        <w:rPr>
          <w:rFonts w:hint="eastAsia"/>
        </w:rPr>
        <w:t>文件，通过</w:t>
      </w:r>
      <w:r w:rsidR="00614AB2">
        <w:t>此文件</w:t>
      </w:r>
      <w:r w:rsidR="00614AB2">
        <w:rPr>
          <w:rFonts w:hint="eastAsia"/>
        </w:rPr>
        <w:t>可</w:t>
      </w:r>
      <w:r>
        <w:rPr>
          <w:rFonts w:hint="eastAsia"/>
        </w:rPr>
        <w:t>将</w:t>
      </w:r>
      <w:r w:rsidR="00996F39">
        <w:rPr>
          <w:rFonts w:hint="eastAsia"/>
        </w:rPr>
        <w:t>端口</w:t>
      </w:r>
      <w:r w:rsidR="00996F39">
        <w:t>、</w:t>
      </w:r>
      <w:r>
        <w:rPr>
          <w:rFonts w:hint="eastAsia"/>
        </w:rPr>
        <w:t>数据库和服务器相应信息修改为对应的数据。</w:t>
      </w:r>
    </w:p>
    <w:p w:rsidR="00A815FE" w:rsidRDefault="00A815FE" w:rsidP="00A815FE">
      <w:pPr>
        <w:pStyle w:val="3"/>
      </w:pPr>
      <w:r>
        <w:rPr>
          <w:rFonts w:hint="eastAsia"/>
        </w:rPr>
        <w:t>数据库</w:t>
      </w:r>
    </w:p>
    <w:p w:rsidR="00A815FE" w:rsidRDefault="00A815FE" w:rsidP="00A815FE">
      <w:pPr>
        <w:rPr>
          <w:rFonts w:hint="eastAsia"/>
        </w:rPr>
      </w:pPr>
      <w:r w:rsidRPr="002B6311">
        <w:t>spring.datasource.url</w:t>
      </w:r>
      <w:r>
        <w:rPr>
          <w:rFonts w:hint="eastAsia"/>
        </w:rPr>
        <w:t>的值中指定数据库的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地址、端口号、实例名；</w:t>
      </w:r>
      <w:r w:rsidR="00AB66C2">
        <w:rPr>
          <w:rFonts w:hint="eastAsia"/>
        </w:rPr>
        <w:t>服务器</w:t>
      </w:r>
      <w:r w:rsidR="00AB66C2">
        <w:t>地址</w:t>
      </w:r>
      <w:r w:rsidR="00AB66C2">
        <w:rPr>
          <w:rFonts w:hint="eastAsia"/>
        </w:rPr>
        <w:t>。</w:t>
      </w:r>
    </w:p>
    <w:p w:rsidR="00A815FE" w:rsidRDefault="00A815FE" w:rsidP="00A815FE">
      <w:r w:rsidRPr="002B6311">
        <w:t>spring.datasource.username</w:t>
      </w:r>
      <w:r>
        <w:rPr>
          <w:rFonts w:hint="eastAsia"/>
        </w:rPr>
        <w:t>的值指定用户名；</w:t>
      </w:r>
    </w:p>
    <w:p w:rsidR="00A815FE" w:rsidRDefault="00A815FE" w:rsidP="00A815FE">
      <w:r w:rsidRPr="002B6311">
        <w:t>spring.datasource.password</w:t>
      </w:r>
      <w:r>
        <w:rPr>
          <w:rFonts w:hint="eastAsia"/>
        </w:rPr>
        <w:t>的值指定口令。</w:t>
      </w:r>
    </w:p>
    <w:p w:rsidR="00A815FE" w:rsidRDefault="00A815FE" w:rsidP="00A815FE">
      <w:r>
        <w:rPr>
          <w:rFonts w:hint="eastAsia"/>
        </w:rPr>
        <w:t>示例：</w:t>
      </w:r>
    </w:p>
    <w:p w:rsidR="00614AB2" w:rsidRPr="00614AB2" w:rsidRDefault="00614AB2" w:rsidP="00614AB2">
      <w:pPr>
        <w:autoSpaceDE w:val="0"/>
        <w:autoSpaceDN w:val="0"/>
        <w:adjustRightInd w:val="0"/>
        <w:jc w:val="left"/>
      </w:pPr>
      <w:r w:rsidRPr="00614AB2">
        <w:t>url: jdbc:oracle:thin:@//10.10.2.31:1521/orcl</w:t>
      </w:r>
    </w:p>
    <w:p w:rsidR="00614AB2" w:rsidRPr="00614AB2" w:rsidRDefault="00614AB2" w:rsidP="00614AB2">
      <w:pPr>
        <w:autoSpaceDE w:val="0"/>
        <w:autoSpaceDN w:val="0"/>
        <w:adjustRightInd w:val="0"/>
        <w:jc w:val="left"/>
      </w:pPr>
      <w:r w:rsidRPr="00614AB2">
        <w:t>username: niosdb_ah</w:t>
      </w:r>
    </w:p>
    <w:p w:rsidR="00A815FE" w:rsidRDefault="00614AB2" w:rsidP="00614AB2">
      <w:r w:rsidRPr="00614AB2">
        <w:t>password: niosdb_ah</w:t>
      </w:r>
    </w:p>
    <w:p w:rsidR="00AB66C2" w:rsidRDefault="00AB66C2" w:rsidP="00614AB2">
      <w:r>
        <w:rPr>
          <w:rFonts w:hint="eastAsia"/>
        </w:rPr>
        <w:t>示例</w:t>
      </w:r>
      <w:r>
        <w:t>：</w:t>
      </w:r>
    </w:p>
    <w:p w:rsidR="00AB66C2" w:rsidRDefault="00AB66C2" w:rsidP="00614AB2">
      <w:r>
        <w:t>p</w:t>
      </w:r>
      <w:r>
        <w:rPr>
          <w:rFonts w:hint="eastAsia"/>
        </w:rPr>
        <w:t>ublic</w:t>
      </w:r>
      <w:r>
        <w:t>Server:</w:t>
      </w:r>
    </w:p>
    <w:p w:rsidR="00AB66C2" w:rsidRPr="00AB66C2" w:rsidRDefault="00AB66C2" w:rsidP="00614AB2">
      <w:pPr>
        <w:rPr>
          <w:rFonts w:hint="eastAsia"/>
        </w:rPr>
      </w:pPr>
      <w:r>
        <w:tab/>
        <w:t>address:http://124.89.119.46:9988</w:t>
      </w:r>
    </w:p>
    <w:p w:rsidR="00CB7212" w:rsidRDefault="00CB7212" w:rsidP="00080E8C">
      <w:pPr>
        <w:pStyle w:val="2"/>
      </w:pPr>
      <w:r>
        <w:rPr>
          <w:rFonts w:hint="eastAsia"/>
        </w:rPr>
        <w:t>部署</w:t>
      </w:r>
      <w:r>
        <w:t>方式</w:t>
      </w:r>
    </w:p>
    <w:p w:rsidR="00CB7212" w:rsidRDefault="00CB7212" w:rsidP="00CB7212">
      <w:pPr>
        <w:spacing w:line="36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app</w:t>
      </w:r>
      <w:r>
        <w:rPr>
          <w:rFonts w:hint="eastAsia"/>
        </w:rPr>
        <w:t>后台服务压缩包拷贝至服务器任意</w:t>
      </w:r>
      <w:r>
        <w:t>指定</w:t>
      </w:r>
      <w:r>
        <w:rPr>
          <w:rFonts w:hint="eastAsia"/>
        </w:rPr>
        <w:t>文件夹下</w:t>
      </w:r>
      <w:r>
        <w:t>后</w:t>
      </w:r>
      <w:r>
        <w:rPr>
          <w:rFonts w:hint="eastAsia"/>
        </w:rPr>
        <w:t>进行解压</w:t>
      </w:r>
      <w:r>
        <w:rPr>
          <w:rFonts w:hint="eastAsia"/>
        </w:rPr>
        <w:t>,</w:t>
      </w:r>
      <w:r>
        <w:rPr>
          <w:rFonts w:hint="eastAsia"/>
        </w:rPr>
        <w:t>然后双击</w:t>
      </w:r>
      <w:r>
        <w:rPr>
          <w:rFonts w:hint="eastAsia"/>
        </w:rPr>
        <w:t>start.</w:t>
      </w:r>
      <w:r>
        <w:t>bat</w:t>
      </w:r>
      <w:r>
        <w:rPr>
          <w:rFonts w:hint="eastAsia"/>
        </w:rPr>
        <w:t>启动服务。</w:t>
      </w:r>
    </w:p>
    <w:p w:rsidR="00080E8C" w:rsidRDefault="00080E8C" w:rsidP="00080E8C">
      <w:pPr>
        <w:pStyle w:val="2"/>
      </w:pPr>
      <w:r>
        <w:rPr>
          <w:rFonts w:hint="eastAsia"/>
        </w:rPr>
        <w:lastRenderedPageBreak/>
        <w:t>验证</w:t>
      </w:r>
    </w:p>
    <w:p w:rsidR="00D11A81" w:rsidRPr="00D11A81" w:rsidRDefault="00D11A81" w:rsidP="00D11A81">
      <w:r>
        <w:rPr>
          <w:noProof/>
        </w:rPr>
        <w:drawing>
          <wp:inline distT="0" distB="0" distL="0" distR="0" wp14:anchorId="535913D8" wp14:editId="53529B89">
            <wp:extent cx="5274310" cy="847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8C" w:rsidRDefault="00080E8C" w:rsidP="00080E8C">
      <w:r>
        <w:t>start</w:t>
      </w:r>
      <w:r>
        <w:rPr>
          <w:rFonts w:hint="eastAsia"/>
        </w:rPr>
        <w:t>.bat</w:t>
      </w:r>
      <w:r>
        <w:rPr>
          <w:rFonts w:hint="eastAsia"/>
        </w:rPr>
        <w:t>执行完毕</w:t>
      </w:r>
      <w:r>
        <w:t>后</w:t>
      </w:r>
      <w:r>
        <w:rPr>
          <w:rFonts w:hint="eastAsia"/>
        </w:rPr>
        <w:t>，</w:t>
      </w:r>
      <w:r w:rsidR="008B44AD">
        <w:rPr>
          <w:rFonts w:hint="eastAsia"/>
        </w:rPr>
        <w:t>稍微</w:t>
      </w:r>
      <w:r w:rsidR="008B44AD">
        <w:t>等待一会儿，</w:t>
      </w:r>
      <w:r w:rsidR="008B44AD">
        <w:rPr>
          <w:rFonts w:hint="eastAsia"/>
        </w:rPr>
        <w:t>目录</w:t>
      </w:r>
      <w:r w:rsidR="008B44AD">
        <w:t>中会生成</w:t>
      </w:r>
      <w:r w:rsidR="008B44AD">
        <w:t>service.log</w:t>
      </w:r>
      <w:r w:rsidR="008B44AD">
        <w:t>文件，打开文件</w:t>
      </w:r>
      <w:r>
        <w:rPr>
          <w:rFonts w:hint="eastAsia"/>
        </w:rPr>
        <w:t>出现如</w:t>
      </w:r>
      <w:r>
        <w:t>上图结果</w:t>
      </w:r>
      <w:r>
        <w:rPr>
          <w:rFonts w:hint="eastAsia"/>
        </w:rPr>
        <w:t>说明服务已经部署完成。</w:t>
      </w:r>
    </w:p>
    <w:p w:rsidR="009652F7" w:rsidRDefault="009652F7" w:rsidP="009652F7">
      <w:pPr>
        <w:pStyle w:val="2"/>
      </w:pPr>
      <w:r>
        <w:rPr>
          <w:rFonts w:hint="eastAsia"/>
        </w:rPr>
        <w:t>ftp</w:t>
      </w:r>
      <w:r>
        <w:rPr>
          <w:rFonts w:hint="eastAsia"/>
        </w:rPr>
        <w:t>服务器搭建</w:t>
      </w:r>
    </w:p>
    <w:p w:rsidR="007F1477" w:rsidRDefault="00570269" w:rsidP="00E01784">
      <w:r w:rsidRPr="000E4F4A">
        <w:rPr>
          <w:rFonts w:hint="eastAsia"/>
          <w:b/>
          <w:bCs/>
          <w:sz w:val="32"/>
          <w:szCs w:val="32"/>
        </w:rPr>
        <w:t>6.1</w:t>
      </w:r>
      <w:r w:rsidR="000E4F4A">
        <w:rPr>
          <w:rFonts w:hint="eastAsia"/>
          <w:b/>
          <w:bCs/>
          <w:sz w:val="32"/>
          <w:szCs w:val="32"/>
        </w:rPr>
        <w:t>搭载</w:t>
      </w:r>
      <w:r w:rsidR="000E4F4A">
        <w:rPr>
          <w:b/>
          <w:bCs/>
          <w:sz w:val="32"/>
          <w:szCs w:val="32"/>
        </w:rPr>
        <w:t>ftp</w:t>
      </w:r>
      <w:r w:rsidR="000E4F4A">
        <w:rPr>
          <w:b/>
          <w:bCs/>
          <w:sz w:val="32"/>
          <w:szCs w:val="32"/>
        </w:rPr>
        <w:t>服务器</w:t>
      </w:r>
      <w:r w:rsidR="000E4F4A">
        <w:rPr>
          <w:rFonts w:hint="eastAsia"/>
        </w:rPr>
        <w:t xml:space="preserve"> </w:t>
      </w:r>
    </w:p>
    <w:p w:rsidR="00E01784" w:rsidRDefault="00E01784" w:rsidP="00E01784">
      <w:r>
        <w:rPr>
          <w:rFonts w:hint="eastAsia"/>
        </w:rPr>
        <w:t>见</w:t>
      </w:r>
      <w:r>
        <w:t>附件</w:t>
      </w:r>
      <w:r w:rsidRPr="00E01784">
        <w:rPr>
          <w:rFonts w:hint="eastAsia"/>
        </w:rPr>
        <w:t>FTP</w:t>
      </w:r>
      <w:r w:rsidRPr="00E01784">
        <w:rPr>
          <w:rFonts w:hint="eastAsia"/>
        </w:rPr>
        <w:t>安装</w:t>
      </w:r>
      <w:r w:rsidRPr="00E01784">
        <w:rPr>
          <w:rFonts w:hint="eastAsia"/>
        </w:rPr>
        <w:t>.docx</w:t>
      </w:r>
    </w:p>
    <w:p w:rsidR="00570269" w:rsidRDefault="00570269" w:rsidP="009652F7">
      <w:r w:rsidRPr="000E4F4A">
        <w:rPr>
          <w:rFonts w:hint="eastAsia"/>
          <w:b/>
          <w:bCs/>
          <w:sz w:val="32"/>
          <w:szCs w:val="32"/>
        </w:rPr>
        <w:t>6.2</w:t>
      </w:r>
      <w:r w:rsidR="000E4F4A">
        <w:rPr>
          <w:rFonts w:hint="eastAsia"/>
          <w:b/>
          <w:bCs/>
          <w:sz w:val="32"/>
          <w:szCs w:val="32"/>
        </w:rPr>
        <w:t>上传</w:t>
      </w:r>
      <w:r w:rsidR="000E4F4A">
        <w:rPr>
          <w:b/>
          <w:bCs/>
          <w:sz w:val="32"/>
          <w:szCs w:val="32"/>
        </w:rPr>
        <w:t>文件到</w:t>
      </w:r>
      <w:r w:rsidR="000E4F4A">
        <w:rPr>
          <w:b/>
          <w:bCs/>
          <w:sz w:val="32"/>
          <w:szCs w:val="32"/>
        </w:rPr>
        <w:t>ft</w:t>
      </w:r>
      <w:r w:rsidR="00B72588">
        <w:rPr>
          <w:b/>
          <w:bCs/>
          <w:sz w:val="32"/>
          <w:szCs w:val="32"/>
        </w:rPr>
        <w:t>p</w:t>
      </w:r>
      <w:r w:rsidR="000E4F4A">
        <w:rPr>
          <w:rFonts w:hint="eastAsia"/>
          <w:b/>
          <w:bCs/>
          <w:sz w:val="32"/>
          <w:szCs w:val="32"/>
        </w:rPr>
        <w:t>服务</w:t>
      </w:r>
      <w:r w:rsidR="000E4F4A">
        <w:rPr>
          <w:b/>
          <w:bCs/>
          <w:sz w:val="32"/>
          <w:szCs w:val="32"/>
        </w:rPr>
        <w:t>器</w:t>
      </w:r>
      <w:r w:rsidR="000E4F4A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</w:rPr>
        <w:t>在</w:t>
      </w:r>
      <w:r>
        <w:t>ftp</w:t>
      </w:r>
      <w:r>
        <w:rPr>
          <w:rFonts w:hint="eastAsia"/>
        </w:rPr>
        <w:t>文件根</w:t>
      </w:r>
      <w:r>
        <w:t>目录中创建</w:t>
      </w:r>
      <w:r w:rsidRPr="00570269">
        <w:t>testspeed</w:t>
      </w:r>
      <w:r>
        <w:rPr>
          <w:rFonts w:hint="eastAsia"/>
        </w:rPr>
        <w:t>文件</w:t>
      </w:r>
      <w:r>
        <w:t>，并将</w:t>
      </w:r>
      <w:r w:rsidRPr="00570269">
        <w:t>downloadSpeed.mp3</w:t>
      </w:r>
      <w:r>
        <w:rPr>
          <w:rFonts w:hint="eastAsia"/>
        </w:rPr>
        <w:t>放入</w:t>
      </w:r>
      <w:r>
        <w:t>文件夹中，</w:t>
      </w:r>
      <w:r>
        <w:rPr>
          <w:rFonts w:hint="eastAsia"/>
        </w:rPr>
        <w:t>文件</w:t>
      </w:r>
      <w:r>
        <w:t>在附件中。</w:t>
      </w:r>
    </w:p>
    <w:p w:rsidR="00AB66C2" w:rsidRDefault="00AB66C2" w:rsidP="009652F7"/>
    <w:p w:rsidR="00AB66C2" w:rsidRPr="00AB66C2" w:rsidRDefault="00AB66C2" w:rsidP="00AB66C2">
      <w:pPr>
        <w:pStyle w:val="2"/>
      </w:pPr>
      <w:r>
        <w:rPr>
          <w:rFonts w:hint="eastAsia"/>
        </w:rPr>
        <w:t xml:space="preserve"> </w:t>
      </w:r>
      <w:r w:rsidRPr="00AB66C2">
        <w:rPr>
          <w:rFonts w:hint="eastAsia"/>
        </w:rPr>
        <w:t>索取</w:t>
      </w:r>
      <w:r w:rsidRPr="00AB66C2">
        <w:rPr>
          <w:rFonts w:hint="eastAsia"/>
        </w:rPr>
        <w:t>A</w:t>
      </w:r>
      <w:r w:rsidRPr="00AB66C2">
        <w:t>PP</w:t>
      </w:r>
      <w:r w:rsidRPr="00AB66C2">
        <w:rPr>
          <w:rFonts w:hint="eastAsia"/>
        </w:rPr>
        <w:t>端安装包（新版本和升级）</w:t>
      </w:r>
    </w:p>
    <w:p w:rsidR="00AB66C2" w:rsidRPr="00BA3F63" w:rsidRDefault="00AB66C2" w:rsidP="00AB66C2">
      <w:pPr>
        <w:ind w:firstLine="420"/>
      </w:pPr>
      <w:r>
        <w:rPr>
          <w:rFonts w:hint="eastAsia"/>
        </w:rPr>
        <w:t>后台服务部署完成以后反馈服务器的外网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地址索取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端安装包。</w:t>
      </w:r>
    </w:p>
    <w:p w:rsidR="00AB66C2" w:rsidRDefault="00AB66C2" w:rsidP="00AB66C2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安装包上传（发布新版本）</w:t>
      </w:r>
    </w:p>
    <w:p w:rsidR="00AB66C2" w:rsidRDefault="00AB66C2" w:rsidP="00AB66C2">
      <w:r>
        <w:rPr>
          <w:rFonts w:hint="eastAsia"/>
        </w:rPr>
        <w:t>拿到安装包以后，需要将安装包上传至服务器。</w:t>
      </w:r>
    </w:p>
    <w:p w:rsidR="00AB66C2" w:rsidRDefault="00AB66C2" w:rsidP="00AB66C2">
      <w:pPr>
        <w:pStyle w:val="4"/>
      </w:pPr>
      <w:r>
        <w:rPr>
          <w:rFonts w:hint="eastAsia"/>
        </w:rPr>
        <w:t>上传安装包</w:t>
      </w:r>
    </w:p>
    <w:p w:rsidR="00AB66C2" w:rsidRPr="00196DE4" w:rsidRDefault="00AB66C2" w:rsidP="00AB66C2">
      <w:r>
        <w:t>在</w:t>
      </w:r>
      <w:r w:rsidRPr="00AB66C2">
        <w:t>NetworkOptimization</w:t>
      </w:r>
      <w:r>
        <w:t>.jar</w:t>
      </w:r>
      <w:r>
        <w:t>包所在文件夹下，新建</w:t>
      </w:r>
      <w:r>
        <w:t>static/apk</w:t>
      </w:r>
      <w:r w:rsidR="00A94DD5">
        <w:t>文件夹，放入</w:t>
      </w:r>
      <w:bookmarkStart w:id="2" w:name="_GoBack"/>
      <w:bookmarkEnd w:id="2"/>
      <w:r>
        <w:rPr>
          <w:rFonts w:hint="eastAsia"/>
        </w:rPr>
        <w:t>a</w:t>
      </w:r>
      <w:r>
        <w:t>pk</w:t>
      </w:r>
      <w:r>
        <w:t>包。</w:t>
      </w:r>
    </w:p>
    <w:p w:rsidR="00AB66C2" w:rsidRDefault="00AB66C2" w:rsidP="00AB66C2">
      <w:pPr>
        <w:pStyle w:val="a5"/>
        <w:ind w:left="840" w:firstLineChars="0" w:firstLine="0"/>
      </w:pPr>
      <w:r>
        <w:rPr>
          <w:rFonts w:hint="eastAsia"/>
        </w:rPr>
        <w:t>下载链接示例：</w:t>
      </w:r>
    </w:p>
    <w:p w:rsidR="00AB66C2" w:rsidRDefault="00AB66C2" w:rsidP="00AB66C2">
      <w:pPr>
        <w:pStyle w:val="a5"/>
        <w:ind w:left="840" w:firstLineChars="0" w:firstLine="0"/>
      </w:pPr>
      <w:hyperlink r:id="rId9" w:history="1">
        <w:r w:rsidRPr="001E6480">
          <w:rPr>
            <w:rStyle w:val="a7"/>
          </w:rPr>
          <w:t xml:space="preserve">http://124.89.119.46:9988/apk/ NetworkOptimization.apk </w:t>
        </w:r>
      </w:hyperlink>
    </w:p>
    <w:p w:rsidR="00AB66C2" w:rsidRDefault="00AB66C2" w:rsidP="00AB66C2">
      <w:pPr>
        <w:pStyle w:val="a5"/>
        <w:ind w:left="840" w:firstLineChars="0" w:firstLine="0"/>
      </w:pPr>
      <w:r>
        <w:rPr>
          <w:rFonts w:hint="eastAsia"/>
        </w:rPr>
        <w:t>其中</w:t>
      </w:r>
      <w:r w:rsidRPr="008E41E5">
        <w:t>124.89.119.46:</w:t>
      </w:r>
      <w:r>
        <w:t>9988</w:t>
      </w:r>
      <w:r>
        <w:rPr>
          <w:rFonts w:hint="eastAsia"/>
        </w:rPr>
        <w:t>改为当前服务器的</w:t>
      </w:r>
      <w:r>
        <w:t>IP</w:t>
      </w:r>
      <w:r>
        <w:rPr>
          <w:rFonts w:hint="eastAsia"/>
        </w:rPr>
        <w:t>地址和端口号；</w:t>
      </w:r>
    </w:p>
    <w:p w:rsidR="00AB66C2" w:rsidRDefault="00AB66C2" w:rsidP="00AB66C2">
      <w:pPr>
        <w:pStyle w:val="a5"/>
        <w:ind w:left="840" w:firstLineChars="0" w:firstLine="0"/>
      </w:pPr>
      <w:r w:rsidRPr="00AB66C2">
        <w:t>NetworkOptimization</w:t>
      </w:r>
      <w:r w:rsidRPr="00613BBA">
        <w:t>.apk</w:t>
      </w:r>
      <w:r>
        <w:rPr>
          <w:rFonts w:hint="eastAsia"/>
        </w:rPr>
        <w:t>为发布的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包的名字</w:t>
      </w:r>
    </w:p>
    <w:p w:rsidR="00AB66C2" w:rsidRDefault="00AB66C2" w:rsidP="00AB66C2">
      <w:pPr>
        <w:pStyle w:val="4"/>
      </w:pPr>
      <w:r>
        <w:rPr>
          <w:rFonts w:hint="eastAsia"/>
        </w:rPr>
        <w:t>上传安装包</w:t>
      </w:r>
    </w:p>
    <w:p w:rsidR="00AB66C2" w:rsidRDefault="00AB66C2" w:rsidP="00AB66C2">
      <w:r>
        <w:rPr>
          <w:rFonts w:hint="eastAsia"/>
        </w:rPr>
        <w:t>将以上</w:t>
      </w:r>
      <w:r>
        <w:rPr>
          <w:rFonts w:hint="eastAsia"/>
        </w:rPr>
        <w:t>5</w:t>
      </w:r>
      <w:r>
        <w:rPr>
          <w:rFonts w:hint="eastAsia"/>
        </w:rPr>
        <w:t>个文件上传至</w:t>
      </w:r>
      <w:r>
        <w:t>static/apk</w:t>
      </w:r>
      <w:r>
        <w:rPr>
          <w:rFonts w:hint="eastAsia"/>
        </w:rPr>
        <w:t>文件夹。</w:t>
      </w:r>
    </w:p>
    <w:p w:rsidR="00AB66C2" w:rsidRDefault="00AB66C2" w:rsidP="00AB66C2">
      <w:pPr>
        <w:pStyle w:val="2"/>
      </w:pPr>
      <w:r>
        <w:rPr>
          <w:rFonts w:hint="eastAsia"/>
        </w:rPr>
        <w:lastRenderedPageBreak/>
        <w:t>二维码（新版本和升级）</w:t>
      </w:r>
    </w:p>
    <w:p w:rsidR="00AB66C2" w:rsidRDefault="00AB66C2" w:rsidP="00AB66C2">
      <w:pPr>
        <w:pStyle w:val="3"/>
      </w:pPr>
      <w:r>
        <w:rPr>
          <w:rFonts w:hint="eastAsia"/>
        </w:rPr>
        <w:t>生成</w:t>
      </w:r>
    </w:p>
    <w:p w:rsidR="00AB66C2" w:rsidRDefault="00AB66C2" w:rsidP="00AB66C2">
      <w:pPr>
        <w:pStyle w:val="a5"/>
        <w:ind w:left="840" w:firstLineChars="0" w:firstLine="0"/>
        <w:rPr>
          <w:rStyle w:val="a7"/>
        </w:rPr>
      </w:pPr>
      <w:r>
        <w:rPr>
          <w:rFonts w:hint="eastAsia"/>
        </w:rPr>
        <w:t>推荐使用二维码生成工具网站</w:t>
      </w:r>
      <w:hyperlink r:id="rId10" w:history="1">
        <w:r w:rsidRPr="00DB5BB1">
          <w:rPr>
            <w:rStyle w:val="a7"/>
          </w:rPr>
          <w:t>https://cli.im/</w:t>
        </w:r>
      </w:hyperlink>
    </w:p>
    <w:p w:rsidR="00AB66C2" w:rsidRDefault="00AB66C2" w:rsidP="00AB66C2">
      <w:pPr>
        <w:pStyle w:val="a5"/>
        <w:ind w:left="840" w:firstLineChars="0" w:firstLine="0"/>
      </w:pPr>
      <w:r>
        <w:rPr>
          <w:rFonts w:hint="eastAsia"/>
        </w:rPr>
        <w:t>将链接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外网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：端口号</w:t>
      </w:r>
      <w:r>
        <w:rPr>
          <w:rFonts w:hint="eastAsia"/>
        </w:rPr>
        <w:t>/</w:t>
      </w:r>
      <w:r>
        <w:t>apk/</w:t>
      </w:r>
      <w:r w:rsidRPr="003D7747">
        <w:t xml:space="preserve"> </w:t>
      </w:r>
      <w:r>
        <w:t>apk</w:t>
      </w:r>
      <w:r>
        <w:t>包名</w:t>
      </w:r>
      <w:r>
        <w:rPr>
          <w:rFonts w:hint="eastAsia"/>
        </w:rPr>
        <w:t>.apk</w:t>
      </w:r>
      <w:r>
        <w:t>”</w:t>
      </w:r>
    </w:p>
    <w:p w:rsidR="00AB66C2" w:rsidRDefault="00AB66C2" w:rsidP="00AB66C2">
      <w:pPr>
        <w:pStyle w:val="a5"/>
        <w:ind w:left="840" w:firstLineChars="0" w:firstLine="0"/>
      </w:pPr>
      <w:r>
        <w:t>（示例</w:t>
      </w:r>
      <w:r>
        <w:rPr>
          <w:rFonts w:hint="eastAsia"/>
        </w:rPr>
        <w:t>：</w:t>
      </w:r>
      <w:hyperlink r:id="rId11" w:history="1">
        <w:r w:rsidRPr="001E6480">
          <w:rPr>
            <w:rStyle w:val="a7"/>
          </w:rPr>
          <w:t>http://124.89.119.46:9988/apk/</w:t>
        </w:r>
      </w:hyperlink>
      <w:r w:rsidRPr="00AB66C2">
        <w:rPr>
          <w:rStyle w:val="a7"/>
        </w:rPr>
        <w:t>NetworkOptimization</w:t>
      </w:r>
      <w:r>
        <w:rPr>
          <w:rStyle w:val="a7"/>
        </w:rPr>
        <w:t>.apk</w:t>
      </w:r>
      <w:r w:rsidRPr="00AC5AEF">
        <w:rPr>
          <w:rFonts w:hint="eastAsia"/>
        </w:rPr>
        <w:t>）</w:t>
      </w:r>
    </w:p>
    <w:p w:rsidR="00AB66C2" w:rsidRPr="00AC5AEF" w:rsidRDefault="00AB66C2" w:rsidP="00AB66C2">
      <w:pPr>
        <w:pStyle w:val="a5"/>
        <w:ind w:left="840" w:firstLineChars="0" w:firstLine="0"/>
        <w:rPr>
          <w:color w:val="0563C1" w:themeColor="hyperlink"/>
          <w:u w:val="single"/>
        </w:rPr>
      </w:pPr>
      <w:r>
        <w:rPr>
          <w:rFonts w:hint="eastAsia"/>
        </w:rPr>
        <w:t>生成为二维码文件，另存为</w:t>
      </w:r>
      <w:r>
        <w:rPr>
          <w:rFonts w:hint="eastAsia"/>
        </w:rPr>
        <w:t>l</w:t>
      </w:r>
      <w:r>
        <w:t>oad.png</w:t>
      </w:r>
      <w:r>
        <w:rPr>
          <w:rFonts w:hint="eastAsia"/>
        </w:rPr>
        <w:t>。</w:t>
      </w:r>
    </w:p>
    <w:p w:rsidR="00AB66C2" w:rsidRDefault="00AB66C2" w:rsidP="00AB66C2">
      <w:pPr>
        <w:pStyle w:val="3"/>
      </w:pPr>
      <w:r>
        <w:rPr>
          <w:rFonts w:hint="eastAsia"/>
        </w:rPr>
        <w:t>上传</w:t>
      </w:r>
    </w:p>
    <w:p w:rsidR="00AB66C2" w:rsidRDefault="00AB66C2" w:rsidP="00AB66C2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st</w:t>
      </w:r>
      <w:r>
        <w:t>atic</w:t>
      </w:r>
      <w:r>
        <w:t>文件夹下新建</w:t>
      </w:r>
      <w:r w:rsidRPr="008E41E5">
        <w:t>upload/QRCode</w:t>
      </w:r>
      <w:r>
        <w:rPr>
          <w:rFonts w:hint="eastAsia"/>
        </w:rPr>
        <w:t>文件夹，并将二维码图片上传至</w:t>
      </w:r>
      <w:r w:rsidRPr="008E41E5">
        <w:t>upload/QRCode</w:t>
      </w:r>
      <w:r>
        <w:rPr>
          <w:rFonts w:hint="eastAsia"/>
        </w:rPr>
        <w:t>文件夹下</w:t>
      </w:r>
    </w:p>
    <w:p w:rsidR="00AB66C2" w:rsidRPr="009E5929" w:rsidRDefault="00AB66C2" w:rsidP="00AB66C2">
      <w:pPr>
        <w:pStyle w:val="3"/>
      </w:pPr>
      <w:r>
        <w:rPr>
          <w:rFonts w:hint="eastAsia"/>
        </w:rPr>
        <w:t>二维码替换</w:t>
      </w:r>
    </w:p>
    <w:p w:rsidR="00AB66C2" w:rsidRDefault="00AB66C2" w:rsidP="00AB66C2">
      <w:pPr>
        <w:pStyle w:val="a5"/>
        <w:ind w:left="420" w:firstLineChars="0"/>
      </w:pPr>
      <w:r>
        <w:rPr>
          <w:rFonts w:hint="eastAsia"/>
        </w:rPr>
        <w:t>将生成的二维码图片替换掉已有的二维码。</w:t>
      </w:r>
    </w:p>
    <w:p w:rsidR="00AB66C2" w:rsidRPr="00AB66C2" w:rsidRDefault="00AB66C2" w:rsidP="009652F7">
      <w:pPr>
        <w:rPr>
          <w:rFonts w:hint="eastAsia"/>
        </w:rPr>
      </w:pPr>
    </w:p>
    <w:p w:rsidR="00A815FE" w:rsidRDefault="00A815FE" w:rsidP="00A815FE">
      <w:pPr>
        <w:pStyle w:val="2"/>
      </w:pPr>
      <w:r>
        <w:rPr>
          <w:rFonts w:hint="eastAsia"/>
        </w:rPr>
        <w:t>日志</w:t>
      </w:r>
    </w:p>
    <w:p w:rsidR="00A815FE" w:rsidRPr="00E72D72" w:rsidRDefault="00A815FE" w:rsidP="00A815FE">
      <w:r>
        <w:rPr>
          <w:rFonts w:hint="eastAsia"/>
        </w:rPr>
        <w:t>日志文件在</w:t>
      </w:r>
      <w:r w:rsidR="00F4351C">
        <w:rPr>
          <w:rFonts w:hint="eastAsia"/>
        </w:rPr>
        <w:t>服务器</w:t>
      </w:r>
      <w:r w:rsidR="00F4351C">
        <w:t>部署文件夹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ogs</w:t>
      </w:r>
      <w:r>
        <w:rPr>
          <w:rFonts w:hint="eastAsia"/>
        </w:rPr>
        <w:t>文件夹下（与</w:t>
      </w:r>
      <w:r w:rsidR="00F4351C" w:rsidRPr="00F4351C">
        <w:t>static</w:t>
      </w:r>
      <w:r>
        <w:rPr>
          <w:rFonts w:hint="eastAsia"/>
        </w:rPr>
        <w:t>文件夹平级）</w:t>
      </w:r>
    </w:p>
    <w:p w:rsidR="00A815FE" w:rsidRPr="009C3678" w:rsidRDefault="00A815FE" w:rsidP="00A815FE">
      <w:pPr>
        <w:pStyle w:val="a5"/>
        <w:ind w:left="420" w:firstLineChars="0"/>
      </w:pPr>
    </w:p>
    <w:p w:rsidR="00FC46CE" w:rsidRDefault="00267DCD"/>
    <w:sectPr w:rsidR="00FC4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DCD" w:rsidRDefault="00267DCD" w:rsidP="00A815FE">
      <w:r>
        <w:separator/>
      </w:r>
    </w:p>
  </w:endnote>
  <w:endnote w:type="continuationSeparator" w:id="0">
    <w:p w:rsidR="00267DCD" w:rsidRDefault="00267DCD" w:rsidP="00A8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DCD" w:rsidRDefault="00267DCD" w:rsidP="00A815FE">
      <w:r>
        <w:separator/>
      </w:r>
    </w:p>
  </w:footnote>
  <w:footnote w:type="continuationSeparator" w:id="0">
    <w:p w:rsidR="00267DCD" w:rsidRDefault="00267DCD" w:rsidP="00A81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794C"/>
    <w:multiLevelType w:val="hybridMultilevel"/>
    <w:tmpl w:val="2F7E4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30196F"/>
    <w:multiLevelType w:val="multilevel"/>
    <w:tmpl w:val="CBF2975C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72F6F69"/>
    <w:multiLevelType w:val="multilevel"/>
    <w:tmpl w:val="B0CE7324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%2"/>
      <w:lvlJc w:val="left"/>
      <w:pPr>
        <w:ind w:left="1559" w:hanging="567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62"/>
    <w:rsid w:val="00080E8C"/>
    <w:rsid w:val="0009672D"/>
    <w:rsid w:val="000C1C9F"/>
    <w:rsid w:val="000E4F4A"/>
    <w:rsid w:val="00127FE6"/>
    <w:rsid w:val="00177D13"/>
    <w:rsid w:val="001A33A3"/>
    <w:rsid w:val="001E25E9"/>
    <w:rsid w:val="00267DCD"/>
    <w:rsid w:val="002B5A85"/>
    <w:rsid w:val="002C7FD8"/>
    <w:rsid w:val="00310462"/>
    <w:rsid w:val="004963EC"/>
    <w:rsid w:val="00570269"/>
    <w:rsid w:val="005A1362"/>
    <w:rsid w:val="00614AB2"/>
    <w:rsid w:val="00657C86"/>
    <w:rsid w:val="006F1F1E"/>
    <w:rsid w:val="00750C3F"/>
    <w:rsid w:val="007F1477"/>
    <w:rsid w:val="0084484A"/>
    <w:rsid w:val="008548F1"/>
    <w:rsid w:val="008B44AD"/>
    <w:rsid w:val="008D2E34"/>
    <w:rsid w:val="008F0454"/>
    <w:rsid w:val="009652F7"/>
    <w:rsid w:val="00977EF4"/>
    <w:rsid w:val="00996F39"/>
    <w:rsid w:val="009A4ABC"/>
    <w:rsid w:val="009E0295"/>
    <w:rsid w:val="00A0772D"/>
    <w:rsid w:val="00A815FE"/>
    <w:rsid w:val="00A94DD5"/>
    <w:rsid w:val="00AA0026"/>
    <w:rsid w:val="00AB66C2"/>
    <w:rsid w:val="00B17619"/>
    <w:rsid w:val="00B55D95"/>
    <w:rsid w:val="00B66838"/>
    <w:rsid w:val="00B72588"/>
    <w:rsid w:val="00C006EE"/>
    <w:rsid w:val="00C1772B"/>
    <w:rsid w:val="00CB7212"/>
    <w:rsid w:val="00CD4DE1"/>
    <w:rsid w:val="00CF17DB"/>
    <w:rsid w:val="00D029DF"/>
    <w:rsid w:val="00D11A81"/>
    <w:rsid w:val="00D53C07"/>
    <w:rsid w:val="00DF7FAA"/>
    <w:rsid w:val="00E01784"/>
    <w:rsid w:val="00E576DD"/>
    <w:rsid w:val="00F14B5F"/>
    <w:rsid w:val="00F4351C"/>
    <w:rsid w:val="00F70B88"/>
    <w:rsid w:val="00F72F46"/>
    <w:rsid w:val="00FF3681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392131-15A7-4C61-B6EA-76BFEEFE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5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5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15FE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15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15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5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5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1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15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15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815FE"/>
    <w:pPr>
      <w:ind w:firstLineChars="200" w:firstLine="420"/>
    </w:pPr>
  </w:style>
  <w:style w:type="table" w:styleId="a6">
    <w:name w:val="Table Grid"/>
    <w:basedOn w:val="a1"/>
    <w:uiPriority w:val="59"/>
    <w:rsid w:val="00A81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815F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5FE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封面标签"/>
    <w:basedOn w:val="a"/>
    <w:rsid w:val="00A815FE"/>
    <w:pPr>
      <w:spacing w:line="360" w:lineRule="auto"/>
    </w:pPr>
    <w:rPr>
      <w:rFonts w:ascii="黑体" w:eastAsia="黑体" w:hAnsi="Times New Roman" w:cs="Times New Roman"/>
      <w:szCs w:val="24"/>
    </w:rPr>
  </w:style>
  <w:style w:type="paragraph" w:customStyle="1" w:styleId="aa">
    <w:name w:val="表格正文"/>
    <w:basedOn w:val="ab"/>
    <w:rsid w:val="00A815FE"/>
    <w:pPr>
      <w:spacing w:beforeLines="30" w:before="30" w:afterLines="20" w:after="20"/>
      <w:ind w:firstLineChars="0" w:firstLine="0"/>
    </w:pPr>
    <w:rPr>
      <w:rFonts w:ascii="Arial" w:eastAsia="宋体" w:hAnsi="Arial" w:cs="Times New Roman"/>
      <w:szCs w:val="24"/>
    </w:rPr>
  </w:style>
  <w:style w:type="paragraph" w:customStyle="1" w:styleId="ac">
    <w:name w:val="表格标题"/>
    <w:basedOn w:val="ab"/>
    <w:rsid w:val="00A815FE"/>
    <w:pPr>
      <w:spacing w:beforeLines="30" w:before="30" w:afterLines="20" w:after="20"/>
      <w:ind w:firstLineChars="0" w:firstLine="0"/>
      <w:jc w:val="center"/>
    </w:pPr>
    <w:rPr>
      <w:rFonts w:ascii="楷体_GB2312" w:eastAsia="楷体_GB2312" w:hAnsi="Arial" w:cs="Times New Roman"/>
      <w:b/>
      <w:sz w:val="24"/>
      <w:szCs w:val="24"/>
    </w:rPr>
  </w:style>
  <w:style w:type="paragraph" w:customStyle="1" w:styleId="ad">
    <w:name w:val="目录标题"/>
    <w:basedOn w:val="a"/>
    <w:next w:val="ab"/>
    <w:rsid w:val="00A815FE"/>
    <w:pPr>
      <w:jc w:val="center"/>
    </w:pPr>
    <w:rPr>
      <w:rFonts w:ascii="楷体_GB2312" w:eastAsia="楷体_GB2312" w:hAnsi="Times New Roman" w:cs="Times New Roman"/>
      <w:b/>
      <w:spacing w:val="120"/>
      <w:sz w:val="32"/>
      <w:szCs w:val="24"/>
    </w:rPr>
  </w:style>
  <w:style w:type="paragraph" w:styleId="ab">
    <w:name w:val="Normal Indent"/>
    <w:basedOn w:val="a"/>
    <w:uiPriority w:val="99"/>
    <w:semiHidden/>
    <w:unhideWhenUsed/>
    <w:rsid w:val="00A815F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B6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66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4.89.119.46:9988/ap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i.i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4.89.119.46:9988/apk/%20NetworkOptimization.apk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330A-A4EB-4C85-8B06-D31207D4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hyf</cp:lastModifiedBy>
  <cp:revision>77</cp:revision>
  <dcterms:created xsi:type="dcterms:W3CDTF">2018-09-05T01:14:00Z</dcterms:created>
  <dcterms:modified xsi:type="dcterms:W3CDTF">2020-03-23T02:18:00Z</dcterms:modified>
</cp:coreProperties>
</file>