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9B" w:rsidRDefault="0073539B" w:rsidP="0073539B">
      <w:pPr>
        <w:rPr>
          <w:rFonts w:ascii="宋体" w:eastAsia="宋体" w:hAnsi="宋体" w:hint="eastAsia"/>
          <w:sz w:val="28"/>
          <w:szCs w:val="28"/>
          <w:highlight w:val="magenta"/>
        </w:rPr>
      </w:pPr>
      <w:r>
        <w:rPr>
          <w:rFonts w:ascii="宋体" w:eastAsia="宋体" w:hAnsi="宋体" w:hint="eastAsia"/>
          <w:sz w:val="28"/>
          <w:szCs w:val="28"/>
          <w:highlight w:val="magenta"/>
        </w:rPr>
        <w:t>第234页 第11题</w:t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11.矩阵连乘：考虑如何使得在计算n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矩阵的乘积A1 A2 … An时，总的乘法次数最小，这些矩阵的纬度分别为d0*d1，d1*d2，…，dn-1*</w:t>
      </w:r>
      <w:proofErr w:type="spellStart"/>
      <w:r>
        <w:rPr>
          <w:rFonts w:ascii="宋体" w:eastAsia="宋体" w:hAnsi="宋体" w:hint="eastAsia"/>
          <w:sz w:val="28"/>
          <w:szCs w:val="28"/>
        </w:rPr>
        <w:t>dn</w:t>
      </w:r>
      <w:proofErr w:type="spellEnd"/>
      <w:r>
        <w:rPr>
          <w:rFonts w:ascii="宋体" w:eastAsia="宋体" w:hAnsi="宋体" w:hint="eastAsia"/>
          <w:sz w:val="28"/>
          <w:szCs w:val="28"/>
        </w:rPr>
        <w:t>。假设所有两个矩阵的中间乘积都使用蛮力算法(基于定义)计算。</w:t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a.给出一个三个矩阵连乘的例子，当分别用(A1A2)A3和A1(A2A3)计算时，它们的乘法次数至少相差1000倍。</w:t>
      </w:r>
    </w:p>
    <w:p w:rsidR="0073539B" w:rsidRDefault="0073539B" w:rsidP="0073539B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设这三个矩阵的维数分别为10×100，100×5和5×50。</w:t>
      </w:r>
    </w:p>
    <w:p w:rsidR="0073539B" w:rsidRDefault="0073539B" w:rsidP="0073539B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若按 ((A1A2)A3)来计算，需要10×100×5+10×5×50=7500次的数乘。</w:t>
      </w:r>
    </w:p>
    <w:p w:rsidR="0073539B" w:rsidRDefault="0073539B" w:rsidP="0073539B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若按 (A1(A2A3))来计算，需要100×5×50+10×100×50=75000次的数乘。</w:t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b.有多少种不同的方法来计算n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矩阵的连乘乘积？</w:t>
      </w:r>
    </w:p>
    <w:p w:rsidR="0073539B" w:rsidRDefault="0073539B" w:rsidP="0073539B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3种：1、穷举法；2、重叠递归法；3、备忘录递归法</w:t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c.设计一个求n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矩阵乘法最优次数的动态规划算法。</w:t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代码：</w:t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6C611" wp14:editId="64E96DCA">
            <wp:extent cx="5267325" cy="3733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A25C2B6" wp14:editId="45ABA246">
            <wp:extent cx="5276850" cy="23145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结果：</w:t>
      </w:r>
    </w:p>
    <w:p w:rsidR="0073539B" w:rsidRDefault="0073539B" w:rsidP="0073539B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7D2F52" wp14:editId="318D391A">
            <wp:extent cx="4295775" cy="30765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FD" w:rsidRDefault="0073539B">
      <w:bookmarkStart w:id="0" w:name="_GoBack"/>
      <w:bookmarkEnd w:id="0"/>
    </w:p>
    <w:sectPr w:rsidR="009F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B"/>
    <w:rsid w:val="0073539B"/>
    <w:rsid w:val="00BE404B"/>
    <w:rsid w:val="00C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53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53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倾城LXP</cp:lastModifiedBy>
  <cp:revision>1</cp:revision>
  <dcterms:created xsi:type="dcterms:W3CDTF">2020-07-20T23:56:00Z</dcterms:created>
  <dcterms:modified xsi:type="dcterms:W3CDTF">2020-07-20T23:57:00Z</dcterms:modified>
</cp:coreProperties>
</file>