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INM427 Neural Computing Individual Project</w:t>
      </w:r>
    </w:p>
    <w:p w14:paraId="08A5593F" w14:textId="33A7FAE0"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Yumi Heo (</w:t>
      </w:r>
      <w:proofErr w:type="spellStart"/>
      <w:r w:rsidRPr="0000048F">
        <w:rPr>
          <w:rFonts w:ascii="Arial" w:eastAsia="ArialMT" w:hAnsi="Arial" w:cs="Arial"/>
          <w:color w:val="000000"/>
          <w:kern w:val="0"/>
          <w:sz w:val="22"/>
          <w:szCs w:val="22"/>
        </w:rPr>
        <w:t>Msc</w:t>
      </w:r>
      <w:proofErr w:type="spellEnd"/>
      <w:r w:rsidRPr="0000048F">
        <w:rPr>
          <w:rFonts w:ascii="Arial" w:eastAsia="ArialMT" w:hAnsi="Arial" w:cs="Arial"/>
          <w:color w:val="000000"/>
          <w:kern w:val="0"/>
          <w:sz w:val="22"/>
          <w:szCs w:val="22"/>
        </w:rPr>
        <w:t xml:space="preserve"> Data Science / 230003122 / </w:t>
      </w:r>
      <w:hyperlink r:id="rId5" w:history="1">
        <w:r w:rsidR="00683E26" w:rsidRPr="0000048F">
          <w:rPr>
            <w:rStyle w:val="aa"/>
            <w:rFonts w:ascii="Arial" w:eastAsia="ArialMT" w:hAnsi="Arial" w:cs="Arial"/>
            <w:kern w:val="0"/>
            <w:sz w:val="22"/>
            <w:szCs w:val="22"/>
          </w:rPr>
          <w:t>yumi.heo@city.ac.uk</w:t>
        </w:r>
      </w:hyperlink>
      <w:r w:rsidRPr="0000048F">
        <w:rPr>
          <w:rFonts w:ascii="Arial" w:eastAsia="ArialMT" w:hAnsi="Arial" w:cs="Arial"/>
          <w:color w:val="000000"/>
          <w:kern w:val="0"/>
          <w:sz w:val="22"/>
          <w:szCs w:val="22"/>
        </w:rPr>
        <w:t>)</w:t>
      </w:r>
    </w:p>
    <w:p w14:paraId="4A7B6CD6" w14:textId="77777777" w:rsidR="00683E26" w:rsidRPr="0000048F" w:rsidRDefault="00683E26" w:rsidP="00384B60">
      <w:pPr>
        <w:autoSpaceDE w:val="0"/>
        <w:autoSpaceDN w:val="0"/>
        <w:adjustRightInd w:val="0"/>
        <w:spacing w:after="0" w:line="240" w:lineRule="auto"/>
        <w:rPr>
          <w:rFonts w:ascii="Arial" w:eastAsia="ArialMT" w:hAnsi="Arial" w:cs="Arial"/>
          <w:color w:val="000000"/>
          <w:kern w:val="0"/>
          <w:sz w:val="22"/>
          <w:szCs w:val="22"/>
        </w:rPr>
      </w:pPr>
    </w:p>
    <w:p w14:paraId="00CBE207" w14:textId="2FE7EA92" w:rsidR="00BC041E" w:rsidRPr="0000048F" w:rsidRDefault="009367BA"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 xml:space="preserve">A Comparison of Multilayer </w:t>
      </w:r>
      <w:proofErr w:type="spellStart"/>
      <w:r w:rsidRPr="0000048F">
        <w:rPr>
          <w:rFonts w:ascii="Arial" w:eastAsia="ArialMT" w:hAnsi="Arial" w:cs="Arial"/>
          <w:b/>
          <w:bCs/>
          <w:color w:val="000000"/>
          <w:kern w:val="0"/>
          <w:sz w:val="22"/>
          <w:szCs w:val="22"/>
        </w:rPr>
        <w:t>Perceptrons</w:t>
      </w:r>
      <w:proofErr w:type="spellEnd"/>
      <w:r w:rsidRPr="0000048F">
        <w:rPr>
          <w:rFonts w:ascii="Arial" w:eastAsia="ArialMT" w:hAnsi="Arial" w:cs="Arial"/>
          <w:b/>
          <w:bCs/>
          <w:color w:val="000000"/>
          <w:kern w:val="0"/>
          <w:sz w:val="22"/>
          <w:szCs w:val="22"/>
        </w:rPr>
        <w:t xml:space="preserve"> and Support Vector Machines for Bank Churn Prediction</w:t>
      </w:r>
    </w:p>
    <w:p w14:paraId="10B7ED82" w14:textId="250806F3" w:rsidR="00EC50EC" w:rsidRPr="0000048F" w:rsidRDefault="00EC50EC" w:rsidP="00384B60">
      <w:pPr>
        <w:pStyle w:val="Default"/>
        <w:rPr>
          <w:rFonts w:ascii="Arial" w:hAnsi="Arial" w:cs="Arial"/>
          <w:sz w:val="22"/>
          <w:szCs w:val="22"/>
          <w:lang w:val="en-GB"/>
        </w:rPr>
      </w:pPr>
    </w:p>
    <w:p w14:paraId="123A9221" w14:textId="6C04A832" w:rsidR="00384B60" w:rsidRPr="0000048F" w:rsidRDefault="00EC50EC" w:rsidP="00384B60">
      <w:pPr>
        <w:autoSpaceDE w:val="0"/>
        <w:autoSpaceDN w:val="0"/>
        <w:adjustRightInd w:val="0"/>
        <w:spacing w:after="0" w:line="240" w:lineRule="auto"/>
        <w:rPr>
          <w:rFonts w:ascii="Arial" w:hAnsi="Arial" w:cs="Arial"/>
          <w:b/>
          <w:bCs/>
          <w:sz w:val="22"/>
          <w:szCs w:val="22"/>
        </w:rPr>
      </w:pPr>
      <w:r w:rsidRPr="0000048F">
        <w:rPr>
          <w:rFonts w:ascii="Arial" w:hAnsi="Arial" w:cs="Arial"/>
          <w:b/>
          <w:bCs/>
          <w:sz w:val="22"/>
          <w:szCs w:val="22"/>
        </w:rPr>
        <w:t>Abstract</w:t>
      </w:r>
    </w:p>
    <w:p w14:paraId="21CBF28D" w14:textId="77777777" w:rsidR="007508AF" w:rsidRPr="0000048F" w:rsidRDefault="007508AF" w:rsidP="00384B60">
      <w:pPr>
        <w:autoSpaceDE w:val="0"/>
        <w:autoSpaceDN w:val="0"/>
        <w:adjustRightInd w:val="0"/>
        <w:spacing w:after="0" w:line="240" w:lineRule="auto"/>
        <w:rPr>
          <w:rFonts w:ascii="Arial" w:hAnsi="Arial" w:cs="Arial"/>
          <w:b/>
          <w:bCs/>
          <w:sz w:val="22"/>
          <w:szCs w:val="22"/>
        </w:rPr>
      </w:pPr>
    </w:p>
    <w:p w14:paraId="7D41FFA3" w14:textId="16C80EF2" w:rsidR="00384B60" w:rsidRPr="0000048F" w:rsidRDefault="00384B60"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Description</w:t>
      </w:r>
      <w:r w:rsidRPr="0000048F">
        <w:rPr>
          <w:rFonts w:ascii="Arial" w:eastAsia="ArialMT" w:hAnsi="Arial" w:cs="Arial" w:hint="eastAsia"/>
          <w:b/>
          <w:bCs/>
          <w:color w:val="000000"/>
          <w:kern w:val="0"/>
          <w:sz w:val="22"/>
          <w:szCs w:val="22"/>
        </w:rPr>
        <w:t xml:space="preserve"> </w:t>
      </w:r>
      <w:r w:rsidRPr="0000048F">
        <w:rPr>
          <w:rFonts w:ascii="Arial" w:eastAsia="ArialMT" w:hAnsi="Arial" w:cs="Arial"/>
          <w:b/>
          <w:bCs/>
          <w:color w:val="000000"/>
          <w:kern w:val="0"/>
          <w:sz w:val="22"/>
          <w:szCs w:val="22"/>
        </w:rPr>
        <w:t>and Motivation</w:t>
      </w:r>
    </w:p>
    <w:p w14:paraId="5672AECA" w14:textId="49AFE75F" w:rsidR="00173958" w:rsidRDefault="00702D78" w:rsidP="00384B60">
      <w:pPr>
        <w:autoSpaceDE w:val="0"/>
        <w:autoSpaceDN w:val="0"/>
        <w:adjustRightInd w:val="0"/>
        <w:spacing w:after="0" w:line="240" w:lineRule="auto"/>
        <w:rPr>
          <w:rFonts w:ascii="Arial" w:eastAsia="ArialMT" w:hAnsi="Arial" w:cs="Arial"/>
          <w:color w:val="000000"/>
          <w:kern w:val="0"/>
          <w:sz w:val="22"/>
          <w:szCs w:val="22"/>
        </w:rPr>
      </w:pPr>
      <w:r w:rsidRPr="00702D78">
        <w:rPr>
          <w:rFonts w:ascii="Arial" w:eastAsia="ArialMT" w:hAnsi="Arial" w:cs="Arial"/>
          <w:color w:val="000000"/>
          <w:kern w:val="0"/>
          <w:sz w:val="22"/>
          <w:szCs w:val="22"/>
        </w:rPr>
        <w:t xml:space="preserve">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w:t>
      </w:r>
      <w:r>
        <w:rPr>
          <w:rFonts w:ascii="Arial" w:eastAsia="ArialMT" w:hAnsi="Arial" w:cs="Arial" w:hint="eastAsia"/>
          <w:color w:val="000000"/>
          <w:kern w:val="0"/>
          <w:sz w:val="22"/>
          <w:szCs w:val="22"/>
        </w:rPr>
        <w:t>using</w:t>
      </w:r>
      <w:r w:rsidRPr="00702D78">
        <w:rPr>
          <w:rFonts w:ascii="Arial" w:eastAsia="ArialMT" w:hAnsi="Arial" w:cs="Arial"/>
          <w:color w:val="000000"/>
          <w:kern w:val="0"/>
          <w:sz w:val="22"/>
          <w:szCs w:val="22"/>
        </w:rPr>
        <w:t xml:space="preserve"> customer and churn data</w:t>
      </w:r>
      <w:r>
        <w:rPr>
          <w:rFonts w:ascii="Arial" w:eastAsia="ArialMT" w:hAnsi="Arial" w:cs="Arial" w:hint="eastAsia"/>
          <w:color w:val="000000"/>
          <w:kern w:val="0"/>
          <w:sz w:val="22"/>
          <w:szCs w:val="22"/>
        </w:rPr>
        <w:t>.</w:t>
      </w:r>
      <w:r w:rsidR="00D16A4B" w:rsidRPr="00D16A4B">
        <w:t xml:space="preserve"> </w:t>
      </w:r>
      <w:r w:rsidR="00D16A4B">
        <w:rPr>
          <w:rFonts w:hint="eastAsia"/>
        </w:rPr>
        <w:t xml:space="preserve">In this paper, multilayer </w:t>
      </w:r>
      <w:proofErr w:type="spellStart"/>
      <w:r w:rsidR="00D16A4B">
        <w:rPr>
          <w:rFonts w:hint="eastAsia"/>
        </w:rPr>
        <w:t>perceptrons</w:t>
      </w:r>
      <w:proofErr w:type="spellEnd"/>
      <w:r w:rsidR="00D16A4B">
        <w:rPr>
          <w:rFonts w:hint="eastAsia"/>
        </w:rPr>
        <w:t xml:space="preserve"> (MLP) and SVM have been utilised to </w:t>
      </w:r>
      <w:r w:rsidR="00D16A4B" w:rsidRPr="00D16A4B">
        <w:rPr>
          <w:rFonts w:ascii="Arial" w:eastAsia="ArialMT" w:hAnsi="Arial" w:cs="Arial"/>
          <w:color w:val="000000"/>
          <w:kern w:val="0"/>
          <w:sz w:val="22"/>
          <w:szCs w:val="22"/>
        </w:rPr>
        <w:t xml:space="preserve">conduct an experiment to </w:t>
      </w:r>
      <w:r w:rsidR="00D16A4B">
        <w:rPr>
          <w:rFonts w:ascii="Arial" w:eastAsia="ArialMT" w:hAnsi="Arial" w:cs="Arial" w:hint="eastAsia"/>
          <w:color w:val="000000"/>
          <w:kern w:val="0"/>
          <w:sz w:val="22"/>
          <w:szCs w:val="22"/>
        </w:rPr>
        <w:t>find</w:t>
      </w:r>
      <w:r w:rsidR="00D16A4B" w:rsidRPr="00D16A4B">
        <w:rPr>
          <w:rFonts w:ascii="Arial" w:eastAsia="ArialMT" w:hAnsi="Arial" w:cs="Arial"/>
          <w:color w:val="000000"/>
          <w:kern w:val="0"/>
          <w:sz w:val="22"/>
          <w:szCs w:val="22"/>
        </w:rPr>
        <w:t xml:space="preserve"> which of the two models</w:t>
      </w:r>
      <w:r w:rsidR="00D16A4B">
        <w:rPr>
          <w:rFonts w:ascii="Arial" w:eastAsia="ArialMT" w:hAnsi="Arial" w:cs="Arial" w:hint="eastAsia"/>
          <w:color w:val="000000"/>
          <w:kern w:val="0"/>
          <w:sz w:val="22"/>
          <w:szCs w:val="22"/>
        </w:rPr>
        <w:t xml:space="preserve"> </w:t>
      </w:r>
      <w:r w:rsidR="00D16A4B" w:rsidRPr="00D16A4B">
        <w:rPr>
          <w:rFonts w:ascii="Arial" w:eastAsia="ArialMT" w:hAnsi="Arial" w:cs="Arial"/>
          <w:color w:val="000000"/>
          <w:kern w:val="0"/>
          <w:sz w:val="22"/>
          <w:szCs w:val="22"/>
        </w:rPr>
        <w:t xml:space="preserve">better </w:t>
      </w:r>
      <w:r w:rsidR="00D16A4B">
        <w:rPr>
          <w:rFonts w:ascii="Arial" w:eastAsia="ArialMT" w:hAnsi="Arial" w:cs="Arial" w:hint="eastAsia"/>
          <w:color w:val="000000"/>
          <w:kern w:val="0"/>
          <w:sz w:val="22"/>
          <w:szCs w:val="22"/>
        </w:rPr>
        <w:t>performs</w:t>
      </w:r>
      <w:r w:rsidR="00D16A4B" w:rsidRPr="00D16A4B">
        <w:rPr>
          <w:rFonts w:ascii="Arial" w:eastAsia="ArialMT" w:hAnsi="Arial" w:cs="Arial"/>
          <w:color w:val="000000"/>
          <w:kern w:val="0"/>
          <w:sz w:val="22"/>
          <w:szCs w:val="22"/>
        </w:rPr>
        <w:t xml:space="preserve"> in </w:t>
      </w:r>
      <w:r w:rsidR="00D16A4B">
        <w:rPr>
          <w:rFonts w:ascii="Arial" w:eastAsia="ArialMT" w:hAnsi="Arial" w:cs="Arial" w:hint="eastAsia"/>
          <w:color w:val="000000"/>
          <w:kern w:val="0"/>
          <w:sz w:val="22"/>
          <w:szCs w:val="22"/>
        </w:rPr>
        <w:t xml:space="preserve">classifying </w:t>
      </w:r>
      <w:r w:rsidR="008B5882" w:rsidRPr="008B5882">
        <w:rPr>
          <w:rFonts w:ascii="Arial" w:eastAsia="ArialMT" w:hAnsi="Arial" w:cs="Arial"/>
          <w:color w:val="000000"/>
          <w:kern w:val="0"/>
          <w:sz w:val="22"/>
          <w:szCs w:val="22"/>
        </w:rPr>
        <w:t>customer churn</w:t>
      </w:r>
      <w:r w:rsidR="00D16A4B" w:rsidRPr="00D16A4B">
        <w:rPr>
          <w:rFonts w:ascii="Arial" w:eastAsia="ArialMT" w:hAnsi="Arial" w:cs="Arial"/>
          <w:color w:val="000000"/>
          <w:kern w:val="0"/>
          <w:sz w:val="22"/>
          <w:szCs w:val="22"/>
        </w:rPr>
        <w:t>.</w:t>
      </w:r>
      <w:r w:rsidR="00942937">
        <w:rPr>
          <w:rFonts w:ascii="Arial" w:eastAsia="ArialMT" w:hAnsi="Arial" w:cs="Arial" w:hint="eastAsia"/>
          <w:color w:val="000000"/>
          <w:kern w:val="0"/>
          <w:sz w:val="22"/>
          <w:szCs w:val="22"/>
        </w:rPr>
        <w:t xml:space="preserve"> </w:t>
      </w:r>
      <w:r w:rsidR="00E73960" w:rsidRPr="00E73960">
        <w:rPr>
          <w:rFonts w:ascii="Arial" w:eastAsia="ArialMT" w:hAnsi="Arial" w:cs="Arial"/>
          <w:color w:val="000000"/>
          <w:kern w:val="0"/>
          <w:sz w:val="22"/>
          <w:szCs w:val="22"/>
        </w:rPr>
        <w:t xml:space="preserve">By comparing and evaluating the performance of the two models, we will learn about the characteristics of the two algorithms and determine which model is </w:t>
      </w:r>
      <w:r w:rsidR="00FA73E5">
        <w:rPr>
          <w:rFonts w:ascii="Arial" w:eastAsia="ArialMT" w:hAnsi="Arial" w:cs="Arial"/>
          <w:color w:val="000000"/>
          <w:kern w:val="0"/>
          <w:sz w:val="22"/>
          <w:szCs w:val="22"/>
        </w:rPr>
        <w:t xml:space="preserve">has the higher accuracy for this task and which model is </w:t>
      </w:r>
      <w:r w:rsidR="00E73960" w:rsidRPr="00E73960">
        <w:rPr>
          <w:rFonts w:ascii="Arial" w:eastAsia="ArialMT" w:hAnsi="Arial" w:cs="Arial"/>
          <w:color w:val="000000"/>
          <w:kern w:val="0"/>
          <w:sz w:val="22"/>
          <w:szCs w:val="22"/>
        </w:rPr>
        <w:t>appropriate for this case.</w:t>
      </w:r>
      <w:r w:rsidR="00951ED2">
        <w:rPr>
          <w:rFonts w:ascii="Arial" w:eastAsia="ArialMT" w:hAnsi="Arial" w:cs="Arial" w:hint="eastAsia"/>
          <w:color w:val="000000"/>
          <w:kern w:val="0"/>
          <w:sz w:val="22"/>
          <w:szCs w:val="22"/>
        </w:rPr>
        <w:t xml:space="preserve"> </w:t>
      </w:r>
      <w:r w:rsidR="00173958" w:rsidRPr="00173958">
        <w:rPr>
          <w:rFonts w:ascii="Arial" w:eastAsia="ArialMT" w:hAnsi="Arial" w:cs="Arial"/>
          <w:color w:val="000000"/>
          <w:kern w:val="0"/>
          <w:sz w:val="22"/>
          <w:szCs w:val="22"/>
        </w:rPr>
        <w:t>Eventually, the best model will enable banks to predict future churn from customer data and proactively improve services to retain their customers</w:t>
      </w:r>
      <w:r w:rsidR="00173958">
        <w:rPr>
          <w:rFonts w:ascii="Arial" w:eastAsia="ArialMT" w:hAnsi="Arial" w:cs="Arial" w:hint="eastAsia"/>
          <w:color w:val="000000"/>
          <w:kern w:val="0"/>
          <w:sz w:val="22"/>
          <w:szCs w:val="22"/>
        </w:rPr>
        <w:t>.</w:t>
      </w:r>
    </w:p>
    <w:p w14:paraId="25F025F2" w14:textId="77777777" w:rsidR="00173958" w:rsidRDefault="00173958" w:rsidP="00384B60">
      <w:pPr>
        <w:autoSpaceDE w:val="0"/>
        <w:autoSpaceDN w:val="0"/>
        <w:adjustRightInd w:val="0"/>
        <w:spacing w:after="0" w:line="240" w:lineRule="auto"/>
        <w:rPr>
          <w:rFonts w:ascii="Arial" w:eastAsia="ArialMT" w:hAnsi="Arial" w:cs="Arial"/>
          <w:color w:val="000000"/>
          <w:kern w:val="0"/>
          <w:sz w:val="22"/>
          <w:szCs w:val="22"/>
        </w:rPr>
      </w:pPr>
    </w:p>
    <w:p w14:paraId="711CEE1C" w14:textId="77777777" w:rsidR="00173958" w:rsidRPr="0000048F" w:rsidRDefault="00173958" w:rsidP="00384B60">
      <w:pPr>
        <w:autoSpaceDE w:val="0"/>
        <w:autoSpaceDN w:val="0"/>
        <w:adjustRightInd w:val="0"/>
        <w:spacing w:after="0" w:line="240" w:lineRule="auto"/>
        <w:rPr>
          <w:rFonts w:ascii="Arial" w:eastAsia="ArialMT" w:hAnsi="Arial" w:cs="Arial"/>
          <w:b/>
          <w:bCs/>
          <w:color w:val="000000"/>
          <w:kern w:val="0"/>
          <w:sz w:val="22"/>
          <w:szCs w:val="22"/>
        </w:rPr>
      </w:pPr>
    </w:p>
    <w:p w14:paraId="348F8273" w14:textId="6834D64B"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Initial Analysis of Dataset</w:t>
      </w:r>
    </w:p>
    <w:p w14:paraId="4184E9E5" w14:textId="77777777" w:rsidR="00172679" w:rsidRDefault="00D54F20" w:rsidP="00172679">
      <w:pPr>
        <w:pStyle w:val="af0"/>
        <w:shd w:val="clear" w:color="auto" w:fill="FFFFFF"/>
        <w:spacing w:before="0" w:beforeAutospacing="0" w:after="0" w:afterAutospacing="0"/>
        <w:rPr>
          <w:rFonts w:ascii="Arial" w:eastAsia="ArialMT" w:hAnsi="Arial" w:cs="Arial"/>
          <w:color w:val="000000"/>
          <w:sz w:val="22"/>
          <w:szCs w:val="22"/>
        </w:rPr>
      </w:pPr>
      <w:r>
        <w:rPr>
          <w:rFonts w:ascii="Arial" w:eastAsia="ArialMT" w:hAnsi="Arial" w:cs="Arial" w:hint="eastAsia"/>
          <w:color w:val="000000"/>
          <w:sz w:val="22"/>
          <w:szCs w:val="22"/>
        </w:rPr>
        <w:t>Th</w:t>
      </w:r>
      <w:r w:rsidR="00FA73E5">
        <w:rPr>
          <w:rFonts w:ascii="Arial" w:eastAsia="ArialMT" w:hAnsi="Arial" w:cs="Arial"/>
          <w:color w:val="000000"/>
          <w:sz w:val="22"/>
          <w:szCs w:val="22"/>
        </w:rPr>
        <w:t>is bank churn</w:t>
      </w:r>
      <w:r>
        <w:rPr>
          <w:rFonts w:ascii="Arial" w:eastAsia="ArialMT" w:hAnsi="Arial" w:cs="Arial" w:hint="eastAsia"/>
          <w:color w:val="000000"/>
          <w:sz w:val="22"/>
          <w:szCs w:val="22"/>
        </w:rPr>
        <w:t xml:space="preserve"> dataset is obtained from </w:t>
      </w:r>
      <w:r>
        <w:rPr>
          <w:rFonts w:ascii="Arial" w:eastAsia="ArialMT" w:hAnsi="Arial" w:cs="Arial"/>
          <w:color w:val="000000"/>
          <w:sz w:val="22"/>
          <w:szCs w:val="22"/>
        </w:rPr>
        <w:t>Kaggle</w:t>
      </w:r>
      <w:r>
        <w:rPr>
          <w:rFonts w:ascii="Arial" w:eastAsia="ArialMT" w:hAnsi="Arial" w:cs="Arial" w:hint="eastAsia"/>
          <w:color w:val="000000"/>
          <w:sz w:val="22"/>
          <w:szCs w:val="22"/>
        </w:rPr>
        <w:t xml:space="preserve"> [1]</w:t>
      </w:r>
      <w:r w:rsidR="00FA73E5">
        <w:rPr>
          <w:rFonts w:ascii="Arial" w:eastAsia="ArialMT" w:hAnsi="Arial" w:cs="Arial"/>
          <w:color w:val="000000"/>
          <w:sz w:val="22"/>
          <w:szCs w:val="22"/>
        </w:rPr>
        <w:t xml:space="preserve">. It </w:t>
      </w:r>
      <w:r w:rsidR="000D6592">
        <w:rPr>
          <w:rFonts w:ascii="Arial" w:eastAsia="ArialMT" w:hAnsi="Arial" w:cs="Arial"/>
          <w:color w:val="000000"/>
          <w:sz w:val="22"/>
          <w:szCs w:val="22"/>
        </w:rPr>
        <w:t xml:space="preserve">is a tabular dataset which </w:t>
      </w:r>
      <w:r w:rsidR="00FA73E5">
        <w:rPr>
          <w:rFonts w:ascii="Arial" w:eastAsia="ArialMT" w:hAnsi="Arial" w:cs="Arial"/>
          <w:color w:val="000000"/>
          <w:sz w:val="22"/>
          <w:szCs w:val="22"/>
        </w:rPr>
        <w:t xml:space="preserve">has 165,034 samples with 14 features including the target feature. The target is </w:t>
      </w:r>
      <w:r w:rsidR="000D6592">
        <w:rPr>
          <w:rFonts w:ascii="Arial" w:eastAsia="ArialMT" w:hAnsi="Arial" w:cs="Arial"/>
          <w:color w:val="000000"/>
          <w:sz w:val="22"/>
          <w:szCs w:val="22"/>
        </w:rPr>
        <w:t xml:space="preserve">a column named with ‘Exited’, which is binary. ‘1’ means to </w:t>
      </w:r>
      <w:r w:rsidR="00DC057F">
        <w:rPr>
          <w:rFonts w:ascii="Arial" w:eastAsia="ArialMT" w:hAnsi="Arial" w:cs="Arial"/>
          <w:color w:val="000000"/>
          <w:sz w:val="22"/>
          <w:szCs w:val="22"/>
        </w:rPr>
        <w:t xml:space="preserve">close their account </w:t>
      </w:r>
      <w:r w:rsidR="000D6592">
        <w:rPr>
          <w:rFonts w:ascii="Arial" w:eastAsia="ArialMT" w:hAnsi="Arial" w:cs="Arial"/>
          <w:color w:val="000000"/>
          <w:sz w:val="22"/>
          <w:szCs w:val="22"/>
        </w:rPr>
        <w:t>and ‘0’ means</w:t>
      </w:r>
      <w:r w:rsidR="000D6592">
        <w:rPr>
          <w:rFonts w:ascii="Arial" w:eastAsia="ArialMT" w:hAnsi="Arial" w:cs="Arial" w:hint="eastAsia"/>
          <w:color w:val="000000"/>
          <w:sz w:val="22"/>
          <w:szCs w:val="22"/>
        </w:rPr>
        <w:t xml:space="preserve"> </w:t>
      </w:r>
      <w:r w:rsidR="000D6592">
        <w:rPr>
          <w:rFonts w:ascii="Arial" w:eastAsia="ArialMT" w:hAnsi="Arial" w:cs="Arial"/>
          <w:color w:val="000000"/>
          <w:sz w:val="22"/>
          <w:szCs w:val="22"/>
        </w:rPr>
        <w:t>to remain their account.</w:t>
      </w:r>
      <w:r w:rsidR="00DC057F">
        <w:rPr>
          <w:rFonts w:ascii="Arial" w:eastAsia="ArialMT" w:hAnsi="Arial" w:cs="Arial" w:hint="eastAsia"/>
          <w:color w:val="000000"/>
          <w:sz w:val="22"/>
          <w:szCs w:val="22"/>
        </w:rPr>
        <w:t xml:space="preserve"> </w:t>
      </w:r>
      <w:r w:rsidR="00DC057F">
        <w:rPr>
          <w:rFonts w:ascii="Arial" w:eastAsia="ArialMT" w:hAnsi="Arial" w:cs="Arial"/>
          <w:color w:val="000000"/>
          <w:sz w:val="22"/>
          <w:szCs w:val="22"/>
        </w:rPr>
        <w:t xml:space="preserve">The class of customer churn is always imbalanced. In order to handle this issue, </w:t>
      </w:r>
      <w:r w:rsidR="00291631" w:rsidRPr="00291631">
        <w:rPr>
          <w:rFonts w:ascii="Arial" w:eastAsia="ArialMT" w:hAnsi="Arial" w:cs="Arial"/>
          <w:color w:val="000000"/>
          <w:sz w:val="22"/>
          <w:szCs w:val="22"/>
        </w:rPr>
        <w:t xml:space="preserve">Since the </w:t>
      </w:r>
      <w:r w:rsidR="00291631">
        <w:rPr>
          <w:rFonts w:ascii="Arial" w:eastAsia="ArialMT" w:hAnsi="Arial" w:cs="Arial"/>
          <w:color w:val="000000"/>
          <w:sz w:val="22"/>
          <w:szCs w:val="22"/>
        </w:rPr>
        <w:t xml:space="preserve">number of </w:t>
      </w:r>
      <w:r w:rsidR="00291631" w:rsidRPr="00291631">
        <w:rPr>
          <w:rFonts w:ascii="Arial" w:eastAsia="ArialMT" w:hAnsi="Arial" w:cs="Arial"/>
          <w:color w:val="000000"/>
          <w:sz w:val="22"/>
          <w:szCs w:val="22"/>
        </w:rPr>
        <w:t>sample is not very large, stratified k fold cross validation</w:t>
      </w:r>
      <w:r w:rsidR="00291631">
        <w:rPr>
          <w:rFonts w:ascii="Arial" w:eastAsia="ArialMT" w:hAnsi="Arial" w:cs="Arial"/>
          <w:color w:val="000000"/>
          <w:sz w:val="22"/>
          <w:szCs w:val="22"/>
        </w:rPr>
        <w:t xml:space="preserve"> is</w:t>
      </w:r>
      <w:r w:rsidR="00291631" w:rsidRPr="00291631">
        <w:rPr>
          <w:rFonts w:ascii="Arial" w:eastAsia="ArialMT" w:hAnsi="Arial" w:cs="Arial"/>
          <w:color w:val="000000"/>
          <w:sz w:val="22"/>
          <w:szCs w:val="22"/>
        </w:rPr>
        <w:t xml:space="preserve"> pla</w:t>
      </w:r>
      <w:r w:rsidR="00291631">
        <w:rPr>
          <w:rFonts w:ascii="Arial" w:eastAsia="ArialMT" w:hAnsi="Arial" w:cs="Arial"/>
          <w:color w:val="000000"/>
          <w:sz w:val="22"/>
          <w:szCs w:val="22"/>
        </w:rPr>
        <w:t>nned to be used</w:t>
      </w:r>
      <w:r w:rsidR="00291631" w:rsidRPr="00291631">
        <w:rPr>
          <w:rFonts w:ascii="Arial" w:eastAsia="ArialMT" w:hAnsi="Arial" w:cs="Arial"/>
          <w:color w:val="000000"/>
          <w:sz w:val="22"/>
          <w:szCs w:val="22"/>
        </w:rPr>
        <w:t xml:space="preserve"> </w:t>
      </w:r>
      <w:r w:rsidR="00291631">
        <w:rPr>
          <w:rFonts w:ascii="Arial" w:eastAsia="ArialMT" w:hAnsi="Arial" w:cs="Arial"/>
          <w:color w:val="000000"/>
          <w:sz w:val="22"/>
          <w:szCs w:val="22"/>
        </w:rPr>
        <w:t xml:space="preserve">to </w:t>
      </w:r>
      <w:r w:rsidR="00291631" w:rsidRPr="00291631">
        <w:rPr>
          <w:rFonts w:ascii="Arial" w:eastAsia="ArialMT" w:hAnsi="Arial" w:cs="Arial"/>
          <w:color w:val="000000"/>
          <w:sz w:val="22"/>
          <w:szCs w:val="22"/>
        </w:rPr>
        <w:t>perform model training and validation using a training set and validation set that balance the classes on both sides</w:t>
      </w:r>
      <w:r w:rsidR="00291631">
        <w:rPr>
          <w:rFonts w:ascii="Arial" w:eastAsia="ArialMT" w:hAnsi="Arial" w:cs="Arial"/>
          <w:color w:val="000000"/>
          <w:sz w:val="22"/>
          <w:szCs w:val="22"/>
        </w:rPr>
        <w:t>.</w:t>
      </w:r>
    </w:p>
    <w:p w14:paraId="5092DBB6" w14:textId="146DCFEE" w:rsidR="00914164" w:rsidRPr="00914164" w:rsidRDefault="00914164" w:rsidP="00914164">
      <w:pPr>
        <w:pStyle w:val="af0"/>
        <w:shd w:val="clear" w:color="auto" w:fill="FFFFFF"/>
        <w:spacing w:before="0" w:beforeAutospacing="0" w:after="0" w:afterAutospacing="0"/>
        <w:rPr>
          <w:rFonts w:ascii="Arial" w:eastAsia="ArialMT" w:hAnsi="Arial" w:cs="Arial" w:hint="eastAsia"/>
          <w:color w:val="000000"/>
          <w:sz w:val="22"/>
          <w:szCs w:val="22"/>
        </w:rPr>
      </w:pPr>
      <w:r>
        <w:rPr>
          <w:rFonts w:ascii="Arial" w:eastAsia="ArialMT" w:hAnsi="Arial" w:cs="Arial"/>
          <w:color w:val="000000"/>
          <w:sz w:val="22"/>
          <w:szCs w:val="22"/>
        </w:rPr>
        <w:t>I</w:t>
      </w:r>
      <w:r>
        <w:rPr>
          <w:rFonts w:ascii="Arial" w:eastAsia="ArialMT" w:hAnsi="Arial" w:cs="Arial" w:hint="eastAsia"/>
          <w:color w:val="000000"/>
          <w:sz w:val="22"/>
          <w:szCs w:val="22"/>
        </w:rPr>
        <w:t xml:space="preserve">n features, </w:t>
      </w:r>
      <w:r w:rsidRPr="00914164">
        <w:rPr>
          <w:rFonts w:ascii="Arial" w:eastAsia="ArialMT" w:hAnsi="Arial" w:cs="Arial"/>
          <w:color w:val="000000"/>
          <w:sz w:val="22"/>
          <w:szCs w:val="22"/>
        </w:rPr>
        <w:t>'id', '</w:t>
      </w:r>
      <w:proofErr w:type="spellStart"/>
      <w:r w:rsidRPr="00914164">
        <w:rPr>
          <w:rFonts w:ascii="Arial" w:eastAsia="ArialMT" w:hAnsi="Arial" w:cs="Arial"/>
          <w:color w:val="000000"/>
          <w:sz w:val="22"/>
          <w:szCs w:val="22"/>
        </w:rPr>
        <w:t>CustomerId</w:t>
      </w:r>
      <w:proofErr w:type="spellEnd"/>
      <w:r w:rsidRPr="00914164">
        <w:rPr>
          <w:rFonts w:ascii="Arial" w:eastAsia="ArialMT" w:hAnsi="Arial" w:cs="Arial"/>
          <w:color w:val="000000"/>
          <w:sz w:val="22"/>
          <w:szCs w:val="22"/>
        </w:rPr>
        <w:t>', 'Surname</w:t>
      </w:r>
      <w:r>
        <w:rPr>
          <w:rFonts w:ascii="Arial" w:eastAsia="ArialMT" w:hAnsi="Arial" w:cs="Arial"/>
          <w:color w:val="000000"/>
          <w:sz w:val="22"/>
          <w:szCs w:val="22"/>
        </w:rPr>
        <w:t>’</w:t>
      </w:r>
      <w:r>
        <w:rPr>
          <w:rFonts w:ascii="Arial" w:eastAsia="ArialMT" w:hAnsi="Arial" w:cs="Arial" w:hint="eastAsia"/>
          <w:color w:val="000000"/>
          <w:sz w:val="22"/>
          <w:szCs w:val="22"/>
        </w:rPr>
        <w:t xml:space="preserve"> are deleted since it </w:t>
      </w:r>
      <w:r>
        <w:rPr>
          <w:rFonts w:ascii="Arial" w:eastAsia="ArialMT" w:hAnsi="Arial" w:cs="Arial"/>
          <w:color w:val="000000"/>
          <w:sz w:val="22"/>
          <w:szCs w:val="22"/>
        </w:rPr>
        <w:t>doesn’t</w:t>
      </w:r>
      <w:r>
        <w:rPr>
          <w:rFonts w:ascii="Arial" w:eastAsia="ArialMT" w:hAnsi="Arial" w:cs="Arial" w:hint="eastAsia"/>
          <w:color w:val="000000"/>
          <w:sz w:val="22"/>
          <w:szCs w:val="22"/>
        </w:rPr>
        <w:t xml:space="preserve"> </w:t>
      </w:r>
    </w:p>
    <w:p w14:paraId="617A3107" w14:textId="77777777" w:rsidR="00172679" w:rsidRDefault="00172679" w:rsidP="00172679">
      <w:pPr>
        <w:pStyle w:val="af0"/>
        <w:shd w:val="clear" w:color="auto" w:fill="FFFFFF"/>
        <w:spacing w:before="0" w:beforeAutospacing="0" w:after="0" w:afterAutospacing="0"/>
        <w:rPr>
          <w:rFonts w:ascii="Arial" w:eastAsia="ArialMT" w:hAnsi="Arial" w:cs="Arial"/>
          <w:color w:val="000000"/>
          <w:sz w:val="22"/>
          <w:szCs w:val="22"/>
        </w:rPr>
      </w:pPr>
    </w:p>
    <w:p w14:paraId="60B44A2E" w14:textId="230DBF8C" w:rsidR="00172679" w:rsidRDefault="00172679" w:rsidP="00172679">
      <w:pPr>
        <w:pStyle w:val="af0"/>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shd w:val="clear" w:color="auto" w:fill="FFFFFF"/>
        </w:rPr>
        <w:t>There is a large proportion of '0' in 'Balance'. It should be examined whether to remove the data with '0' in 'Balance' or not, as this data might affect the sensitivity of the class distribution.</w:t>
      </w:r>
      <w:r>
        <w:rPr>
          <w:rFonts w:ascii="Helvetica" w:hAnsi="Helvetica" w:hint="eastAsia"/>
          <w:color w:val="000000"/>
          <w:sz w:val="21"/>
          <w:szCs w:val="21"/>
          <w:shd w:val="clear" w:color="auto" w:fill="FFFFFF"/>
        </w:rPr>
        <w:t xml:space="preserve"> </w:t>
      </w:r>
      <w:r>
        <w:rPr>
          <w:rFonts w:ascii="Helvetica" w:hAnsi="Helvetica"/>
          <w:color w:val="000000"/>
          <w:sz w:val="21"/>
          <w:szCs w:val="21"/>
        </w:rPr>
        <w:t>As both datasets have a similar distribution, it implies that the dataset with 0 in 'Balance is not significantly different from the dataset without 0 in 'Balance' in terms of its impact on the target.</w:t>
      </w:r>
    </w:p>
    <w:p w14:paraId="50FB9F26" w14:textId="3D3E4A56" w:rsidR="00172679" w:rsidRDefault="00172679" w:rsidP="00172679">
      <w:pPr>
        <w:pStyle w:val="af0"/>
        <w:shd w:val="clear" w:color="auto" w:fill="FFFFFF"/>
        <w:spacing w:before="240" w:beforeAutospacing="0" w:after="0" w:afterAutospacing="0"/>
        <w:rPr>
          <w:rFonts w:ascii="Helvetica" w:eastAsiaTheme="minorEastAsia" w:hAnsi="Helvetica"/>
          <w:color w:val="000000"/>
          <w:sz w:val="21"/>
          <w:szCs w:val="21"/>
        </w:rPr>
      </w:pPr>
      <w:r>
        <w:rPr>
          <w:noProof/>
        </w:rPr>
        <w:lastRenderedPageBreak/>
        <w:drawing>
          <wp:inline distT="0" distB="0" distL="0" distR="0" wp14:anchorId="6664B8EA" wp14:editId="28DF0F03">
            <wp:extent cx="5731510" cy="3879850"/>
            <wp:effectExtent l="0" t="0" r="2540" b="6350"/>
            <wp:docPr id="2038984072" name="그림 1" descr="sYBAAAAAACn4TfsAAAAAAA4EAM7AAAAAAAOxMAOAAAAAIADMbADAAAAAOBADOwAAAAAADgQAzsAAAAAAA7EwA4AAAAAgAMxsAMAAAAA4EAM7AAAAAAAOBADOwAAAAAADsTADgAAAACAAzGwAwAAAADgQP8HZMp9KOk5pfQAAAAASUVORK5CYII= (100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BAAAAAACn4TfsAAAAAAA4EAM7AAAAAAAOxMAOAAAAAIADMbADAAAAAOBADOwAAAAAADgQAzsAAAAAAA7EwA4AAAAAgAMxsAMAAAAA4EAM7AAAAAAAOBADOwAAAAAADsTADgAAAACAAzGwAwAAAADgQP8HZMp9KOk5pfQAAAAASUVORK5CYII= (1004×6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7F8EB633" w14:textId="27B7CB36" w:rsidR="00172679" w:rsidRDefault="00172679" w:rsidP="00172679">
      <w:pPr>
        <w:pStyle w:val="af0"/>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Therefore, the data with the value of 0 in 'Balance' will be remained.</w:t>
      </w:r>
    </w:p>
    <w:p w14:paraId="3B8DA9C2" w14:textId="20F0CD86" w:rsidR="00192EEC" w:rsidRDefault="00192EEC" w:rsidP="00192EEC">
      <w:pPr>
        <w:autoSpaceDE w:val="0"/>
        <w:autoSpaceDN w:val="0"/>
        <w:adjustRightInd w:val="0"/>
        <w:spacing w:after="0" w:line="240" w:lineRule="auto"/>
        <w:rPr>
          <w:rFonts w:ascii="Arial" w:eastAsia="ArialMT" w:hAnsi="Arial" w:cs="Arial" w:hint="eastAsia"/>
          <w:color w:val="000000"/>
          <w:kern w:val="0"/>
          <w:sz w:val="22"/>
          <w:szCs w:val="22"/>
          <w:lang w:val="en-US"/>
        </w:rPr>
      </w:pPr>
    </w:p>
    <w:p w14:paraId="636C52DB" w14:textId="77777777" w:rsidR="00DC057F" w:rsidRDefault="00DC057F" w:rsidP="00192EEC">
      <w:pPr>
        <w:autoSpaceDE w:val="0"/>
        <w:autoSpaceDN w:val="0"/>
        <w:adjustRightInd w:val="0"/>
        <w:spacing w:after="0" w:line="240" w:lineRule="auto"/>
        <w:rPr>
          <w:rFonts w:ascii="Arial" w:eastAsia="ArialMT" w:hAnsi="Arial" w:cs="Arial"/>
          <w:color w:val="000000"/>
          <w:kern w:val="0"/>
          <w:sz w:val="22"/>
          <w:szCs w:val="22"/>
          <w:lang w:val="en-US"/>
        </w:rPr>
      </w:pPr>
    </w:p>
    <w:p w14:paraId="790A7775" w14:textId="77777777" w:rsidR="00DC057F" w:rsidRDefault="00DC057F" w:rsidP="00192EEC">
      <w:pPr>
        <w:autoSpaceDE w:val="0"/>
        <w:autoSpaceDN w:val="0"/>
        <w:adjustRightInd w:val="0"/>
        <w:spacing w:after="0" w:line="240" w:lineRule="auto"/>
        <w:rPr>
          <w:rFonts w:ascii="Arial" w:eastAsia="ArialMT" w:hAnsi="Arial" w:cs="Arial"/>
          <w:color w:val="000000"/>
          <w:kern w:val="0"/>
          <w:sz w:val="22"/>
          <w:szCs w:val="22"/>
          <w:lang w:val="en-US"/>
        </w:rPr>
      </w:pPr>
    </w:p>
    <w:p w14:paraId="76677D3E" w14:textId="77777777" w:rsidR="00DC057F" w:rsidRPr="00DC057F" w:rsidRDefault="00DC057F" w:rsidP="00192EEC">
      <w:pPr>
        <w:autoSpaceDE w:val="0"/>
        <w:autoSpaceDN w:val="0"/>
        <w:adjustRightInd w:val="0"/>
        <w:spacing w:after="0" w:line="240" w:lineRule="auto"/>
        <w:rPr>
          <w:rFonts w:ascii="Arial" w:eastAsia="ArialMT" w:hAnsi="Arial" w:cs="Arial"/>
          <w:color w:val="000000"/>
          <w:kern w:val="0"/>
          <w:sz w:val="22"/>
          <w:szCs w:val="22"/>
          <w:lang w:val="en-US"/>
        </w:rPr>
      </w:pPr>
    </w:p>
    <w:p w14:paraId="5D7DBB77" w14:textId="77777777" w:rsidR="00192EEC" w:rsidRPr="0000048F" w:rsidRDefault="00192EEC" w:rsidP="00384B60">
      <w:pPr>
        <w:autoSpaceDE w:val="0"/>
        <w:autoSpaceDN w:val="0"/>
        <w:adjustRightInd w:val="0"/>
        <w:spacing w:after="0" w:line="240" w:lineRule="auto"/>
        <w:rPr>
          <w:rFonts w:ascii="Arial" w:eastAsia="ArialMT" w:hAnsi="Arial" w:cs="Arial"/>
          <w:b/>
          <w:bCs/>
          <w:color w:val="000000"/>
          <w:kern w:val="0"/>
          <w:sz w:val="22"/>
          <w:szCs w:val="22"/>
        </w:rPr>
      </w:pPr>
    </w:p>
    <w:p w14:paraId="19F3FF81" w14:textId="5CFCC073" w:rsidR="00EC50E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Hypothesis Statement</w:t>
      </w:r>
    </w:p>
    <w:p w14:paraId="23CC9CCE" w14:textId="02792126"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F7F0D21" w14:textId="33B0E1A1"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SVM</w:t>
      </w:r>
      <w:r>
        <w:rPr>
          <w:rFonts w:ascii="Arial" w:eastAsia="ArialMT" w:hAnsi="Arial" w:cs="Arial" w:hint="eastAsia"/>
          <w:b/>
          <w:bCs/>
          <w:color w:val="000000"/>
          <w:kern w:val="0"/>
          <w:sz w:val="22"/>
          <w:szCs w:val="22"/>
        </w:rPr>
        <w:t>은</w:t>
      </w:r>
      <w:r>
        <w:rPr>
          <w:rFonts w:ascii="Arial" w:eastAsia="ArialMT" w:hAnsi="Arial" w:cs="Arial" w:hint="eastAsia"/>
          <w:b/>
          <w:bCs/>
          <w:color w:val="000000"/>
          <w:kern w:val="0"/>
          <w:sz w:val="22"/>
          <w:szCs w:val="22"/>
        </w:rPr>
        <w:t xml:space="preserve"> MLP</w:t>
      </w:r>
      <w:r>
        <w:rPr>
          <w:rFonts w:ascii="Arial" w:eastAsia="ArialMT" w:hAnsi="Arial" w:cs="Arial" w:hint="eastAsia"/>
          <w:b/>
          <w:bCs/>
          <w:color w:val="000000"/>
          <w:kern w:val="0"/>
          <w:sz w:val="22"/>
          <w:szCs w:val="22"/>
        </w:rPr>
        <w:t>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트레이닝에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걸리는</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시간이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길다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다수의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샘플을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돌리는데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적합하진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모델이기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때문</w:t>
      </w:r>
    </w:p>
    <w:p w14:paraId="3558A4BA" w14:textId="46D60656"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roofErr w:type="spellStart"/>
      <w:r>
        <w:rPr>
          <w:rFonts w:ascii="Arial" w:eastAsia="ArialMT" w:hAnsi="Arial" w:cs="Arial" w:hint="eastAsia"/>
          <w:b/>
          <w:bCs/>
          <w:color w:val="000000"/>
          <w:kern w:val="0"/>
          <w:sz w:val="22"/>
          <w:szCs w:val="22"/>
        </w:rPr>
        <w:t>둘다</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그런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피쳐들을</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우선적으로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선택했는지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확인이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블랙박스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택한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것에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대한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설명이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p>
    <w:p w14:paraId="53CCC669"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30E6FCCD"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5F1B419C"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061639E2" w14:textId="1F95487A" w:rsidR="009367BA" w:rsidRDefault="00DD35DC" w:rsidP="00384B60">
      <w:pPr>
        <w:pStyle w:val="Default"/>
        <w:rPr>
          <w:rFonts w:ascii="Arial" w:eastAsia="ArialMT" w:hAnsi="Arial" w:cs="Arial"/>
          <w:b/>
          <w:bCs/>
          <w:sz w:val="22"/>
          <w:szCs w:val="22"/>
          <w:lang w:val="en-GB"/>
        </w:rPr>
      </w:pPr>
      <w:r w:rsidRPr="0000048F">
        <w:rPr>
          <w:rFonts w:ascii="Arial" w:eastAsia="ArialMT" w:hAnsi="Arial" w:cs="Arial"/>
          <w:b/>
          <w:bCs/>
          <w:sz w:val="22"/>
          <w:szCs w:val="22"/>
          <w:lang w:val="en-GB"/>
        </w:rPr>
        <w:t>Summary of the two ML methods</w:t>
      </w:r>
      <w:r w:rsidR="00EA2D08" w:rsidRPr="0000048F">
        <w:rPr>
          <w:rFonts w:ascii="Arial" w:eastAsia="ArialMT" w:hAnsi="Arial" w:cs="Arial"/>
          <w:b/>
          <w:bCs/>
          <w:sz w:val="22"/>
          <w:szCs w:val="22"/>
          <w:lang w:val="en-GB"/>
        </w:rPr>
        <w:t xml:space="preserve"> with their pros and cons</w:t>
      </w:r>
    </w:p>
    <w:p w14:paraId="690BF4AE" w14:textId="75409BD5"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장점</w:t>
      </w:r>
    </w:p>
    <w:p w14:paraId="27E0657B" w14:textId="54F22896" w:rsidR="005B6D3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MLP</w:t>
      </w:r>
      <w:r>
        <w:rPr>
          <w:rFonts w:ascii="Arial" w:eastAsia="ArialMT" w:hAnsi="Arial" w:cs="Arial" w:hint="eastAsia"/>
          <w:b/>
          <w:bCs/>
          <w:sz w:val="22"/>
          <w:szCs w:val="22"/>
          <w:lang w:val="en-GB"/>
        </w:rPr>
        <w:t>는</w:t>
      </w:r>
      <w:r>
        <w:rPr>
          <w:rFonts w:ascii="Arial" w:eastAsia="ArialMT" w:hAnsi="Arial" w:cs="Arial" w:hint="eastAsia"/>
          <w:b/>
          <w:bCs/>
          <w:sz w:val="22"/>
          <w:szCs w:val="22"/>
          <w:lang w:val="en-GB"/>
        </w:rPr>
        <w:t xml:space="preserve"> SVM</w:t>
      </w:r>
      <w:r>
        <w:rPr>
          <w:rFonts w:ascii="Arial" w:eastAsia="ArialMT" w:hAnsi="Arial" w:cs="Arial" w:hint="eastAsia"/>
          <w:b/>
          <w:bCs/>
          <w:sz w:val="22"/>
          <w:szCs w:val="22"/>
          <w:lang w:val="en-GB"/>
        </w:rPr>
        <w:t>에</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비해</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샘플</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수가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많은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경우</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트레이닝</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속도가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빠르다</w:t>
      </w:r>
    </w:p>
    <w:p w14:paraId="1D68B4F0" w14:textId="18C75432"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단점</w:t>
      </w:r>
    </w:p>
    <w:p w14:paraId="3EBB52E8" w14:textId="4CF83CD1"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장점</w:t>
      </w:r>
    </w:p>
    <w:p w14:paraId="0306C6A2" w14:textId="5D15E80E"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단점</w:t>
      </w:r>
    </w:p>
    <w:p w14:paraId="7F1C4662" w14:textId="77777777" w:rsidR="0043262B" w:rsidRPr="0043262B" w:rsidRDefault="0043262B" w:rsidP="0043262B">
      <w:pPr>
        <w:pStyle w:val="Default"/>
        <w:rPr>
          <w:rFonts w:ascii="Arial" w:eastAsia="ArialMT" w:hAnsi="Arial" w:cs="Arial"/>
          <w:b/>
          <w:bCs/>
          <w:sz w:val="22"/>
          <w:szCs w:val="22"/>
          <w:lang w:val="en-GB"/>
        </w:rPr>
      </w:pPr>
      <w:r w:rsidRPr="0043262B">
        <w:rPr>
          <w:rFonts w:ascii="Arial" w:eastAsia="ArialMT" w:hAnsi="Arial" w:cs="Arial"/>
          <w:b/>
          <w:bCs/>
          <w:sz w:val="22"/>
          <w:szCs w:val="22"/>
          <w:lang w:val="en-GB"/>
        </w:rPr>
        <w:t>Pros:</w:t>
      </w:r>
    </w:p>
    <w:p w14:paraId="7AC510D7" w14:textId="77777777" w:rsidR="0043262B" w:rsidRPr="0043262B" w:rsidRDefault="0043262B" w:rsidP="0043262B">
      <w:pPr>
        <w:pStyle w:val="Default"/>
        <w:rPr>
          <w:rFonts w:ascii="Arial" w:eastAsia="ArialMT" w:hAnsi="Arial" w:cs="Arial"/>
          <w:b/>
          <w:bCs/>
          <w:sz w:val="22"/>
          <w:szCs w:val="22"/>
          <w:lang w:val="en-GB"/>
        </w:rPr>
      </w:pPr>
    </w:p>
    <w:p w14:paraId="7523F00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Non-linearity: MLPs can learn complex non-linear relationships in data due to their ability to model intricate decision boundaries through multiple layers and activation functions.</w:t>
      </w:r>
    </w:p>
    <w:p w14:paraId="7EBC3A58"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lastRenderedPageBreak/>
        <w:t>Feature Learning: MLPs can automatically learn relevant features from raw data, reducing the need for manual feature engineering.</w:t>
      </w:r>
    </w:p>
    <w:p w14:paraId="1617414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Versatility: MLPs can be applied to a wide range of tasks, including classification, regression, and even unsupervised learning tasks like clustering and dimensionality reduction.</w:t>
      </w:r>
    </w:p>
    <w:p w14:paraId="152FE54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Parallel Processing: Training of MLPs can be efficiently parallelized, especially with the use of modern computational frameworks and hardware accelerators like GPUs.</w:t>
      </w:r>
    </w:p>
    <w:p w14:paraId="697BE69A"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514A8DEB" w14:textId="77777777" w:rsidR="0043262B" w:rsidRPr="00D02694" w:rsidRDefault="0043262B" w:rsidP="0043262B">
      <w:pPr>
        <w:pStyle w:val="Default"/>
        <w:rPr>
          <w:rFonts w:ascii="Arial" w:eastAsia="ArialMT" w:hAnsi="Arial" w:cs="Arial"/>
          <w:sz w:val="22"/>
          <w:szCs w:val="22"/>
          <w:lang w:val="en-GB"/>
        </w:rPr>
      </w:pPr>
    </w:p>
    <w:p w14:paraId="34334065"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Overfitting: MLPs are prone to overfitting, especially when dealing with small datasets or when the model is too complex relative to the amount of available training data.</w:t>
      </w:r>
    </w:p>
    <w:p w14:paraId="2D3A3C3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Hyperparameter Sensitivity: Proper tuning of hyperparameters such as learning rate, number of hidden layers, and number of neurons per layer can be challenging and time-consuming.</w:t>
      </w:r>
    </w:p>
    <w:p w14:paraId="2E257F9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Computationally Intensive: Training large MLPs with many layers and neurons can be computationally intensive, requiring substantial computational resources and time.</w:t>
      </w:r>
    </w:p>
    <w:p w14:paraId="6F9CD41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Black Box Nature: Interpretability of MLP models can be challenging due to their complex, nonlinear nature, making it difficult to understand the reasoning behind predictions.</w:t>
      </w:r>
    </w:p>
    <w:p w14:paraId="6E81697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Support Vector Machine (SVM):</w:t>
      </w:r>
    </w:p>
    <w:p w14:paraId="75B71440"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Pros:</w:t>
      </w:r>
    </w:p>
    <w:p w14:paraId="0B90D35D" w14:textId="77777777" w:rsidR="0043262B" w:rsidRPr="00D02694" w:rsidRDefault="0043262B" w:rsidP="0043262B">
      <w:pPr>
        <w:pStyle w:val="Default"/>
        <w:rPr>
          <w:rFonts w:ascii="Arial" w:eastAsia="ArialMT" w:hAnsi="Arial" w:cs="Arial"/>
          <w:sz w:val="22"/>
          <w:szCs w:val="22"/>
          <w:lang w:val="en-GB"/>
        </w:rPr>
      </w:pPr>
    </w:p>
    <w:p w14:paraId="4E0950D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Effective in High-Dimensional Spaces: SVMs are effective in high-dimensional spaces, making them suitable for tasks with a large number of features, such as text classification and image recognition.</w:t>
      </w:r>
    </w:p>
    <w:p w14:paraId="566FB2A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Margin Maximization: SVMs aim to maximize the margin between classes, which often results in models that generalize well to unseen data and are less prone to overfitting.</w:t>
      </w:r>
    </w:p>
    <w:p w14:paraId="1624B8DC"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Kernel Trick: SVMs can efficiently handle non-linear decision boundaries through the use of kernel functions, allowing them to capture complex relationships in the data.</w:t>
      </w:r>
    </w:p>
    <w:p w14:paraId="19D498C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Sparsity: SVMs typically use only a subset of training data points (support vectors) in the decision function, making them memory efficient, especially for large datasets.</w:t>
      </w:r>
    </w:p>
    <w:p w14:paraId="0BF4ECDF"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4E2FE8CC" w14:textId="77777777" w:rsidR="0043262B" w:rsidRPr="00D02694" w:rsidRDefault="0043262B" w:rsidP="0043262B">
      <w:pPr>
        <w:pStyle w:val="Default"/>
        <w:rPr>
          <w:rFonts w:ascii="Arial" w:eastAsia="ArialMT" w:hAnsi="Arial" w:cs="Arial"/>
          <w:sz w:val="22"/>
          <w:szCs w:val="22"/>
          <w:lang w:val="en-GB"/>
        </w:rPr>
      </w:pPr>
    </w:p>
    <w:p w14:paraId="1F02C662"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Limited Scalability: SVMs can become computationally expensive and memory-intensive, especially when dealing with large datasets, as the time complexity of training SVMs is typically quadratic in the number of samples.</w:t>
      </w:r>
    </w:p>
    <w:p w14:paraId="48816323"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Sensitive to Noise: SVMs can be sensitive to noisy data and outliers, which can negatively impact their performance if not properly handled or </w:t>
      </w:r>
      <w:proofErr w:type="spellStart"/>
      <w:r w:rsidRPr="00D02694">
        <w:rPr>
          <w:rFonts w:ascii="Arial" w:eastAsia="ArialMT" w:hAnsi="Arial" w:cs="Arial"/>
          <w:sz w:val="22"/>
          <w:szCs w:val="22"/>
          <w:lang w:val="en-GB"/>
        </w:rPr>
        <w:t>preprocessed</w:t>
      </w:r>
      <w:proofErr w:type="spellEnd"/>
      <w:r w:rsidRPr="00D02694">
        <w:rPr>
          <w:rFonts w:ascii="Arial" w:eastAsia="ArialMT" w:hAnsi="Arial" w:cs="Arial"/>
          <w:sz w:val="22"/>
          <w:szCs w:val="22"/>
          <w:lang w:val="en-GB"/>
        </w:rPr>
        <w:t>.</w:t>
      </w:r>
    </w:p>
    <w:p w14:paraId="26C4FEC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Difficulty in Parameter Tuning: SVMs have several hyperparameters that need to be tuned, such as the choice of kernel and regularization parameter, which can be challenging and require careful optimization.</w:t>
      </w:r>
    </w:p>
    <w:p w14:paraId="06C55112" w14:textId="6E6EA939" w:rsidR="00F9177D"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Limited Interpretability: Similar to MLPs, SVMs can be considered as black box models, as it's often difficult to interpret the learned decision function, especially when using complex kernel functions.</w:t>
      </w:r>
    </w:p>
    <w:p w14:paraId="4C621A8A" w14:textId="77777777" w:rsidR="00F9177D" w:rsidRPr="0000048F" w:rsidRDefault="00F9177D" w:rsidP="00384B60">
      <w:pPr>
        <w:pStyle w:val="Default"/>
        <w:rPr>
          <w:rFonts w:ascii="Arial" w:eastAsia="ArialMT" w:hAnsi="Arial" w:cs="Arial"/>
          <w:b/>
          <w:bCs/>
          <w:sz w:val="22"/>
          <w:szCs w:val="22"/>
          <w:lang w:val="en-GB"/>
        </w:rPr>
      </w:pPr>
    </w:p>
    <w:p w14:paraId="7B3C9368" w14:textId="3D0A27C5"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Methodology</w:t>
      </w:r>
    </w:p>
    <w:p w14:paraId="40D9EFEC"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03D5FA8B"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Split the dataset into 80% for training and 20% for testing.</w:t>
      </w:r>
    </w:p>
    <w:p w14:paraId="42F956C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7281DCB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Add Gaussian distribution noise to balance the target in the training set.</w:t>
      </w:r>
    </w:p>
    <w:p w14:paraId="7AFC3D1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39C00C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Start with basic models and then perform hyperparameter tuning to optimize model performance.</w:t>
      </w:r>
    </w:p>
    <w:p w14:paraId="17BB84EF"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0FE79334"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Check the accuracy of models built at each step, using the test set and the confusion matrix.</w:t>
      </w:r>
    </w:p>
    <w:p w14:paraId="4206E53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1D94591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lastRenderedPageBreak/>
        <w:t>Implement 5-fold cross-validation after hyperparameter tuning for a robust estimate of the model's performance.</w:t>
      </w:r>
    </w:p>
    <w:p w14:paraId="5F2A35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7162860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For random forest, utilise ROC(Receiver Operating Characteristic) curves and AUC(Area Under the Curve) to find the final model.</w:t>
      </w:r>
    </w:p>
    <w:p w14:paraId="6BBCB3B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4146CF4A"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For logistic regression, use cross-entropy error to find the best model.</w:t>
      </w:r>
    </w:p>
    <w:p w14:paraId="548B2E1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바탕" w:eastAsia="바탕" w:hAnsi="바탕" w:cs="바탕" w:hint="eastAsia"/>
          <w:color w:val="000000"/>
          <w:kern w:val="0"/>
          <w:sz w:val="22"/>
          <w:szCs w:val="22"/>
        </w:rPr>
        <w:t>•</w:t>
      </w:r>
    </w:p>
    <w:p w14:paraId="3EAA564D" w14:textId="7A72F00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Evaluate the final models of RF and LR using the confusion matrix, ROC curves, and AUC on the test set.</w:t>
      </w:r>
    </w:p>
    <w:p w14:paraId="2F26AF0F" w14:textId="77777777" w:rsidR="002F4078" w:rsidRDefault="002F4078" w:rsidP="00384B60">
      <w:pPr>
        <w:autoSpaceDE w:val="0"/>
        <w:autoSpaceDN w:val="0"/>
        <w:adjustRightInd w:val="0"/>
        <w:spacing w:after="0" w:line="240" w:lineRule="auto"/>
        <w:rPr>
          <w:rFonts w:ascii="Arial" w:eastAsia="ArialMT" w:hAnsi="Arial" w:cs="Arial"/>
          <w:b/>
          <w:bCs/>
          <w:color w:val="000000"/>
          <w:kern w:val="0"/>
          <w:sz w:val="22"/>
          <w:szCs w:val="22"/>
        </w:rPr>
      </w:pPr>
    </w:p>
    <w:p w14:paraId="54D8A71E" w14:textId="27BD95C0"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방법</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설명</w:t>
      </w:r>
      <w:r>
        <w:rPr>
          <w:rFonts w:ascii="Arial" w:eastAsia="ArialMT" w:hAnsi="Arial" w:cs="Arial" w:hint="eastAsia"/>
          <w:b/>
          <w:bCs/>
          <w:color w:val="000000"/>
          <w:kern w:val="0"/>
          <w:sz w:val="22"/>
          <w:szCs w:val="22"/>
        </w:rPr>
        <w:t>..</w:t>
      </w:r>
    </w:p>
    <w:p w14:paraId="02B4C284" w14:textId="7EA2F1D7"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normalised </w:t>
      </w:r>
      <w:r>
        <w:rPr>
          <w:rFonts w:ascii="Arial" w:eastAsia="ArialMT" w:hAnsi="Arial" w:cs="Arial" w:hint="eastAsia"/>
          <w:b/>
          <w:bCs/>
          <w:color w:val="000000"/>
          <w:kern w:val="0"/>
          <w:sz w:val="22"/>
          <w:szCs w:val="22"/>
        </w:rPr>
        <w:t>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w:t>
      </w:r>
    </w:p>
    <w:p w14:paraId="3A533234" w14:textId="17152820"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스케일링이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w:t>
      </w:r>
      <w:r w:rsidR="00DE6555">
        <w:rPr>
          <w:rFonts w:ascii="Arial" w:eastAsia="ArialMT" w:hAnsi="Arial" w:cs="Arial" w:hint="eastAsia"/>
          <w:b/>
          <w:bCs/>
          <w:color w:val="000000"/>
          <w:kern w:val="0"/>
          <w:sz w:val="22"/>
          <w:szCs w:val="22"/>
        </w:rPr>
        <w:t>델</w:t>
      </w:r>
      <w:r>
        <w:rPr>
          <w:rFonts w:ascii="Arial" w:eastAsia="ArialMT" w:hAnsi="Arial" w:cs="Arial" w:hint="eastAsia"/>
          <w:b/>
          <w:bCs/>
          <w:color w:val="000000"/>
          <w:kern w:val="0"/>
          <w:sz w:val="22"/>
          <w:szCs w:val="22"/>
        </w:rPr>
        <w:t>이기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떄문</w:t>
      </w:r>
      <w:proofErr w:type="spellEnd"/>
    </w:p>
    <w:p w14:paraId="6C8CF6C4"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1DBE7FF8" w14:textId="49A473ED"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Choice of Parameters and Experimental Results</w:t>
      </w:r>
    </w:p>
    <w:p w14:paraId="1972D4B6" w14:textId="6E933FC5" w:rsidR="00EA2D08" w:rsidRDefault="00EA2D08"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(e.g. cross-validation, choice of parameters and experimental results)</w:t>
      </w:r>
    </w:p>
    <w:p w14:paraId="1887604F"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6E8703B0" w14:textId="45003040"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Analysis and Critical Evaluation of Results</w:t>
      </w:r>
    </w:p>
    <w:p w14:paraId="2ED1A246" w14:textId="6666884F" w:rsidR="00F9177D" w:rsidRDefault="00F9177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성능</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비교는</w:t>
      </w:r>
      <w:r>
        <w:rPr>
          <w:rFonts w:ascii="Arial" w:eastAsia="ArialMT" w:hAnsi="Arial" w:cs="Arial" w:hint="eastAsia"/>
          <w:b/>
          <w:bCs/>
          <w:color w:val="000000"/>
          <w:kern w:val="0"/>
          <w:sz w:val="22"/>
          <w:szCs w:val="22"/>
        </w:rPr>
        <w:t xml:space="preserve"> confusion matrix</w:t>
      </w:r>
      <w:r>
        <w:rPr>
          <w:rFonts w:ascii="Arial" w:eastAsia="ArialMT" w:hAnsi="Arial" w:cs="Arial" w:hint="eastAsia"/>
          <w:b/>
          <w:bCs/>
          <w:color w:val="000000"/>
          <w:kern w:val="0"/>
          <w:sz w:val="22"/>
          <w:szCs w:val="22"/>
        </w:rPr>
        <w:t>와</w:t>
      </w:r>
      <w:r>
        <w:rPr>
          <w:rFonts w:ascii="Arial" w:eastAsia="ArialMT" w:hAnsi="Arial" w:cs="Arial" w:hint="eastAsia"/>
          <w:b/>
          <w:bCs/>
          <w:color w:val="000000"/>
          <w:kern w:val="0"/>
          <w:sz w:val="22"/>
          <w:szCs w:val="22"/>
        </w:rPr>
        <w:t xml:space="preserve"> ROC</w:t>
      </w:r>
      <w:r>
        <w:rPr>
          <w:rFonts w:ascii="Arial" w:eastAsia="ArialMT" w:hAnsi="Arial" w:cs="Arial" w:hint="eastAsia"/>
          <w:b/>
          <w:bCs/>
          <w:color w:val="000000"/>
          <w:kern w:val="0"/>
          <w:sz w:val="22"/>
          <w:szCs w:val="22"/>
        </w:rPr>
        <w:t>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가능할</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듯</w:t>
      </w:r>
    </w:p>
    <w:p w14:paraId="15CFC72C" w14:textId="45587BA7" w:rsidR="00A002FD" w:rsidRDefault="00A002F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각</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프레시젼</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리콜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커브도</w:t>
      </w:r>
    </w:p>
    <w:p w14:paraId="32D6A19E" w14:textId="77777777" w:rsidR="00F9177D" w:rsidRDefault="00F9177D" w:rsidP="00384B60">
      <w:pPr>
        <w:autoSpaceDE w:val="0"/>
        <w:autoSpaceDN w:val="0"/>
        <w:adjustRightInd w:val="0"/>
        <w:spacing w:after="0" w:line="240" w:lineRule="auto"/>
        <w:rPr>
          <w:rFonts w:ascii="Arial" w:eastAsia="ArialMT" w:hAnsi="Arial" w:cs="Arial"/>
          <w:b/>
          <w:bCs/>
          <w:color w:val="000000"/>
          <w:kern w:val="0"/>
          <w:sz w:val="22"/>
          <w:szCs w:val="22"/>
        </w:rPr>
      </w:pPr>
    </w:p>
    <w:p w14:paraId="6D3C3FA7"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7E91D460" w14:textId="51E73B4E"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Lessons Learned</w:t>
      </w:r>
    </w:p>
    <w:p w14:paraId="243986A1" w14:textId="105FB70E"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굳이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테이블형</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데이터에</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뉴럴네트워크가</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필요하지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않다</w:t>
      </w:r>
    </w:p>
    <w:p w14:paraId="2EB34081"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5B2BF358"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4B0A1CF8" w14:textId="68CF32CD"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Future Work</w:t>
      </w:r>
    </w:p>
    <w:p w14:paraId="16C0695C" w14:textId="5DA20D45" w:rsidR="00AC0EBA"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내장</w:t>
      </w:r>
      <w:r>
        <w:rPr>
          <w:rFonts w:ascii="Arial" w:eastAsia="ArialMT" w:hAnsi="Arial" w:cs="Arial" w:hint="eastAsia"/>
          <w:b/>
          <w:bCs/>
          <w:color w:val="000000"/>
          <w:kern w:val="0"/>
          <w:sz w:val="22"/>
          <w:szCs w:val="22"/>
        </w:rPr>
        <w:t xml:space="preserve"> GPU</w:t>
      </w:r>
      <w:r>
        <w:rPr>
          <w:rFonts w:ascii="Arial" w:eastAsia="ArialMT" w:hAnsi="Arial" w:cs="Arial" w:hint="eastAsia"/>
          <w:b/>
          <w:bCs/>
          <w:color w:val="000000"/>
          <w:kern w:val="0"/>
          <w:sz w:val="22"/>
          <w:szCs w:val="22"/>
        </w:rPr>
        <w:t>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사용하여</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컴퓨팅</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속도를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빠르게</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해서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보기로</w:t>
      </w:r>
    </w:p>
    <w:p w14:paraId="3E775C1E"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A5AD346"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32CCD79" w14:textId="08D34EBC" w:rsidR="00AC0EBA"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sidRPr="00AC0EBA">
        <w:rPr>
          <w:rFonts w:ascii="Arial" w:eastAsia="ArialMT" w:hAnsi="Arial" w:cs="Arial"/>
          <w:b/>
          <w:bCs/>
          <w:color w:val="000000"/>
          <w:kern w:val="0"/>
          <w:sz w:val="22"/>
          <w:szCs w:val="22"/>
        </w:rPr>
        <w:t>Reference</w:t>
      </w:r>
    </w:p>
    <w:p w14:paraId="2D8FBC97" w14:textId="6042D7B1" w:rsidR="00AC0EBA" w:rsidRPr="0000048F"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 xml:space="preserve">[1] </w:t>
      </w:r>
      <w:proofErr w:type="spellStart"/>
      <w:r>
        <w:rPr>
          <w:rFonts w:ascii="Arial" w:eastAsia="ArialMT" w:hAnsi="Arial" w:cs="Arial" w:hint="eastAsia"/>
          <w:b/>
          <w:bCs/>
          <w:color w:val="000000"/>
          <w:kern w:val="0"/>
          <w:sz w:val="22"/>
          <w:szCs w:val="22"/>
        </w:rPr>
        <w:t>kaggle</w:t>
      </w:r>
      <w:proofErr w:type="spellEnd"/>
    </w:p>
    <w:p w14:paraId="032E0F5C" w14:textId="77777777" w:rsidR="00384B60" w:rsidRPr="0000048F" w:rsidRDefault="00384B60" w:rsidP="00384B60">
      <w:pPr>
        <w:autoSpaceDE w:val="0"/>
        <w:autoSpaceDN w:val="0"/>
        <w:adjustRightInd w:val="0"/>
        <w:spacing w:after="0" w:line="240" w:lineRule="auto"/>
        <w:rPr>
          <w:rFonts w:ascii="Arial" w:eastAsia="ArialMT" w:hAnsi="Arial" w:cs="Arial"/>
          <w:color w:val="000000"/>
          <w:kern w:val="0"/>
          <w:sz w:val="22"/>
          <w:szCs w:val="22"/>
        </w:rPr>
      </w:pPr>
    </w:p>
    <w:p w14:paraId="6F175BAC" w14:textId="647B5936"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Comparison plots: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curve &amp; accuracy </w:t>
      </w:r>
      <w:r w:rsidR="00E47A2F" w:rsidRPr="0000048F">
        <w:rPr>
          <w:rFonts w:ascii="Arial" w:eastAsia="ArialMT" w:hAnsi="Arial" w:cs="Arial"/>
          <w:color w:val="000000"/>
          <w:kern w:val="0"/>
          <w:sz w:val="22"/>
          <w:szCs w:val="22"/>
        </w:rPr>
        <w:t xml:space="preserve"> / prevision &amp; recall curve(https://ai-com.tistory.com/entry/ML-%EB%B6%84%EB%A5%98-%EC%84%B1%EB%8A%A5-%EC%A7%80%ED%91%9C-Precision%EC%A0%95%EB%B0%80%EB%8F%84-Recall%EC%9E%AC%ED%98%84%EC%9C%A8)</w:t>
      </w:r>
    </w:p>
    <w:p w14:paraId="6B904A63" w14:textId="7804F99D" w:rsidR="00FA52A0" w:rsidRPr="0000048F" w:rsidRDefault="00FA52A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Precision(</w:t>
      </w:r>
      <w:r w:rsidRPr="0000048F">
        <w:rPr>
          <w:rFonts w:ascii="Arial" w:eastAsia="ArialMT" w:hAnsi="Arial" w:cs="Arial"/>
          <w:color w:val="000000"/>
          <w:kern w:val="0"/>
          <w:sz w:val="22"/>
          <w:szCs w:val="22"/>
        </w:rPr>
        <w:t>정밀도</w:t>
      </w:r>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유저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이탈이라고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 Recall(</w:t>
      </w:r>
      <w:proofErr w:type="spellStart"/>
      <w:r w:rsidRPr="0000048F">
        <w:rPr>
          <w:rFonts w:ascii="Arial" w:eastAsia="ArialMT" w:hAnsi="Arial" w:cs="Arial"/>
          <w:color w:val="000000"/>
          <w:kern w:val="0"/>
          <w:sz w:val="22"/>
          <w:szCs w:val="22"/>
        </w:rPr>
        <w:t>재현율</w:t>
      </w:r>
      <w:proofErr w:type="spellEnd"/>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실제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대해서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w:t>
      </w:r>
    </w:p>
    <w:tbl>
      <w:tblPr>
        <w:tblStyle w:val="ac"/>
        <w:tblW w:w="0" w:type="auto"/>
        <w:tblLook w:val="04A0" w:firstRow="1" w:lastRow="0" w:firstColumn="1" w:lastColumn="0" w:noHBand="0" w:noVBand="1"/>
      </w:tblPr>
      <w:tblGrid>
        <w:gridCol w:w="3396"/>
        <w:gridCol w:w="2445"/>
        <w:gridCol w:w="1153"/>
        <w:gridCol w:w="1011"/>
        <w:gridCol w:w="1011"/>
      </w:tblGrid>
      <w:tr w:rsidR="00707A1E" w:rsidRPr="0000048F" w14:paraId="43751B7D" w14:textId="1B5226FB" w:rsidTr="00941326">
        <w:tc>
          <w:tcPr>
            <w:tcW w:w="2071" w:type="dxa"/>
          </w:tcPr>
          <w:p w14:paraId="67953849" w14:textId="6C7EDEE6"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baseline(1 hidden layer / 6 hidden units)</w:t>
            </w:r>
          </w:p>
        </w:tc>
        <w:tc>
          <w:tcPr>
            <w:tcW w:w="2986" w:type="dxa"/>
          </w:tcPr>
          <w:p w14:paraId="39847F7B" w14:textId="54CAF2EE" w:rsidR="00926765"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w:t>
            </w:r>
            <w:r w:rsidR="00926765" w:rsidRPr="0000048F">
              <w:rPr>
                <w:rFonts w:ascii="Arial" w:hAnsi="Arial" w:cs="Arial"/>
                <w:color w:val="000000"/>
                <w:sz w:val="22"/>
                <w:szCs w:val="22"/>
              </w:rPr>
              <w:t xml:space="preserve"> 84.38</w:t>
            </w:r>
          </w:p>
          <w:p w14:paraId="53F2AE0B" w14:textId="2B1B63A8"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p w14:paraId="629D3131"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1F731528"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Precision of the best-trained model = </w:t>
            </w:r>
            <w:r w:rsidR="00926765" w:rsidRPr="0000048F">
              <w:rPr>
                <w:rFonts w:ascii="Arial" w:hAnsi="Arial" w:cs="Arial"/>
                <w:color w:val="000000"/>
                <w:sz w:val="22"/>
                <w:szCs w:val="22"/>
              </w:rPr>
              <w:t>74.32</w:t>
            </w:r>
          </w:p>
          <w:p w14:paraId="3999A982" w14:textId="1CFF5568"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2C621B8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6BB3C46"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926765" w:rsidRPr="0000048F">
              <w:rPr>
                <w:rFonts w:ascii="Arial" w:hAnsi="Arial" w:cs="Arial"/>
                <w:color w:val="000000"/>
                <w:sz w:val="22"/>
                <w:szCs w:val="22"/>
              </w:rPr>
              <w:t>48.67</w:t>
            </w:r>
          </w:p>
          <w:p w14:paraId="7E7FBFBB" w14:textId="48040B97"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69B61A43"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5E7B1F23"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F1 score of best-trained model = </w:t>
            </w:r>
            <w:r w:rsidR="00926765" w:rsidRPr="0000048F">
              <w:rPr>
                <w:rFonts w:ascii="Arial" w:hAnsi="Arial" w:cs="Arial"/>
                <w:color w:val="000000"/>
                <w:sz w:val="22"/>
                <w:szCs w:val="22"/>
              </w:rPr>
              <w:t>58.82</w:t>
            </w:r>
          </w:p>
          <w:p w14:paraId="44B769CB" w14:textId="34666333"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39AE2567" w14:textId="77777777"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tc>
      </w:tr>
      <w:tr w:rsidR="00707A1E" w:rsidRPr="0000048F" w14:paraId="1556F305" w14:textId="68DDBF6D" w:rsidTr="00941326">
        <w:tc>
          <w:tcPr>
            <w:tcW w:w="2071" w:type="dxa"/>
          </w:tcPr>
          <w:p w14:paraId="7EAC5975" w14:textId="7EEB5761"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lastRenderedPageBreak/>
              <w:t>MLP classifier(1 hidden layer / 6 hidden units)</w:t>
            </w:r>
          </w:p>
        </w:tc>
        <w:tc>
          <w:tcPr>
            <w:tcW w:w="2986" w:type="dxa"/>
          </w:tcPr>
          <w:p w14:paraId="47422E1F"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0.8625098466945403</w:t>
            </w:r>
          </w:p>
          <w:p w14:paraId="34F0CF8C"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3E1D9CA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31D89B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E059EB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707A1E" w:rsidRPr="0000048F" w14:paraId="6D26C221" w14:textId="58A70F26" w:rsidTr="00941326">
        <w:tc>
          <w:tcPr>
            <w:tcW w:w="2071" w:type="dxa"/>
          </w:tcPr>
          <w:p w14:paraId="43B5D365" w14:textId="18CE933B"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classifier(2 hidden layer / 9:9 hidden units)</w:t>
            </w:r>
          </w:p>
        </w:tc>
        <w:tc>
          <w:tcPr>
            <w:tcW w:w="2986" w:type="dxa"/>
          </w:tcPr>
          <w:p w14:paraId="77768F37"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0.8649336484275586</w:t>
            </w:r>
          </w:p>
          <w:p w14:paraId="1A6119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Hidden Units: (9, 9)</w:t>
            </w:r>
          </w:p>
          <w:p w14:paraId="317B9598"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2ADF240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0C4E3D6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BFD0C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941326" w:rsidRPr="0000048F" w14:paraId="6936EDF7" w14:textId="55E3F90A" w:rsidTr="00941326">
        <w:tc>
          <w:tcPr>
            <w:tcW w:w="2071" w:type="dxa"/>
          </w:tcPr>
          <w:p w14:paraId="02F26AFF" w14:textId="436606C2" w:rsidR="00941326" w:rsidRPr="0000048F" w:rsidRDefault="00941326"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2(2 hidden layer / 9:9 hidden units)</w:t>
            </w:r>
          </w:p>
        </w:tc>
        <w:tc>
          <w:tcPr>
            <w:tcW w:w="2986" w:type="dxa"/>
          </w:tcPr>
          <w:p w14:paraId="777AC6E4" w14:textId="03563691" w:rsidR="00941326" w:rsidRPr="0000048F" w:rsidRDefault="00941326" w:rsidP="00384B60">
            <w:pPr>
              <w:pStyle w:val="HTML"/>
              <w:shd w:val="clear" w:color="auto" w:fill="FFFFFF"/>
              <w:wordWrap w:val="0"/>
              <w:textAlignment w:val="baseline"/>
              <w:rPr>
                <w:rFonts w:ascii="Arial" w:eastAsiaTheme="minorEastAsia" w:hAnsi="Arial" w:cs="Arial"/>
                <w:color w:val="000000"/>
                <w:sz w:val="22"/>
                <w:szCs w:val="22"/>
              </w:rPr>
            </w:pPr>
            <w:r w:rsidRPr="0000048F">
              <w:rPr>
                <w:rFonts w:ascii="Arial" w:hAnsi="Arial" w:cs="Arial"/>
                <w:color w:val="000000"/>
                <w:sz w:val="22"/>
                <w:szCs w:val="22"/>
              </w:rPr>
              <w:t>Test Accuracy: 0.86</w:t>
            </w:r>
            <w:r w:rsidR="00196410" w:rsidRPr="0000048F">
              <w:rPr>
                <w:rFonts w:ascii="Arial" w:eastAsiaTheme="minorEastAsia" w:hAnsi="Arial" w:cs="Arial"/>
                <w:color w:val="000000"/>
                <w:sz w:val="22"/>
                <w:szCs w:val="22"/>
              </w:rPr>
              <w:t>06</w:t>
            </w:r>
          </w:p>
          <w:p w14:paraId="28FF679E"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1574BA41" w14:textId="54834565"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w:t>
            </w:r>
            <w:r w:rsidR="00196410" w:rsidRPr="0000048F">
              <w:rPr>
                <w:rFonts w:ascii="Arial" w:eastAsiaTheme="minorEastAsia" w:hAnsi="Arial" w:cs="Arial"/>
                <w:color w:val="000000"/>
                <w:sz w:val="22"/>
                <w:szCs w:val="22"/>
              </w:rPr>
              <w:t>3</w:t>
            </w:r>
            <w:r w:rsidRPr="0000048F">
              <w:rPr>
                <w:rFonts w:ascii="Arial" w:hAnsi="Arial" w:cs="Arial"/>
                <w:color w:val="000000"/>
                <w:sz w:val="22"/>
                <w:szCs w:val="22"/>
              </w:rPr>
              <w:t>.4</w:t>
            </w:r>
            <w:r w:rsidR="00196410" w:rsidRPr="0000048F">
              <w:rPr>
                <w:rFonts w:ascii="Arial" w:eastAsiaTheme="minorEastAsia" w:hAnsi="Arial" w:cs="Arial"/>
                <w:color w:val="000000"/>
                <w:sz w:val="22"/>
                <w:szCs w:val="22"/>
              </w:rPr>
              <w:t>0</w:t>
            </w:r>
            <w:r w:rsidRPr="0000048F">
              <w:rPr>
                <w:rFonts w:ascii="Arial" w:hAnsi="Arial" w:cs="Arial"/>
                <w:color w:val="000000"/>
                <w:sz w:val="22"/>
                <w:szCs w:val="22"/>
              </w:rPr>
              <w:t>%</w:t>
            </w:r>
          </w:p>
          <w:p w14:paraId="2579FCAB"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3A1A1A8B" w14:textId="67FA8ACA"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196410" w:rsidRPr="0000048F">
              <w:rPr>
                <w:rFonts w:ascii="Arial" w:eastAsiaTheme="minorEastAsia" w:hAnsi="Arial" w:cs="Arial"/>
                <w:color w:val="000000"/>
                <w:sz w:val="22"/>
                <w:szCs w:val="22"/>
              </w:rPr>
              <w:t>61</w:t>
            </w:r>
            <w:r w:rsidRPr="0000048F">
              <w:rPr>
                <w:rFonts w:ascii="Arial" w:hAnsi="Arial" w:cs="Arial"/>
                <w:color w:val="000000"/>
                <w:sz w:val="22"/>
                <w:szCs w:val="22"/>
              </w:rPr>
              <w:t>.</w:t>
            </w:r>
            <w:r w:rsidR="00196410" w:rsidRPr="0000048F">
              <w:rPr>
                <w:rFonts w:ascii="Arial" w:eastAsiaTheme="minorEastAsia" w:hAnsi="Arial" w:cs="Arial"/>
                <w:color w:val="000000"/>
                <w:sz w:val="22"/>
                <w:szCs w:val="22"/>
              </w:rPr>
              <w:t>06</w:t>
            </w:r>
            <w:r w:rsidRPr="0000048F">
              <w:rPr>
                <w:rFonts w:ascii="Arial" w:hAnsi="Arial" w:cs="Arial"/>
                <w:color w:val="000000"/>
                <w:sz w:val="22"/>
                <w:szCs w:val="22"/>
              </w:rPr>
              <w:t>%</w:t>
            </w:r>
          </w:p>
          <w:p w14:paraId="241DC4B8"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1679128D" w14:textId="2C8C654F"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w:t>
            </w:r>
            <w:r w:rsidR="00196410" w:rsidRPr="0000048F">
              <w:rPr>
                <w:rFonts w:ascii="Arial" w:eastAsiaTheme="minorEastAsia" w:hAnsi="Arial" w:cs="Arial"/>
                <w:color w:val="000000"/>
                <w:sz w:val="22"/>
                <w:szCs w:val="22"/>
              </w:rPr>
              <w:t>6</w:t>
            </w:r>
            <w:r w:rsidRPr="0000048F">
              <w:rPr>
                <w:rFonts w:ascii="Arial" w:hAnsi="Arial" w:cs="Arial"/>
                <w:color w:val="000000"/>
                <w:sz w:val="22"/>
                <w:szCs w:val="22"/>
              </w:rPr>
              <w:t>.6</w:t>
            </w:r>
            <w:r w:rsidR="00196410" w:rsidRPr="0000048F">
              <w:rPr>
                <w:rFonts w:ascii="Arial" w:eastAsiaTheme="minorEastAsia" w:hAnsi="Arial" w:cs="Arial"/>
                <w:color w:val="000000"/>
                <w:sz w:val="22"/>
                <w:szCs w:val="22"/>
              </w:rPr>
              <w:t>7</w:t>
            </w:r>
            <w:r w:rsidRPr="0000048F">
              <w:rPr>
                <w:rFonts w:ascii="Arial" w:hAnsi="Arial" w:cs="Arial"/>
                <w:color w:val="000000"/>
                <w:sz w:val="22"/>
                <w:szCs w:val="22"/>
              </w:rPr>
              <w:t>%</w:t>
            </w:r>
          </w:p>
          <w:p w14:paraId="25D5E4A7" w14:textId="0EA34CC8"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5839BFBE" w14:textId="19B1A35A" w:rsidTr="00941326">
        <w:tc>
          <w:tcPr>
            <w:tcW w:w="2071" w:type="dxa"/>
          </w:tcPr>
          <w:p w14:paraId="5A9FE44B" w14:textId="77777777" w:rsidR="00941326" w:rsidRPr="0000048F" w:rsidRDefault="00D4741D"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7B541E34" w14:textId="161E288A" w:rsidR="00DD0DFC" w:rsidRPr="0000048F" w:rsidRDefault="00DD0DFC"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lr_scheduler.LinearLR</w:t>
            </w:r>
            <w:proofErr w:type="spell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=4)</w:t>
            </w:r>
          </w:p>
        </w:tc>
        <w:tc>
          <w:tcPr>
            <w:tcW w:w="2986" w:type="dxa"/>
          </w:tcPr>
          <w:p w14:paraId="307B9ECF"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0.8630</w:t>
            </w:r>
          </w:p>
          <w:p w14:paraId="6517AC4C"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4612C489"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76.74%</w:t>
            </w:r>
          </w:p>
          <w:p w14:paraId="2B9BBB12"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0578BB0C"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58.41%</w:t>
            </w:r>
          </w:p>
          <w:p w14:paraId="05E659CF"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508FAFD3"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66.33%</w:t>
            </w:r>
          </w:p>
          <w:p w14:paraId="4ED46E83" w14:textId="77777777"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7B0303E0" w14:textId="46A087FB" w:rsidTr="00941326">
        <w:tc>
          <w:tcPr>
            <w:tcW w:w="2071" w:type="dxa"/>
          </w:tcPr>
          <w:p w14:paraId="47E4E064" w14:textId="77777777" w:rsidR="00DD0DFC"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Mlp 2(2 hidden layer / 9:9 hidden units), </w:t>
            </w:r>
            <w:proofErr w:type="spellStart"/>
            <w:r w:rsidRPr="0000048F">
              <w:rPr>
                <w:rFonts w:ascii="Arial" w:eastAsia="ArialMT" w:hAnsi="Arial" w:cs="Arial"/>
                <w:color w:val="000000"/>
                <w:kern w:val="0"/>
                <w:sz w:val="22"/>
                <w:szCs w:val="22"/>
                <w:highlight w:val="yellow"/>
              </w:rPr>
              <w:t>lr</w:t>
            </w:r>
            <w:proofErr w:type="spellEnd"/>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스케줄러</w:t>
            </w:r>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적용</w:t>
            </w:r>
          </w:p>
          <w:p w14:paraId="3A7DB796" w14:textId="6B2122EE" w:rsidR="00941326"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scheduler = </w:t>
            </w:r>
            <w:proofErr w:type="spellStart"/>
            <w:r w:rsidRPr="0000048F">
              <w:rPr>
                <w:rFonts w:ascii="Arial" w:eastAsia="ArialMT" w:hAnsi="Arial" w:cs="Arial"/>
                <w:color w:val="000000"/>
                <w:kern w:val="0"/>
                <w:sz w:val="22"/>
                <w:szCs w:val="22"/>
                <w:highlight w:val="yellow"/>
              </w:rPr>
              <w:t>lr_scheduler.LinearLR</w:t>
            </w:r>
            <w:proofErr w:type="spellEnd"/>
            <w:r w:rsidRPr="0000048F">
              <w:rPr>
                <w:rFonts w:ascii="Arial" w:eastAsia="ArialMT" w:hAnsi="Arial" w:cs="Arial"/>
                <w:color w:val="000000"/>
                <w:kern w:val="0"/>
                <w:sz w:val="22"/>
                <w:szCs w:val="22"/>
                <w:highlight w:val="yellow"/>
              </w:rPr>
              <w:t xml:space="preserve">(optimizer, </w:t>
            </w:r>
            <w:proofErr w:type="spellStart"/>
            <w:r w:rsidRPr="0000048F">
              <w:rPr>
                <w:rFonts w:ascii="Arial" w:eastAsia="ArialMT" w:hAnsi="Arial" w:cs="Arial"/>
                <w:color w:val="000000"/>
                <w:kern w:val="0"/>
                <w:sz w:val="22"/>
                <w:szCs w:val="22"/>
                <w:highlight w:val="yellow"/>
              </w:rPr>
              <w:t>start_factor</w:t>
            </w:r>
            <w:proofErr w:type="spellEnd"/>
            <w:r w:rsidRPr="0000048F">
              <w:rPr>
                <w:rFonts w:ascii="Arial" w:eastAsia="ArialMT" w:hAnsi="Arial" w:cs="Arial"/>
                <w:color w:val="000000"/>
                <w:kern w:val="0"/>
                <w:sz w:val="22"/>
                <w:szCs w:val="22"/>
                <w:highlight w:val="yellow"/>
              </w:rPr>
              <w:t xml:space="preserve">=0.33, </w:t>
            </w:r>
            <w:proofErr w:type="spellStart"/>
            <w:r w:rsidRPr="0000048F">
              <w:rPr>
                <w:rFonts w:ascii="Arial" w:eastAsia="ArialMT" w:hAnsi="Arial" w:cs="Arial"/>
                <w:color w:val="000000"/>
                <w:kern w:val="0"/>
                <w:sz w:val="22"/>
                <w:szCs w:val="22"/>
                <w:highlight w:val="yellow"/>
              </w:rPr>
              <w:t>total_iters</w:t>
            </w:r>
            <w:proofErr w:type="spellEnd"/>
            <w:r w:rsidRPr="0000048F">
              <w:rPr>
                <w:rFonts w:ascii="Arial" w:eastAsia="ArialMT" w:hAnsi="Arial" w:cs="Arial"/>
                <w:color w:val="000000"/>
                <w:kern w:val="0"/>
                <w:sz w:val="22"/>
                <w:szCs w:val="22"/>
                <w:highlight w:val="yellow"/>
              </w:rPr>
              <w:t>=100)</w:t>
            </w:r>
          </w:p>
        </w:tc>
        <w:tc>
          <w:tcPr>
            <w:tcW w:w="2986" w:type="dxa"/>
          </w:tcPr>
          <w:p w14:paraId="2D27E9A6" w14:textId="77777777" w:rsidR="0096282B" w:rsidRPr="0000048F" w:rsidRDefault="0096282B" w:rsidP="00384B60">
            <w:pPr>
              <w:shd w:val="clear" w:color="auto" w:fill="F7F7F7"/>
              <w:rPr>
                <w:rFonts w:ascii="Arial" w:eastAsia="Times New Roman" w:hAnsi="Arial" w:cs="Arial"/>
                <w:color w:val="000000"/>
                <w:kern w:val="0"/>
                <w:sz w:val="22"/>
                <w:szCs w:val="22"/>
                <w:highlight w:val="yellow"/>
                <w14:ligatures w14:val="none"/>
              </w:rPr>
            </w:pPr>
          </w:p>
          <w:p w14:paraId="6F3B509B" w14:textId="77777777" w:rsidR="0096282B" w:rsidRPr="0000048F" w:rsidRDefault="0096282B" w:rsidP="0038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highlight w:val="yellow"/>
                <w14:ligatures w14:val="none"/>
              </w:rPr>
            </w:pPr>
            <w:r w:rsidRPr="0000048F">
              <w:rPr>
                <w:rFonts w:ascii="Arial" w:eastAsia="Times New Roman" w:hAnsi="Arial" w:cs="Arial"/>
                <w:color w:val="000000"/>
                <w:kern w:val="0"/>
                <w:sz w:val="22"/>
                <w:szCs w:val="22"/>
                <w:highlight w:val="yellow"/>
                <w14:ligatures w14:val="none"/>
              </w:rPr>
              <w:t>Test Accuracy: 0.8641</w:t>
            </w:r>
          </w:p>
          <w:p w14:paraId="03F8CDFD"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c>
          <w:tcPr>
            <w:tcW w:w="1351" w:type="dxa"/>
          </w:tcPr>
          <w:p w14:paraId="135BFCD3"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Precision of the best-trained model = 77.65%</w:t>
            </w:r>
          </w:p>
          <w:p w14:paraId="76A50F06"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7CC4D3D0"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Recall of best-trained model = 58.41%</w:t>
            </w:r>
          </w:p>
          <w:p w14:paraId="0DF54E07"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3D26A995"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F1 score of best-trained model = 66.67%</w:t>
            </w:r>
          </w:p>
          <w:p w14:paraId="178D93B5"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r>
      <w:tr w:rsidR="00EF76B3" w:rsidRPr="0000048F" w14:paraId="7A68D4A9" w14:textId="77777777" w:rsidTr="00941326">
        <w:tc>
          <w:tcPr>
            <w:tcW w:w="2071" w:type="dxa"/>
          </w:tcPr>
          <w:p w14:paraId="64ED2BEC" w14:textId="77777777" w:rsidR="003C6378"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6BAF690" w14:textId="79BAE7A7" w:rsidR="00EF76B3"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lr_scheduler.LinearLR</w:t>
            </w:r>
            <w:proofErr w:type="spell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=100)</w:t>
            </w:r>
          </w:p>
        </w:tc>
        <w:tc>
          <w:tcPr>
            <w:tcW w:w="2986" w:type="dxa"/>
          </w:tcPr>
          <w:p w14:paraId="351458F8"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0.8616</w:t>
            </w:r>
          </w:p>
          <w:p w14:paraId="2D91D585" w14:textId="77777777" w:rsidR="00EF76B3" w:rsidRPr="0000048F" w:rsidRDefault="00EF76B3" w:rsidP="00384B60">
            <w:pPr>
              <w:shd w:val="clear" w:color="auto" w:fill="F7F7F7"/>
              <w:rPr>
                <w:rFonts w:ascii="Arial" w:eastAsia="Times New Roman" w:hAnsi="Arial" w:cs="Arial"/>
                <w:color w:val="000000"/>
                <w:kern w:val="0"/>
                <w:sz w:val="22"/>
                <w:szCs w:val="22"/>
                <w14:ligatures w14:val="none"/>
              </w:rPr>
            </w:pPr>
          </w:p>
        </w:tc>
        <w:tc>
          <w:tcPr>
            <w:tcW w:w="1351" w:type="dxa"/>
          </w:tcPr>
          <w:p w14:paraId="1C106AF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75.61%</w:t>
            </w:r>
          </w:p>
          <w:p w14:paraId="4EB915AC"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28D31F3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54.87%</w:t>
            </w:r>
          </w:p>
          <w:p w14:paraId="2D8156D4"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77DA83E0"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63.59%</w:t>
            </w:r>
          </w:p>
          <w:p w14:paraId="55ECD9B5"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r>
    </w:tbl>
    <w:p w14:paraId="2EED8C07" w14:textId="77777777" w:rsidR="00846E2F" w:rsidRPr="0000048F" w:rsidRDefault="00846E2F" w:rsidP="00384B60">
      <w:pPr>
        <w:tabs>
          <w:tab w:val="left" w:pos="2794"/>
        </w:tabs>
        <w:spacing w:line="240" w:lineRule="auto"/>
        <w:rPr>
          <w:rFonts w:ascii="Arial" w:eastAsia="ArialMT" w:hAnsi="Arial" w:cs="Arial"/>
          <w:color w:val="000000"/>
          <w:kern w:val="0"/>
          <w:sz w:val="22"/>
          <w:szCs w:val="22"/>
        </w:rPr>
      </w:pPr>
    </w:p>
    <w:p w14:paraId="54F6EC27" w14:textId="602E89C2" w:rsidR="0037019F" w:rsidRPr="0000048F" w:rsidRDefault="0037019F"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어떻게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변화하는지</w:t>
      </w:r>
      <w:r w:rsidRPr="0000048F">
        <w:rPr>
          <w:rFonts w:ascii="Arial" w:eastAsia="ArialMT" w:hAnsi="Arial" w:cs="Arial"/>
          <w:color w:val="000000"/>
          <w:kern w:val="0"/>
          <w:sz w:val="22"/>
          <w:szCs w:val="22"/>
        </w:rPr>
        <w:t xml:space="preserve"> print </w:t>
      </w:r>
      <w:r w:rsidRPr="0000048F">
        <w:rPr>
          <w:rFonts w:ascii="Arial" w:eastAsia="ArialMT" w:hAnsi="Arial" w:cs="Arial"/>
          <w:color w:val="000000"/>
          <w:kern w:val="0"/>
          <w:sz w:val="22"/>
          <w:szCs w:val="22"/>
        </w:rPr>
        <w:t>뽑기</w:t>
      </w:r>
    </w:p>
    <w:p w14:paraId="3E11C5D6" w14:textId="7E5C6D03" w:rsidR="00EA76CA" w:rsidRPr="0000048F" w:rsidRDefault="00EA76C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시그모이드가</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왜</w:t>
      </w:r>
      <w:r w:rsidRPr="0000048F">
        <w:rPr>
          <w:rFonts w:ascii="Arial" w:eastAsia="ArialMT" w:hAnsi="Arial" w:cs="Arial"/>
          <w:color w:val="000000"/>
          <w:kern w:val="0"/>
          <w:sz w:val="22"/>
          <w:szCs w:val="22"/>
        </w:rPr>
        <w:t xml:space="preserve"> output layer</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쓰이는지</w:t>
      </w:r>
      <w:r w:rsidRPr="0000048F">
        <w:rPr>
          <w:rFonts w:ascii="Arial" w:eastAsia="ArialMT" w:hAnsi="Arial" w:cs="Arial"/>
          <w:color w:val="000000"/>
          <w:kern w:val="0"/>
          <w:sz w:val="22"/>
          <w:szCs w:val="22"/>
        </w:rPr>
        <w:t>, tanh</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r w:rsidRPr="0000048F">
        <w:rPr>
          <w:rFonts w:ascii="Arial" w:eastAsia="ArialMT" w:hAnsi="Arial" w:cs="Arial"/>
          <w:color w:val="000000"/>
          <w:kern w:val="0"/>
          <w:sz w:val="22"/>
          <w:szCs w:val="22"/>
        </w:rPr>
        <w:t>(</w:t>
      </w:r>
      <w:r w:rsidRPr="0000048F">
        <w:rPr>
          <w:rFonts w:ascii="Arial" w:hAnsi="Arial" w:cs="Arial"/>
          <w:sz w:val="22"/>
          <w:szCs w:val="22"/>
        </w:rPr>
        <w:t>Activation Functions: Comparison of Trends in Practice and Research for Deep Learning)</w:t>
      </w:r>
    </w:p>
    <w:p w14:paraId="458FCA93" w14:textId="77777777" w:rsidR="00FA52A0" w:rsidRPr="0000048F" w:rsidRDefault="00FA52A0" w:rsidP="00384B60">
      <w:pPr>
        <w:tabs>
          <w:tab w:val="left" w:pos="2794"/>
        </w:tabs>
        <w:spacing w:line="240" w:lineRule="auto"/>
        <w:rPr>
          <w:rFonts w:ascii="Arial" w:eastAsia="ArialMT" w:hAnsi="Arial" w:cs="Arial"/>
          <w:color w:val="000000"/>
          <w:kern w:val="0"/>
          <w:sz w:val="22"/>
          <w:szCs w:val="22"/>
        </w:rPr>
      </w:pPr>
    </w:p>
    <w:p w14:paraId="3277B98A" w14:textId="5AC3C1B4" w:rsidR="00B147BE" w:rsidRPr="0000048F" w:rsidRDefault="00B147BE" w:rsidP="00384B60">
      <w:pPr>
        <w:tabs>
          <w:tab w:val="left" w:pos="2794"/>
        </w:tabs>
        <w:spacing w:line="240" w:lineRule="auto"/>
        <w:rPr>
          <w:rFonts w:ascii="Arial" w:eastAsia="ArialMT" w:hAnsi="Arial" w:cs="Arial"/>
          <w:color w:val="000000"/>
          <w:kern w:val="0"/>
          <w:sz w:val="22"/>
          <w:szCs w:val="22"/>
        </w:rPr>
      </w:pPr>
    </w:p>
    <w:p w14:paraId="088CEB6A" w14:textId="67688F1F"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noProof/>
          <w:sz w:val="22"/>
          <w:szCs w:val="22"/>
        </w:rPr>
        <w:lastRenderedPageBreak/>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7"/>
                    <a:stretch>
                      <a:fillRect/>
                    </a:stretch>
                  </pic:blipFill>
                  <pic:spPr>
                    <a:xfrm>
                      <a:off x="0" y="0"/>
                      <a:ext cx="5731510" cy="2731770"/>
                    </a:xfrm>
                    <a:prstGeom prst="rect">
                      <a:avLst/>
                    </a:prstGeom>
                  </pic:spPr>
                </pic:pic>
              </a:graphicData>
            </a:graphic>
          </wp:inline>
        </w:drawing>
      </w:r>
    </w:p>
    <w:p w14:paraId="1879D8A7" w14:textId="5D9CBE1E" w:rsidR="006041B3" w:rsidRPr="0000048F" w:rsidRDefault="009B7AE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https://machinelearningmastery.com/data-preparation-without-data-leakage/</w:t>
      </w:r>
      <w:r w:rsidRPr="0000048F">
        <w:rPr>
          <w:rFonts w:ascii="Arial" w:eastAsia="ArialMT" w:hAnsi="Arial" w:cs="Arial"/>
          <w:color w:val="000000"/>
          <w:kern w:val="0"/>
          <w:sz w:val="22"/>
          <w:szCs w:val="22"/>
        </w:rPr>
        <w:br/>
        <w:t xml:space="preserve">k fold cross validation batches train validation test set </w:t>
      </w:r>
      <w:r w:rsidRPr="0000048F">
        <w:rPr>
          <w:rFonts w:ascii="Arial" w:eastAsia="ArialMT" w:hAnsi="Arial" w:cs="Arial"/>
          <w:color w:val="000000"/>
          <w:kern w:val="0"/>
          <w:sz w:val="22"/>
          <w:szCs w:val="22"/>
        </w:rPr>
        <w:t>설명</w:t>
      </w:r>
    </w:p>
    <w:p w14:paraId="2967B238" w14:textId="77777777" w:rsidR="0057164F" w:rsidRPr="0000048F" w:rsidRDefault="0057164F" w:rsidP="00384B60">
      <w:pPr>
        <w:tabs>
          <w:tab w:val="left" w:pos="2794"/>
        </w:tabs>
        <w:spacing w:line="240" w:lineRule="auto"/>
        <w:rPr>
          <w:rFonts w:ascii="Arial" w:eastAsia="ArialMT" w:hAnsi="Arial" w:cs="Arial"/>
          <w:color w:val="000000"/>
          <w:kern w:val="0"/>
          <w:sz w:val="22"/>
          <w:szCs w:val="22"/>
        </w:rPr>
      </w:pPr>
    </w:p>
    <w:p w14:paraId="753C229E" w14:textId="4AB0A4FA" w:rsidR="0057164F" w:rsidRPr="0000048F" w:rsidRDefault="00000000" w:rsidP="00384B60">
      <w:pPr>
        <w:tabs>
          <w:tab w:val="left" w:pos="2794"/>
        </w:tabs>
        <w:spacing w:line="240" w:lineRule="auto"/>
        <w:rPr>
          <w:rFonts w:ascii="Arial" w:eastAsia="ArialMT" w:hAnsi="Arial" w:cs="Arial"/>
          <w:color w:val="000000"/>
          <w:kern w:val="0"/>
          <w:sz w:val="22"/>
          <w:szCs w:val="22"/>
        </w:rPr>
      </w:pPr>
      <w:hyperlink r:id="rId8" w:history="1">
        <w:r w:rsidR="0057164F" w:rsidRPr="0000048F">
          <w:rPr>
            <w:rStyle w:val="aa"/>
            <w:rFonts w:ascii="Arial" w:eastAsia="ArialMT" w:hAnsi="Arial" w:cs="Arial"/>
            <w:kern w:val="0"/>
            <w:sz w:val="22"/>
            <w:szCs w:val="22"/>
          </w:rPr>
          <w:t>https://machinelearningmastery.com/learning-curves-for-diagnosing-machine-learning-model-performance/</w:t>
        </w:r>
      </w:hyperlink>
    </w:p>
    <w:p w14:paraId="60E3789B" w14:textId="740494A8" w:rsidR="0057164F" w:rsidRPr="0000048F" w:rsidRDefault="0057164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loss plot</w:t>
      </w:r>
      <w:r w:rsidRPr="0000048F">
        <w:rPr>
          <w:rFonts w:ascii="Arial" w:eastAsia="ArialMT" w:hAnsi="Arial" w:cs="Arial"/>
          <w:color w:val="000000"/>
          <w:kern w:val="0"/>
          <w:sz w:val="22"/>
          <w:szCs w:val="22"/>
        </w:rPr>
        <w:t>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오버피팅</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p>
    <w:p w14:paraId="0D505480" w14:textId="77777777" w:rsidR="00AE50BA" w:rsidRPr="0000048F" w:rsidRDefault="00AE50BA" w:rsidP="00384B60">
      <w:pPr>
        <w:tabs>
          <w:tab w:val="left" w:pos="2794"/>
        </w:tabs>
        <w:spacing w:line="240" w:lineRule="auto"/>
        <w:rPr>
          <w:rFonts w:ascii="Arial" w:eastAsia="ArialMT" w:hAnsi="Arial" w:cs="Arial"/>
          <w:color w:val="000000"/>
          <w:kern w:val="0"/>
          <w:sz w:val="22"/>
          <w:szCs w:val="22"/>
        </w:rPr>
      </w:pPr>
    </w:p>
    <w:p w14:paraId="22B851A9" w14:textId="48A2D350" w:rsidR="00AE50BA" w:rsidRPr="0000048F" w:rsidRDefault="00AE50B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pytorch</w:t>
      </w:r>
      <w:proofErr w:type="spellEnd"/>
      <w:r w:rsidRPr="0000048F">
        <w:rPr>
          <w:rFonts w:ascii="Arial" w:eastAsia="ArialMT" w:hAnsi="Arial" w:cs="Arial"/>
          <w:color w:val="000000"/>
          <w:kern w:val="0"/>
          <w:sz w:val="22"/>
          <w:szCs w:val="22"/>
        </w:rPr>
        <w:t>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모델링을</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햇지만</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gridsearch</w:t>
      </w:r>
      <w:proofErr w:type="spellEnd"/>
      <w:r w:rsidRPr="0000048F">
        <w:rPr>
          <w:rFonts w:ascii="Arial" w:eastAsia="ArialMT" w:hAnsi="Arial" w:cs="Arial"/>
          <w:color w:val="000000"/>
          <w:kern w:val="0"/>
          <w:sz w:val="22"/>
          <w:szCs w:val="22"/>
        </w:rPr>
        <w:t>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sklearn</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이요해서</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햇으므로</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정확성이</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양</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사이에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있을지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모르겠음</w:t>
      </w:r>
      <w:r w:rsidR="00DF761E" w:rsidRPr="0000048F">
        <w:rPr>
          <w:rFonts w:ascii="Arial" w:eastAsia="ArialMT" w:hAnsi="Arial" w:cs="Arial"/>
          <w:color w:val="000000"/>
          <w:kern w:val="0"/>
          <w:sz w:val="22"/>
          <w:szCs w:val="22"/>
        </w:rPr>
        <w:t xml:space="preserve"> future work</w:t>
      </w:r>
      <w:r w:rsidR="00DF761E" w:rsidRPr="0000048F">
        <w:rPr>
          <w:rFonts w:ascii="Arial" w:eastAsia="ArialMT" w:hAnsi="Arial" w:cs="Arial"/>
          <w:color w:val="000000"/>
          <w:kern w:val="0"/>
          <w:sz w:val="22"/>
          <w:szCs w:val="22"/>
        </w:rPr>
        <w:t>로</w:t>
      </w:r>
      <w:r w:rsidR="00DF761E" w:rsidRPr="0000048F">
        <w:rPr>
          <w:rFonts w:ascii="Arial" w:eastAsia="ArialMT" w:hAnsi="Arial" w:cs="Arial"/>
          <w:color w:val="000000"/>
          <w:kern w:val="0"/>
          <w:sz w:val="22"/>
          <w:szCs w:val="22"/>
        </w:rPr>
        <w:t xml:space="preserve"> </w:t>
      </w:r>
      <w:proofErr w:type="spellStart"/>
      <w:r w:rsidR="00DF761E" w:rsidRPr="0000048F">
        <w:rPr>
          <w:rFonts w:ascii="Arial" w:eastAsia="ArialMT" w:hAnsi="Arial" w:cs="Arial"/>
          <w:color w:val="000000"/>
          <w:kern w:val="0"/>
          <w:sz w:val="22"/>
          <w:szCs w:val="22"/>
        </w:rPr>
        <w:t>냅둬</w:t>
      </w:r>
      <w:proofErr w:type="spellEnd"/>
    </w:p>
    <w:p w14:paraId="6CD455E6" w14:textId="77777777" w:rsidR="00AB24E0" w:rsidRPr="0000048F" w:rsidRDefault="00AB24E0" w:rsidP="00384B60">
      <w:pPr>
        <w:tabs>
          <w:tab w:val="left" w:pos="2794"/>
        </w:tabs>
        <w:spacing w:line="240" w:lineRule="auto"/>
        <w:rPr>
          <w:rFonts w:ascii="Arial" w:eastAsia="ArialMT" w:hAnsi="Arial" w:cs="Arial"/>
          <w:color w:val="000000"/>
          <w:kern w:val="0"/>
          <w:sz w:val="22"/>
          <w:szCs w:val="22"/>
        </w:rPr>
      </w:pPr>
    </w:p>
    <w:p w14:paraId="23A1893B" w14:textId="76BF2F11"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어차피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아담의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특징이</w:t>
      </w:r>
      <w:r w:rsidRPr="0000048F">
        <w:rPr>
          <w:rFonts w:ascii="Arial" w:eastAsia="ArialMT" w:hAnsi="Arial" w:cs="Arial"/>
          <w:color w:val="000000"/>
          <w:kern w:val="0"/>
          <w:sz w:val="22"/>
          <w:szCs w:val="22"/>
        </w:rPr>
        <w:t xml:space="preserve"> 00</w:t>
      </w:r>
      <w:r w:rsidRPr="0000048F">
        <w:rPr>
          <w:rFonts w:ascii="Arial" w:eastAsia="ArialMT" w:hAnsi="Arial" w:cs="Arial"/>
          <w:color w:val="000000"/>
          <w:kern w:val="0"/>
          <w:sz w:val="22"/>
          <w:szCs w:val="22"/>
        </w:rPr>
        <w:t>이니</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러닝레이트</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적용하지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않음</w:t>
      </w:r>
    </w:p>
    <w:p w14:paraId="307DA7D1" w14:textId="1D88F4EE"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대신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그리드</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서치</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정도</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1E61A39" w14:textId="77777777" w:rsidR="00EF1931" w:rsidRPr="0000048F" w:rsidRDefault="00EF1931" w:rsidP="00384B60">
      <w:pPr>
        <w:tabs>
          <w:tab w:val="left" w:pos="2794"/>
        </w:tabs>
        <w:spacing w:line="240" w:lineRule="auto"/>
        <w:rPr>
          <w:rFonts w:ascii="Arial" w:eastAsia="ArialMT" w:hAnsi="Arial" w:cs="Arial"/>
          <w:color w:val="000000"/>
          <w:kern w:val="0"/>
          <w:sz w:val="22"/>
          <w:szCs w:val="22"/>
        </w:rPr>
      </w:pPr>
    </w:p>
    <w:p w14:paraId="17F17FBC" w14:textId="2EF5E87D" w:rsidR="009A0D83" w:rsidRDefault="00EF1931" w:rsidP="00384B60">
      <w:pPr>
        <w:tabs>
          <w:tab w:val="left" w:pos="2794"/>
        </w:tabs>
        <w:spacing w:line="240" w:lineRule="auto"/>
        <w:rPr>
          <w:rFonts w:ascii="Arial" w:hAnsi="Arial" w:cs="Arial"/>
          <w:color w:val="212529"/>
          <w:sz w:val="22"/>
          <w:szCs w:val="22"/>
          <w:shd w:val="clear" w:color="auto" w:fill="FFFFFF"/>
        </w:rPr>
      </w:pPr>
      <w:r w:rsidRPr="0000048F">
        <w:rPr>
          <w:rFonts w:ascii="Arial" w:hAnsi="Arial" w:cs="Arial"/>
          <w:color w:val="212529"/>
          <w:sz w:val="22"/>
          <w:szCs w:val="22"/>
          <w:shd w:val="clear" w:color="auto" w:fill="FFFFFF"/>
        </w:rPr>
        <w:t>Support Vector Machine algorithms are not scale invariant, so </w:t>
      </w:r>
      <w:r w:rsidRPr="0000048F">
        <w:rPr>
          <w:rStyle w:val="ad"/>
          <w:rFonts w:ascii="Arial" w:hAnsi="Arial" w:cs="Arial"/>
          <w:color w:val="212529"/>
          <w:sz w:val="22"/>
          <w:szCs w:val="22"/>
          <w:shd w:val="clear" w:color="auto" w:fill="FFFFFF"/>
        </w:rPr>
        <w:t>it is highly recommended to scale your data</w:t>
      </w:r>
      <w:r w:rsidRPr="0000048F">
        <w:rPr>
          <w:rFonts w:ascii="Arial" w:hAnsi="Arial" w:cs="Arial"/>
          <w:color w:val="212529"/>
          <w:sz w:val="22"/>
          <w:szCs w:val="22"/>
          <w:shd w:val="clear" w:color="auto" w:fill="FFFFFF"/>
        </w:rPr>
        <w:t>. For example, scale each attribute on the input vector X to [0,1] or [-1,+1], or standardize it to have mean 0 and variance 1. Note that the </w:t>
      </w:r>
      <w:r w:rsidRPr="0000048F">
        <w:rPr>
          <w:rStyle w:val="ae"/>
          <w:rFonts w:ascii="Arial" w:hAnsi="Arial" w:cs="Arial"/>
          <w:color w:val="212529"/>
          <w:sz w:val="22"/>
          <w:szCs w:val="22"/>
          <w:shd w:val="clear" w:color="auto" w:fill="FFFFFF"/>
        </w:rPr>
        <w:t>same</w:t>
      </w:r>
      <w:r w:rsidRPr="0000048F">
        <w:rPr>
          <w:rFonts w:ascii="Arial" w:hAnsi="Arial" w:cs="Arial"/>
          <w:color w:val="212529"/>
          <w:sz w:val="22"/>
          <w:szCs w:val="22"/>
          <w:shd w:val="clear" w:color="auto" w:fill="FFFFFF"/>
        </w:rPr>
        <w:t> scaling must be applied to the test vector to obtain meaningful results. (</w:t>
      </w:r>
      <w:hyperlink r:id="rId9" w:history="1">
        <w:r w:rsidR="00D80535" w:rsidRPr="004B6BF7">
          <w:rPr>
            <w:rStyle w:val="aa"/>
            <w:rFonts w:ascii="Arial" w:hAnsi="Arial" w:cs="Arial"/>
            <w:sz w:val="22"/>
            <w:szCs w:val="22"/>
            <w:shd w:val="clear" w:color="auto" w:fill="FFFFFF"/>
          </w:rPr>
          <w:t>https://scikit-learn.org/stable/modules/svm.html</w:t>
        </w:r>
      </w:hyperlink>
      <w:r w:rsidRPr="0000048F">
        <w:rPr>
          <w:rFonts w:ascii="Arial" w:hAnsi="Arial" w:cs="Arial"/>
          <w:color w:val="212529"/>
          <w:sz w:val="22"/>
          <w:szCs w:val="22"/>
          <w:shd w:val="clear" w:color="auto" w:fill="FFFFFF"/>
        </w:rPr>
        <w:t>)</w:t>
      </w:r>
    </w:p>
    <w:p w14:paraId="217E45E3" w14:textId="77777777" w:rsidR="00D80535" w:rsidRDefault="00D80535" w:rsidP="00384B60">
      <w:pPr>
        <w:tabs>
          <w:tab w:val="left" w:pos="2794"/>
        </w:tabs>
        <w:spacing w:line="240" w:lineRule="auto"/>
        <w:rPr>
          <w:rFonts w:ascii="Arial" w:hAnsi="Arial" w:cs="Arial"/>
          <w:color w:val="212529"/>
          <w:sz w:val="22"/>
          <w:szCs w:val="22"/>
          <w:shd w:val="clear" w:color="auto" w:fill="FFFFFF"/>
        </w:rPr>
      </w:pPr>
    </w:p>
    <w:p w14:paraId="2559DC58" w14:textId="399EDE34" w:rsidR="00D80535" w:rsidRDefault="00D80535" w:rsidP="00384B60">
      <w:pPr>
        <w:tabs>
          <w:tab w:val="left" w:pos="2794"/>
        </w:tabs>
        <w:spacing w:line="240" w:lineRule="auto"/>
        <w:rPr>
          <w:rFonts w:ascii="Arial" w:hAnsi="Arial" w:cs="Arial"/>
          <w:color w:val="212529"/>
          <w:sz w:val="22"/>
          <w:szCs w:val="22"/>
          <w:shd w:val="clear" w:color="auto" w:fill="FFFFFF"/>
        </w:rPr>
      </w:pPr>
      <w:r>
        <w:rPr>
          <w:rFonts w:ascii="Arial" w:hAnsi="Arial" w:cs="Arial"/>
          <w:color w:val="212529"/>
          <w:sz w:val="22"/>
          <w:szCs w:val="22"/>
          <w:shd w:val="clear" w:color="auto" w:fill="FFFFFF"/>
        </w:rPr>
        <w:t>Reference</w:t>
      </w:r>
    </w:p>
    <w:p w14:paraId="3D7E3EA0" w14:textId="3544A771" w:rsidR="00D80535" w:rsidRDefault="00D80535" w:rsidP="00D80535">
      <w:pPr>
        <w:ind w:right="480"/>
      </w:pPr>
      <w:r>
        <w:t xml:space="preserve">[1] W. Reade and A. Chow, ‘Binary Classification with a Bank Churn Dataset’. Kaggle, Jan. 02, 2024. Accessed: Feb. 05, 2024. [Online]. Available: </w:t>
      </w:r>
      <w:hyperlink r:id="rId10" w:history="1">
        <w:r>
          <w:rPr>
            <w:rStyle w:val="aa"/>
          </w:rPr>
          <w:t>https://www.kaggle.com/competitions/playground-series-s4e1</w:t>
        </w:r>
      </w:hyperlink>
    </w:p>
    <w:p w14:paraId="2A218AF0" w14:textId="77777777" w:rsidR="00D80535" w:rsidRPr="008D617B" w:rsidRDefault="00D80535" w:rsidP="00384B60">
      <w:pPr>
        <w:tabs>
          <w:tab w:val="left" w:pos="2794"/>
        </w:tabs>
        <w:spacing w:line="240" w:lineRule="auto"/>
        <w:rPr>
          <w:rFonts w:ascii="Arial" w:eastAsia="ArialMT" w:hAnsi="Arial" w:cs="Arial"/>
          <w:color w:val="000000"/>
          <w:kern w:val="0"/>
          <w:sz w:val="22"/>
          <w:szCs w:val="22"/>
        </w:rPr>
      </w:pPr>
    </w:p>
    <w:sectPr w:rsidR="00D80535" w:rsidRPr="008D617B" w:rsidSect="00AA450D">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Y콤퓨타체"/>
    <w:panose1 w:val="00000000000000000000"/>
    <w:charset w:val="81"/>
    <w:family w:val="auto"/>
    <w:notTrueType/>
    <w:pitch w:val="default"/>
    <w:sig w:usb0="00000001" w:usb1="09060000" w:usb2="00000010" w:usb3="00000000" w:csb0="00080000" w:csb1="00000000"/>
  </w:font>
  <w:font w:name="Helvetica">
    <w:panose1 w:val="020B0604020202020204"/>
    <w:charset w:val="00"/>
    <w:family w:val="swiss"/>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851FC"/>
    <w:rsid w:val="000A0958"/>
    <w:rsid w:val="000A0BA2"/>
    <w:rsid w:val="000C6319"/>
    <w:rsid w:val="000D6592"/>
    <w:rsid w:val="00110865"/>
    <w:rsid w:val="00123FEA"/>
    <w:rsid w:val="001369CD"/>
    <w:rsid w:val="00172135"/>
    <w:rsid w:val="00172679"/>
    <w:rsid w:val="00173958"/>
    <w:rsid w:val="00192EEC"/>
    <w:rsid w:val="00196410"/>
    <w:rsid w:val="001E6CA0"/>
    <w:rsid w:val="001F2756"/>
    <w:rsid w:val="001F7CAD"/>
    <w:rsid w:val="00231CF9"/>
    <w:rsid w:val="00262AAC"/>
    <w:rsid w:val="00291631"/>
    <w:rsid w:val="002C3785"/>
    <w:rsid w:val="002F4078"/>
    <w:rsid w:val="003643CD"/>
    <w:rsid w:val="0037019F"/>
    <w:rsid w:val="00384B60"/>
    <w:rsid w:val="003A7DF9"/>
    <w:rsid w:val="003C6378"/>
    <w:rsid w:val="003F6641"/>
    <w:rsid w:val="0043262B"/>
    <w:rsid w:val="004830C7"/>
    <w:rsid w:val="004A6AA8"/>
    <w:rsid w:val="004D2167"/>
    <w:rsid w:val="00570C55"/>
    <w:rsid w:val="0057164F"/>
    <w:rsid w:val="005B6D3D"/>
    <w:rsid w:val="006041B3"/>
    <w:rsid w:val="00683E26"/>
    <w:rsid w:val="006E5F2F"/>
    <w:rsid w:val="00702D78"/>
    <w:rsid w:val="00707A1E"/>
    <w:rsid w:val="007508AF"/>
    <w:rsid w:val="00774AEA"/>
    <w:rsid w:val="00846E2F"/>
    <w:rsid w:val="008B5882"/>
    <w:rsid w:val="008D617B"/>
    <w:rsid w:val="00914164"/>
    <w:rsid w:val="00926765"/>
    <w:rsid w:val="009354F3"/>
    <w:rsid w:val="009367BA"/>
    <w:rsid w:val="00941326"/>
    <w:rsid w:val="00942937"/>
    <w:rsid w:val="00951ED2"/>
    <w:rsid w:val="0096282B"/>
    <w:rsid w:val="009A0D83"/>
    <w:rsid w:val="009B7AEF"/>
    <w:rsid w:val="009E6C12"/>
    <w:rsid w:val="00A002FD"/>
    <w:rsid w:val="00A764C9"/>
    <w:rsid w:val="00AA450D"/>
    <w:rsid w:val="00AB24E0"/>
    <w:rsid w:val="00AC0EBA"/>
    <w:rsid w:val="00AE50BA"/>
    <w:rsid w:val="00B147BE"/>
    <w:rsid w:val="00B47638"/>
    <w:rsid w:val="00BC041E"/>
    <w:rsid w:val="00C6139C"/>
    <w:rsid w:val="00D02694"/>
    <w:rsid w:val="00D16A4B"/>
    <w:rsid w:val="00D4741D"/>
    <w:rsid w:val="00D54F20"/>
    <w:rsid w:val="00D73911"/>
    <w:rsid w:val="00D80535"/>
    <w:rsid w:val="00DC057F"/>
    <w:rsid w:val="00DD0DFC"/>
    <w:rsid w:val="00DD35DC"/>
    <w:rsid w:val="00DE6555"/>
    <w:rsid w:val="00DF761E"/>
    <w:rsid w:val="00E47A2F"/>
    <w:rsid w:val="00E5712B"/>
    <w:rsid w:val="00E73960"/>
    <w:rsid w:val="00E9460D"/>
    <w:rsid w:val="00EA2D08"/>
    <w:rsid w:val="00EA76CA"/>
    <w:rsid w:val="00EC50EC"/>
    <w:rsid w:val="00EF1931"/>
    <w:rsid w:val="00EF76B3"/>
    <w:rsid w:val="00F1119E"/>
    <w:rsid w:val="00F33C7A"/>
    <w:rsid w:val="00F54C25"/>
    <w:rsid w:val="00F9177D"/>
    <w:rsid w:val="00FA52A0"/>
    <w:rsid w:val="00FA73E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378"/>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semiHidden/>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af">
    <w:name w:val="FollowedHyperlink"/>
    <w:basedOn w:val="a0"/>
    <w:uiPriority w:val="99"/>
    <w:semiHidden/>
    <w:unhideWhenUsed/>
    <w:rsid w:val="000D6592"/>
    <w:rPr>
      <w:color w:val="96607D" w:themeColor="followedHyperlink"/>
      <w:u w:val="single"/>
    </w:rPr>
  </w:style>
  <w:style w:type="paragraph" w:styleId="af0">
    <w:name w:val="Normal (Web)"/>
    <w:basedOn w:val="a"/>
    <w:uiPriority w:val="99"/>
    <w:semiHidden/>
    <w:unhideWhenUsed/>
    <w:rsid w:val="00172679"/>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246548068">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learning-curves-for-diagnosing-machine-learning-model-perform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yumi.heo@city.ac.uk" TargetMode="External"/><Relationship Id="rId10" Type="http://schemas.openxmlformats.org/officeDocument/2006/relationships/hyperlink" Target="https://www.kaggle.com/competitions/playground-series-s4e1" TargetMode="External"/><Relationship Id="rId4" Type="http://schemas.openxmlformats.org/officeDocument/2006/relationships/webSettings" Target="webSettings.xml"/><Relationship Id="rId9"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6</Pages>
  <Words>1485</Words>
  <Characters>8469</Characters>
  <Application>Microsoft Office Word</Application>
  <DocSecurity>0</DocSecurity>
  <Lines>368</Lines>
  <Paragraphs>140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62</cp:revision>
  <dcterms:created xsi:type="dcterms:W3CDTF">2024-03-29T19:00:00Z</dcterms:created>
  <dcterms:modified xsi:type="dcterms:W3CDTF">2024-04-13T15:07:00Z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