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ppleGothic" w:hAnsi="AppleGothic" w:eastAsia="AppleGothic"/>
          <w:b/>
          <w:color w:val="111827"/>
          <w:sz w:val="44"/>
        </w:rPr>
        <w:t>유민석</w:t>
      </w:r>
    </w:p>
    <w:p>
      <w:pPr>
        <w:spacing w:after="60"/>
      </w:pPr>
      <w:r>
        <w:rPr>
          <w:rFonts w:ascii="AppleGothic" w:hAnsi="AppleGothic" w:eastAsia="AppleGothic"/>
          <w:b/>
          <w:color w:val="5B6F22"/>
          <w:sz w:val="21"/>
        </w:rPr>
        <w:t>AI Experience / AI Creative</w:t>
      </w:r>
    </w:p>
    <w:p>
      <w:pPr>
        <w:spacing w:after="80"/>
        <w:pBdr>
          <w:bottom w:val="single" w:sz="8" w:space="5" w:color="D9DEE6"/>
        </w:pBdr>
      </w:pPr>
      <w:r>
        <w:rPr>
          <w:rFonts w:ascii="AppleGothic" w:hAnsi="AppleGothic" w:eastAsia="AppleGothic"/>
          <w:b w:val="0"/>
          <w:color w:val="4B5563"/>
          <w:sz w:val="16"/>
        </w:rPr>
        <w:t>Seoul, Korea | +82 10-4229-9239 | aheayabaraya@gmail.com</w:t>
      </w:r>
    </w:p>
    <w:p>
      <w:pPr>
        <w:keepNext/>
        <w:spacing w:before="120" w:after="60"/>
        <w:pBdr>
          <w:bottom w:val="single" w:sz="10" w:space="5" w:color="9AA676"/>
        </w:pBdr>
      </w:pPr>
      <w:r>
        <w:rPr>
          <w:rFonts w:ascii="AppleGothic" w:hAnsi="AppleGothic" w:eastAsia="AppleGothic"/>
          <w:b/>
          <w:color w:val="5B6F22"/>
          <w:sz w:val="19"/>
        </w:rPr>
        <w:t>PROFILE</w:t>
      </w:r>
    </w:p>
    <w:p>
      <w:pPr>
        <w:spacing w:after="40"/>
      </w:pPr>
      <w:r>
        <w:rPr>
          <w:rFonts w:ascii="AppleGothic" w:hAnsi="AppleGothic" w:eastAsia="AppleGothic"/>
          <w:b w:val="0"/>
          <w:color w:val="111827"/>
          <w:sz w:val="16"/>
        </w:rPr>
        <w:t>패션마케팅을 전공하고, 새로운 AI 기능을 실제 제작 병목에 적용해 실패와 개선 과정을 기록해 온 신입/졸업예정자입니다. MUSINSA와 ADSB에서는 브랜드 메시지와 패션 무드를 영상 흐름으로 번역했습니다. 개인 AI Exploration에서는 AHEYA의 Trust 실험에서 시작해 26개의 IDOL 제작 단위, 여러 MV의 폐기와 개선, INK, Front Planning Workbench, 8개 phase·29개 stage production system으로 작업 방식을 발전시켰습니다.</w:t>
      </w:r>
    </w:p>
    <w:p>
      <w:pPr>
        <w:keepNext/>
        <w:spacing w:before="120" w:after="60"/>
        <w:pBdr>
          <w:bottom w:val="single" w:sz="10" w:space="5" w:color="9AA676"/>
        </w:pBdr>
      </w:pPr>
      <w:r>
        <w:rPr>
          <w:rFonts w:ascii="AppleGothic" w:hAnsi="AppleGothic" w:eastAsia="AppleGothic"/>
          <w:b/>
          <w:color w:val="5B6F22"/>
          <w:sz w:val="19"/>
        </w:rPr>
        <w:t>CORE COMPETENCIES</w:t>
      </w:r>
    </w:p>
    <w:p>
      <w:pPr>
        <w:pStyle w:val="ListBullet"/>
        <w:spacing w:after="16" w:line="252" w:lineRule="auto"/>
        <w:ind w:left="272" w:hanging="113"/>
      </w:pPr>
      <w:r>
        <w:rPr>
          <w:rFonts w:ascii="AppleGothic" w:hAnsi="AppleGothic" w:eastAsia="AppleGothic"/>
          <w:b w:val="0"/>
          <w:color w:val="111827"/>
          <w:sz w:val="16"/>
        </w:rPr>
        <w:t>AI Exploration: 새 기능을 실제 제작 병목에 적용하고, 실패 원인과 다음 system update를 run·review 기록으로 관리</w:t>
      </w:r>
    </w:p>
    <w:p>
      <w:pPr>
        <w:pStyle w:val="ListBullet"/>
        <w:spacing w:after="16" w:line="252" w:lineRule="auto"/>
        <w:ind w:left="272" w:hanging="113"/>
      </w:pPr>
      <w:r>
        <w:rPr>
          <w:rFonts w:ascii="AppleGothic" w:hAnsi="AppleGothic" w:eastAsia="AppleGothic"/>
          <w:b w:val="0"/>
          <w:color w:val="111827"/>
          <w:sz w:val="16"/>
        </w:rPr>
        <w:t>AI Production System: stage owner, source binding, schema validation, pass·hold·reject, explicit approval 구조 설계</w:t>
      </w:r>
    </w:p>
    <w:p>
      <w:pPr>
        <w:pStyle w:val="ListBullet"/>
        <w:spacing w:after="16" w:line="252" w:lineRule="auto"/>
        <w:ind w:left="272" w:hanging="113"/>
      </w:pPr>
      <w:r>
        <w:rPr>
          <w:rFonts w:ascii="AppleGothic" w:hAnsi="AppleGothic" w:eastAsia="AppleGothic"/>
          <w:b w:val="0"/>
          <w:color w:val="111827"/>
          <w:sz w:val="16"/>
        </w:rPr>
        <w:t>Media Analysis &amp; Edit Assist: ffprobe, OpenCV, librosa, Pillow, MoviePy, ffmpeg 기반 source intake, contact sheet, roughcut, QC</w:t>
      </w:r>
    </w:p>
    <w:p>
      <w:pPr>
        <w:pStyle w:val="ListBullet"/>
        <w:spacing w:after="16" w:line="252" w:lineRule="auto"/>
        <w:ind w:left="272" w:hanging="113"/>
      </w:pPr>
      <w:r>
        <w:rPr>
          <w:rFonts w:ascii="AppleGothic" w:hAnsi="AppleGothic" w:eastAsia="AppleGothic"/>
          <w:b w:val="0"/>
          <w:color w:val="111827"/>
          <w:sz w:val="16"/>
        </w:rPr>
        <w:t>Brand Content: MUSINSA 캠페인 메시지와 ADSB 브랜드 무드를 숏폼의 장면 순서와 톤으로 번역</w:t>
      </w:r>
    </w:p>
    <w:p>
      <w:pPr>
        <w:pStyle w:val="ListBullet"/>
        <w:spacing w:after="16" w:line="252" w:lineRule="auto"/>
        <w:ind w:left="272" w:hanging="113"/>
      </w:pPr>
      <w:r>
        <w:rPr>
          <w:rFonts w:ascii="AppleGothic" w:hAnsi="AppleGothic" w:eastAsia="AppleGothic"/>
          <w:b w:val="0"/>
          <w:color w:val="111827"/>
          <w:sz w:val="16"/>
        </w:rPr>
        <w:t>Service &amp; Trust Exploration: Solidity smart contract와 Trust API 기반 candidate snapshot, plan, execution, strict review, canonical record 구현 탐구</w:t>
      </w:r>
    </w:p>
    <w:p>
      <w:pPr>
        <w:keepNext/>
        <w:spacing w:before="120" w:after="60"/>
        <w:pBdr>
          <w:bottom w:val="single" w:sz="10" w:space="5" w:color="9AA676"/>
        </w:pBdr>
      </w:pPr>
      <w:r>
        <w:rPr>
          <w:rFonts w:ascii="AppleGothic" w:hAnsi="AppleGothic" w:eastAsia="AppleGothic"/>
          <w:b/>
          <w:color w:val="5B6F22"/>
          <w:sz w:val="19"/>
        </w:rPr>
        <w:t>PROJECTS</w:t>
      </w:r>
    </w:p>
    <w:p>
      <w:pPr>
        <w:keepNext/>
        <w:spacing w:before="80" w:after="0"/>
      </w:pPr>
      <w:r>
        <w:rPr>
          <w:rFonts w:ascii="AppleGothic" w:hAnsi="AppleGothic" w:eastAsia="AppleGothic"/>
          <w:b/>
          <w:color w:val="111827"/>
          <w:sz w:val="18"/>
        </w:rPr>
        <w:t>AI Exploration Systems</w:t>
      </w:r>
    </w:p>
    <w:p>
      <w:pPr>
        <w:keepNext/>
        <w:spacing w:after="20"/>
      </w:pPr>
      <w:r>
        <w:rPr>
          <w:rFonts w:ascii="AppleGothic" w:hAnsi="AppleGothic" w:eastAsia="AppleGothic"/>
          <w:b/>
          <w:color w:val="4B5563"/>
          <w:sz w:val="15"/>
        </w:rPr>
        <w:t>개인 프로젝트 | 2026.05-현재</w:t>
      </w:r>
    </w:p>
    <w:p>
      <w:pPr>
        <w:pStyle w:val="ListBullet"/>
        <w:spacing w:after="16" w:line="252" w:lineRule="auto"/>
        <w:ind w:left="272" w:hanging="113"/>
      </w:pPr>
      <w:r>
        <w:rPr>
          <w:rFonts w:ascii="AppleGothic" w:hAnsi="AppleGothic" w:eastAsia="AppleGothic"/>
          <w:b w:val="0"/>
          <w:color w:val="111827"/>
          <w:sz w:val="16"/>
        </w:rPr>
        <w:t>텍스트 기획, reference frame, 생성 후보, Sequence Rail, pass·revise·hold를 연결하는 local native Front Planning Workbench를 AI coding agent와 함께 구축</w:t>
      </w:r>
    </w:p>
    <w:p>
      <w:pPr>
        <w:pStyle w:val="ListBullet"/>
        <w:spacing w:after="16" w:line="252" w:lineRule="auto"/>
        <w:ind w:left="272" w:hanging="113"/>
      </w:pPr>
      <w:r>
        <w:rPr>
          <w:rFonts w:ascii="AppleGothic" w:hAnsi="AppleGothic" w:eastAsia="AppleGothic"/>
          <w:b w:val="0"/>
          <w:color w:val="111827"/>
          <w:sz w:val="16"/>
        </w:rPr>
        <w:t>Loom Signal Deck의 13명 얼굴 visual reference를 유지하며 13 MV cinematic + 13 STAGE 안무 제작 단위를 한 run에서 준비</w:t>
      </w:r>
    </w:p>
    <w:p>
      <w:pPr>
        <w:pStyle w:val="ListBullet"/>
        <w:spacing w:after="16" w:line="252" w:lineRule="auto"/>
        <w:ind w:left="272" w:hanging="113"/>
      </w:pPr>
      <w:r>
        <w:rPr>
          <w:rFonts w:ascii="AppleGothic" w:hAnsi="AppleGothic" w:eastAsia="AppleGothic"/>
          <w:b w:val="0"/>
          <w:color w:val="111827"/>
          <w:sz w:val="16"/>
        </w:rPr>
        <w:t>Root Signal의 반복적인 카메라·빛, LOW의 face lock, Left In That Night의 감정·인과 실패를 폐기 기록으로 남기고 다음 제작 gate에 반영</w:t>
      </w:r>
    </w:p>
    <w:p>
      <w:pPr>
        <w:pStyle w:val="ListBullet"/>
        <w:spacing w:after="16" w:line="252" w:lineRule="auto"/>
        <w:ind w:left="272" w:hanging="113"/>
      </w:pPr>
      <w:r>
        <w:rPr>
          <w:rFonts w:ascii="AppleGothic" w:hAnsi="AppleGothic" w:eastAsia="AppleGothic"/>
          <w:b w:val="0"/>
          <w:color w:val="111827"/>
          <w:sz w:val="16"/>
        </w:rPr>
        <w:t>리서치부터 공개·학습까지 8개 phase와 29개 semantic stage로 나누고 owner, source, validator, explicit approval gate를 분리한 IDOL production system 운영</w:t>
      </w:r>
    </w:p>
    <w:p>
      <w:pPr>
        <w:pStyle w:val="ListBullet"/>
        <w:spacing w:after="16" w:line="252" w:lineRule="auto"/>
        <w:ind w:left="272" w:hanging="113"/>
      </w:pPr>
      <w:r>
        <w:rPr>
          <w:rFonts w:ascii="AppleGothic" w:hAnsi="AppleGothic" w:eastAsia="AppleGothic"/>
          <w:b w:val="0"/>
          <w:color w:val="111827"/>
          <w:sz w:val="16"/>
        </w:rPr>
        <w:t>ffprobe, OpenCV, librosa, Pillow, MoviePy, ffmpeg 기반 source intake, motion/audio observation, contact sheet, roughcut, QC 자동화</w:t>
      </w:r>
    </w:p>
    <w:p>
      <w:pPr>
        <w:pStyle w:val="ListBullet"/>
        <w:spacing w:after="16" w:line="252" w:lineRule="auto"/>
        <w:ind w:left="272" w:hanging="113"/>
      </w:pPr>
      <w:r>
        <w:rPr>
          <w:rFonts w:ascii="AppleGothic" w:hAnsi="AppleGothic" w:eastAsia="AppleGothic"/>
          <w:b w:val="0"/>
          <w:color w:val="111827"/>
          <w:sz w:val="16"/>
        </w:rPr>
        <w:t>Pulso와 INK에서 실제 stage record, contact sheet, edit recipe, output registry를 남기고 검토된 판단만 다음 제작 memory로 승격</w:t>
      </w:r>
    </w:p>
    <w:p>
      <w:pPr>
        <w:keepNext/>
        <w:spacing w:before="80" w:after="0"/>
      </w:pPr>
      <w:r>
        <w:rPr>
          <w:rFonts w:ascii="AppleGothic" w:hAnsi="AppleGothic" w:eastAsia="AppleGothic"/>
          <w:b/>
          <w:color w:val="111827"/>
          <w:sz w:val="18"/>
        </w:rPr>
        <w:t>MUSINSA Mujinjang AI Ad</w:t>
      </w:r>
    </w:p>
    <w:p>
      <w:pPr>
        <w:keepNext/>
        <w:spacing w:after="20"/>
      </w:pPr>
      <w:r>
        <w:rPr>
          <w:rFonts w:ascii="AppleGothic" w:hAnsi="AppleGothic" w:eastAsia="AppleGothic"/>
          <w:b/>
          <w:color w:val="4B5563"/>
          <w:sz w:val="15"/>
        </w:rPr>
        <w:t>3인 팀 공모 프로젝트 | 2026.06</w:t>
      </w:r>
    </w:p>
    <w:p>
      <w:pPr>
        <w:pStyle w:val="ListBullet"/>
        <w:spacing w:after="16" w:line="252" w:lineRule="auto"/>
        <w:ind w:left="272" w:hanging="113"/>
      </w:pPr>
      <w:r>
        <w:rPr>
          <w:rFonts w:ascii="AppleGothic" w:hAnsi="AppleGothic" w:eastAsia="AppleGothic"/>
          <w:b w:val="0"/>
          <w:color w:val="111827"/>
          <w:sz w:val="16"/>
        </w:rPr>
        <w:t>편견을 벗다, 다양성을 입다, 무진장을 만나다를 30초 AI 숏폼의 메시지와 장면 흐름으로 구조화</w:t>
      </w:r>
    </w:p>
    <w:p>
      <w:pPr>
        <w:pStyle w:val="ListBullet"/>
        <w:spacing w:after="16" w:line="252" w:lineRule="auto"/>
        <w:ind w:left="272" w:hanging="113"/>
      </w:pPr>
      <w:r>
        <w:rPr>
          <w:rFonts w:ascii="AppleGothic" w:hAnsi="AppleGothic" w:eastAsia="AppleGothic"/>
          <w:b w:val="0"/>
          <w:color w:val="111827"/>
          <w:sz w:val="16"/>
        </w:rPr>
        <w:t>서브기획, 주요 스토리보드, 장면 순서, 제작 과정 리딩과 생성 결과 검수 수행</w:t>
      </w:r>
    </w:p>
    <w:p>
      <w:pPr>
        <w:pStyle w:val="ListBullet"/>
        <w:spacing w:after="16" w:line="252" w:lineRule="auto"/>
        <w:ind w:left="272" w:hanging="113"/>
      </w:pPr>
      <w:r>
        <w:rPr>
          <w:rFonts w:ascii="AppleGothic" w:hAnsi="AppleGothic" w:eastAsia="AppleGothic"/>
          <w:b w:val="0"/>
          <w:color w:val="111827"/>
          <w:sz w:val="16"/>
        </w:rPr>
        <w:t>인물, 스타일, 화면 톤, 컷 전환이 캠페인 메시지에서 벗어나지 않는지 기준을 맞춤</w:t>
      </w:r>
    </w:p>
    <w:p>
      <w:pPr>
        <w:keepNext/>
        <w:spacing w:before="80" w:after="0"/>
      </w:pPr>
      <w:r>
        <w:rPr>
          <w:rFonts w:ascii="AppleGothic" w:hAnsi="AppleGothic" w:eastAsia="AppleGothic"/>
          <w:b/>
          <w:color w:val="111827"/>
          <w:sz w:val="18"/>
        </w:rPr>
        <w:t>ADSB / Andersson Bell AI-assisted Short-form</w:t>
      </w:r>
    </w:p>
    <w:p>
      <w:pPr>
        <w:keepNext/>
        <w:spacing w:after="20"/>
      </w:pPr>
      <w:r>
        <w:rPr>
          <w:rFonts w:ascii="AppleGothic" w:hAnsi="AppleGothic" w:eastAsia="AppleGothic"/>
          <w:b/>
          <w:color w:val="4B5563"/>
          <w:sz w:val="15"/>
        </w:rPr>
        <w:t>3인 산학 프로젝트 | 2025.09-2025.11</w:t>
      </w:r>
    </w:p>
    <w:p>
      <w:pPr>
        <w:pStyle w:val="ListBullet"/>
        <w:spacing w:after="16" w:line="252" w:lineRule="auto"/>
        <w:ind w:left="272" w:hanging="113"/>
      </w:pPr>
      <w:r>
        <w:rPr>
          <w:rFonts w:ascii="AppleGothic" w:hAnsi="AppleGothic" w:eastAsia="AppleGothic"/>
          <w:b w:val="0"/>
          <w:color w:val="111827"/>
          <w:sz w:val="16"/>
        </w:rPr>
        <w:t>브랜드 리서치와 무드를 15초 패션 숏폼의 샷보드와 장면 흐름으로 전환</w:t>
      </w:r>
    </w:p>
    <w:p>
      <w:pPr>
        <w:pStyle w:val="ListBullet"/>
        <w:spacing w:after="16" w:line="252" w:lineRule="auto"/>
        <w:ind w:left="272" w:hanging="113"/>
      </w:pPr>
      <w:r>
        <w:rPr>
          <w:rFonts w:ascii="AppleGothic" w:hAnsi="AppleGothic" w:eastAsia="AppleGothic"/>
          <w:b w:val="0"/>
          <w:color w:val="111827"/>
          <w:sz w:val="16"/>
        </w:rPr>
        <w:t>이미지·영상 후보와 움직임 테스트를 제작하고 Adobe Premiere Pro에서 클립 순서와 흐름을 편집</w:t>
      </w:r>
    </w:p>
    <w:p>
      <w:pPr>
        <w:pStyle w:val="ListBullet"/>
        <w:spacing w:after="16" w:line="252" w:lineRule="auto"/>
        <w:ind w:left="272" w:hanging="113"/>
      </w:pPr>
      <w:r>
        <w:rPr>
          <w:rFonts w:ascii="AppleGothic" w:hAnsi="AppleGothic" w:eastAsia="AppleGothic"/>
          <w:b w:val="0"/>
          <w:color w:val="111827"/>
          <w:sz w:val="16"/>
        </w:rPr>
        <w:t>실무진 피드백을 반영해 브랜드 톤과 영상 리듬을 조정</w:t>
      </w:r>
    </w:p>
    <w:p>
      <w:pPr>
        <w:keepNext/>
        <w:spacing w:before="80" w:after="0"/>
      </w:pPr>
      <w:r>
        <w:rPr>
          <w:rFonts w:ascii="AppleGothic" w:hAnsi="AppleGothic" w:eastAsia="AppleGothic"/>
          <w:b/>
          <w:color w:val="111827"/>
          <w:sz w:val="18"/>
        </w:rPr>
        <w:t>AHEYA Contract &amp; Trust Automation</w:t>
      </w:r>
    </w:p>
    <w:p>
      <w:pPr>
        <w:keepNext/>
        <w:spacing w:after="20"/>
      </w:pPr>
      <w:r>
        <w:rPr>
          <w:rFonts w:ascii="AppleGothic" w:hAnsi="AppleGothic" w:eastAsia="AppleGothic"/>
          <w:b/>
          <w:color w:val="4B5563"/>
          <w:sz w:val="15"/>
        </w:rPr>
        <w:t>개인 서비스 탐구 프로젝트 | 2025.12-2026.07</w:t>
      </w:r>
    </w:p>
    <w:p>
      <w:pPr>
        <w:pStyle w:val="ListBullet"/>
        <w:spacing w:after="16" w:line="252" w:lineRule="auto"/>
        <w:ind w:left="272" w:hanging="113"/>
      </w:pPr>
      <w:r>
        <w:rPr>
          <w:rFonts w:ascii="AppleGothic" w:hAnsi="AppleGothic" w:eastAsia="AppleGothic"/>
          <w:b w:val="0"/>
          <w:color w:val="111827"/>
          <w:sz w:val="16"/>
        </w:rPr>
        <w:t>EIP-712 permit, nonce replay guard, owner/operator gate, event-only funding record를 포함한 Solidity source artifact 구성</w:t>
      </w:r>
    </w:p>
    <w:p>
      <w:pPr>
        <w:pStyle w:val="ListBullet"/>
        <w:spacing w:after="16" w:line="252" w:lineRule="auto"/>
        <w:ind w:left="272" w:hanging="113"/>
      </w:pPr>
      <w:r>
        <w:rPr>
          <w:rFonts w:ascii="AppleGothic" w:hAnsi="AppleGothic" w:eastAsia="AppleGothic"/>
          <w:b w:val="0"/>
          <w:color w:val="111827"/>
          <w:sz w:val="16"/>
        </w:rPr>
        <w:t>crowdfunding과 wallet·Trust 구조를 탐구한 뒤 OpenClaw Yui에서 marketplace browse, candidate snapshot, Trust API plan, stage execution, strict review, canonical record 흐름 구현</w:t>
      </w:r>
    </w:p>
    <w:p>
      <w:pPr>
        <w:pStyle w:val="ListBullet"/>
        <w:spacing w:after="16" w:line="252" w:lineRule="auto"/>
        <w:ind w:left="272" w:hanging="113"/>
      </w:pPr>
      <w:r>
        <w:rPr>
          <w:rFonts w:ascii="AppleGothic" w:hAnsi="AppleGothic" w:eastAsia="AppleGothic"/>
          <w:b w:val="0"/>
          <w:color w:val="111827"/>
          <w:sz w:val="16"/>
        </w:rPr>
        <w:t>공개 product evidence는 계정·원문을 제외한 aggregate로 관리하고 구현, 실행 결과, 기록 성공을 분리</w:t>
      </w:r>
    </w:p>
    <w:p>
      <w:pPr>
        <w:keepNext/>
        <w:spacing w:before="120" w:after="60"/>
        <w:pBdr>
          <w:bottom w:val="single" w:sz="10" w:space="5" w:color="9AA676"/>
        </w:pBdr>
      </w:pPr>
      <w:r>
        <w:rPr>
          <w:rFonts w:ascii="AppleGothic" w:hAnsi="AppleGothic" w:eastAsia="AppleGothic"/>
          <w:b/>
          <w:color w:val="5B6F22"/>
          <w:sz w:val="19"/>
        </w:rPr>
        <w:t>EXPERIENCE</w:t>
      </w:r>
    </w:p>
    <w:p>
      <w:pPr>
        <w:keepNext/>
        <w:spacing w:before="80" w:after="0"/>
      </w:pPr>
      <w:r>
        <w:rPr>
          <w:rFonts w:ascii="AppleGothic" w:hAnsi="AppleGothic" w:eastAsia="AppleGothic"/>
          <w:b/>
          <w:color w:val="111827"/>
          <w:sz w:val="18"/>
        </w:rPr>
        <w:t>한성대학교 글로벌패션산업학부 교육조교</w:t>
      </w:r>
    </w:p>
    <w:p>
      <w:pPr>
        <w:keepNext/>
        <w:spacing w:after="20"/>
      </w:pPr>
      <w:r>
        <w:rPr>
          <w:rFonts w:ascii="AppleGothic" w:hAnsi="AppleGothic" w:eastAsia="AppleGothic"/>
          <w:b/>
          <w:color w:val="4B5563"/>
          <w:sz w:val="15"/>
        </w:rPr>
        <w:t>2024.09-2025.12</w:t>
      </w:r>
    </w:p>
    <w:p>
      <w:pPr>
        <w:pStyle w:val="ListBullet"/>
        <w:spacing w:after="16" w:line="252" w:lineRule="auto"/>
        <w:ind w:left="272" w:hanging="113"/>
      </w:pPr>
      <w:r>
        <w:rPr>
          <w:rFonts w:ascii="AppleGothic" w:hAnsi="AppleGothic" w:eastAsia="AppleGothic"/>
          <w:b w:val="0"/>
          <w:color w:val="111827"/>
          <w:sz w:val="16"/>
        </w:rPr>
        <w:t>수업 운영, 강의실·실습 자료, 학생 문의, 행정 문서를 정리하고 신규 교원 수업 운영을 지원</w:t>
      </w:r>
    </w:p>
    <w:p>
      <w:pPr>
        <w:keepNext/>
        <w:spacing w:before="120" w:after="60"/>
        <w:pBdr>
          <w:bottom w:val="single" w:sz="10" w:space="5" w:color="9AA676"/>
        </w:pBdr>
      </w:pPr>
      <w:r>
        <w:rPr>
          <w:rFonts w:ascii="AppleGothic" w:hAnsi="AppleGothic" w:eastAsia="AppleGothic"/>
          <w:b/>
          <w:color w:val="5B6F22"/>
          <w:sz w:val="19"/>
        </w:rPr>
        <w:t>EDUCATION &amp; LANGUAGE</w:t>
      </w:r>
    </w:p>
    <w:p>
      <w:pPr>
        <w:pStyle w:val="ListBullet"/>
        <w:spacing w:after="16" w:line="252" w:lineRule="auto"/>
        <w:ind w:left="272" w:hanging="113"/>
      </w:pPr>
      <w:r>
        <w:rPr>
          <w:rFonts w:ascii="AppleGothic" w:hAnsi="AppleGothic" w:eastAsia="AppleGothic"/>
          <w:b w:val="0"/>
          <w:color w:val="111827"/>
          <w:sz w:val="16"/>
        </w:rPr>
        <w:t>한성대학교 패션마케팅전공 학사, 2026.08 졸업예정</w:t>
      </w:r>
    </w:p>
    <w:p>
      <w:pPr>
        <w:pStyle w:val="ListBullet"/>
        <w:spacing w:after="16" w:line="252" w:lineRule="auto"/>
        <w:ind w:left="272" w:hanging="113"/>
      </w:pPr>
      <w:r>
        <w:rPr>
          <w:rFonts w:ascii="AppleGothic" w:hAnsi="AppleGothic" w:eastAsia="AppleGothic"/>
          <w:b w:val="0"/>
          <w:color w:val="111827"/>
          <w:sz w:val="16"/>
        </w:rPr>
        <w:t>한국어 원어민</w:t>
      </w:r>
    </w:p>
    <w:p>
      <w:pPr>
        <w:pStyle w:val="ListBullet"/>
        <w:spacing w:after="16" w:line="252" w:lineRule="auto"/>
        <w:ind w:left="272" w:hanging="113"/>
      </w:pPr>
      <w:r>
        <w:rPr>
          <w:rFonts w:ascii="AppleGothic" w:hAnsi="AppleGothic" w:eastAsia="AppleGothic"/>
          <w:b w:val="0"/>
          <w:color w:val="111827"/>
          <w:sz w:val="16"/>
        </w:rPr>
        <w:t>영어 회화 가능, OPic IM, 2025.04.23</w:t>
      </w:r>
    </w:p>
    <w:p>
      <w:pPr>
        <w:keepNext/>
        <w:spacing w:before="120" w:after="60"/>
        <w:pBdr>
          <w:bottom w:val="single" w:sz="10" w:space="5" w:color="9AA676"/>
        </w:pBdr>
      </w:pPr>
      <w:r>
        <w:rPr>
          <w:rFonts w:ascii="AppleGothic" w:hAnsi="AppleGothic" w:eastAsia="AppleGothic"/>
          <w:b/>
          <w:color w:val="5B6F22"/>
          <w:sz w:val="19"/>
        </w:rPr>
        <w:t>TOOLS</w:t>
      </w:r>
    </w:p>
    <w:p>
      <w:pPr>
        <w:pStyle w:val="ListBullet"/>
        <w:spacing w:after="16" w:line="252" w:lineRule="auto"/>
        <w:ind w:left="272" w:hanging="113"/>
      </w:pPr>
      <w:r>
        <w:rPr>
          <w:rFonts w:ascii="AppleGothic" w:hAnsi="AppleGothic" w:eastAsia="AppleGothic"/>
          <w:b w:val="0"/>
          <w:color w:val="111827"/>
          <w:sz w:val="16"/>
        </w:rPr>
        <w:t>AI: Codex, Grok, GPT Image, Suno, Seedance, Kling, OpenClaw</w:t>
      </w:r>
    </w:p>
    <w:p>
      <w:pPr>
        <w:pStyle w:val="ListBullet"/>
        <w:spacing w:after="16" w:line="252" w:lineRule="auto"/>
        <w:ind w:left="272" w:hanging="113"/>
      </w:pPr>
      <w:r>
        <w:rPr>
          <w:rFonts w:ascii="AppleGothic" w:hAnsi="AppleGothic" w:eastAsia="AppleGothic"/>
          <w:b w:val="0"/>
          <w:color w:val="111827"/>
          <w:sz w:val="16"/>
        </w:rPr>
        <w:t>Media/Data: Python, ffmpeg, ffprobe, librosa, OpenCV, Pillow, MoviePy, Adobe Premiere Pro, Photoshop, CapCut</w:t>
      </w:r>
    </w:p>
    <w:p>
      <w:pPr>
        <w:pStyle w:val="ListBullet"/>
        <w:spacing w:after="16" w:line="252" w:lineRule="auto"/>
        <w:ind w:left="272" w:hanging="113"/>
      </w:pPr>
      <w:r>
        <w:rPr>
          <w:rFonts w:ascii="AppleGothic" w:hAnsi="AppleGothic" w:eastAsia="AppleGothic"/>
          <w:b w:val="0"/>
          <w:color w:val="111827"/>
          <w:sz w:val="16"/>
        </w:rPr>
        <w:t>Build: Next.js, React, TypeScript, Solidity, YAML/JSON Schema</w:t>
      </w:r>
    </w:p>
    <w:p>
      <w:pPr>
        <w:keepNext/>
        <w:spacing w:before="120" w:after="60"/>
        <w:pBdr>
          <w:bottom w:val="single" w:sz="10" w:space="5" w:color="9AA676"/>
        </w:pBdr>
      </w:pPr>
      <w:r>
        <w:rPr>
          <w:rFonts w:ascii="AppleGothic" w:hAnsi="AppleGothic" w:eastAsia="AppleGothic"/>
          <w:b/>
          <w:color w:val="5B6F22"/>
          <w:sz w:val="19"/>
        </w:rPr>
        <w:t>LINKS</w:t>
      </w:r>
    </w:p>
    <w:p>
      <w:pPr>
        <w:pStyle w:val="ListBullet"/>
        <w:spacing w:after="16" w:line="252" w:lineRule="auto"/>
        <w:ind w:left="272" w:hanging="113"/>
      </w:pPr>
      <w:r>
        <w:rPr>
          <w:rFonts w:ascii="AppleGothic" w:hAnsi="AppleGothic" w:eastAsia="AppleGothic"/>
          <w:b w:val="0"/>
          <w:color w:val="111827"/>
          <w:sz w:val="16"/>
        </w:rPr>
        <w:t>Portfolio: https://portfolio-yuminseoks-projects.vercel.app</w:t>
      </w:r>
    </w:p>
    <w:p>
      <w:pPr>
        <w:pStyle w:val="ListBullet"/>
        <w:spacing w:after="16" w:line="252" w:lineRule="auto"/>
        <w:ind w:left="272" w:hanging="113"/>
      </w:pPr>
      <w:r>
        <w:rPr>
          <w:rFonts w:ascii="AppleGothic" w:hAnsi="AppleGothic" w:eastAsia="AppleGothic"/>
          <w:b w:val="0"/>
          <w:color w:val="111827"/>
          <w:sz w:val="16"/>
        </w:rPr>
        <w:t>AI Exploration: https://portfolio-yuminseoks-projects.vercel.app/ai-exploration</w:t>
      </w:r>
    </w:p>
    <w:sectPr w:rsidR="00FC693F" w:rsidRPr="0006063C" w:rsidSect="00034616">
      <w:footerReference w:type="default" r:id="rId9"/>
      <w:pgSz w:w="11906" w:h="16838"/>
      <w:pgMar w:top="624" w:right="709" w:bottom="567" w:left="70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pleGothic" w:hAnsi="AppleGothic" w:eastAsia="AppleGothic"/>
        <w:b w:val="0"/>
        <w:color w:val="4B5563"/>
        <w:sz w:val="16"/>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50" w:line="264" w:lineRule="auto"/>
    </w:pPr>
    <w:rPr>
      <w:rFonts w:ascii="AppleGothic" w:hAnsi="AppleGothic" w:eastAsia="AppleGothic"/>
      <w:color w:val="111827"/>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pleGothic" w:hAnsi="AppleGothic" w:eastAsia="AppleGothic"/>
      <w:b/>
      <w:bCs/>
      <w:color w:val="111827"/>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pleGothic" w:hAnsi="AppleGothic" w:eastAsia="AppleGothic"/>
      <w:b/>
      <w:bCs/>
      <w:color w:val="111827"/>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pleGothic" w:hAnsi="AppleGothic" w:eastAsia="AppleGothic"/>
      <w:b/>
      <w:color w:val="111827"/>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GENTLE MONSTER AI Experience Resume - Yuminseok Yu</dc:title>
  <dc:subject/>
  <dc:creator>Yuminseok Yu</dc:creator>
  <cp:keywords/>
  <dc:description>generated by python-docx</dc:description>
  <cp:lastModifiedBy/>
  <cp:revision>1</cp:revision>
  <dcterms:created xsi:type="dcterms:W3CDTF">2013-12-23T23:15:00Z</dcterms:created>
  <dcterms:modified xsi:type="dcterms:W3CDTF">2013-12-23T23:15:00Z</dcterms:modified>
  <cp:category/>
</cp:coreProperties>
</file>