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22D0" w:rsidRDefault="00F122D0" w:rsidP="00F122D0">
      <w:pPr>
        <w:pStyle w:val="Heading3"/>
      </w:pPr>
      <w:r>
        <w:t>Intelligence Engineered into Silicon</w:t>
      </w:r>
    </w:p>
    <w:p w:rsidR="00F122D0" w:rsidRDefault="00F122D0" w:rsidP="00F122D0">
      <w:pPr>
        <w:pStyle w:val="NormalWeb"/>
      </w:pPr>
      <w:proofErr w:type="spellStart"/>
      <w:r>
        <w:t>Celton</w:t>
      </w:r>
      <w:proofErr w:type="spellEnd"/>
      <w:r>
        <w:t xml:space="preserve"> is redefining the future of semiconductors by embedding Artificial Intelligence at the core of chip design, learning, and innovation.</w:t>
      </w:r>
      <w:r>
        <w:br/>
        <w:t>We build platforms where silicon is not just designed — it is understood, optimized, and evolved.</w:t>
      </w:r>
    </w:p>
    <w:p w:rsidR="00F122D0" w:rsidRDefault="00F122D0" w:rsidP="00F122D0">
      <w:pPr>
        <w:pStyle w:val="NormalWeb"/>
      </w:pPr>
      <w:r>
        <w:t xml:space="preserve">After two decades of industry transformation and 25+ years of VLSI leadership, </w:t>
      </w:r>
      <w:proofErr w:type="spellStart"/>
      <w:r>
        <w:t>Celton</w:t>
      </w:r>
      <w:proofErr w:type="spellEnd"/>
      <w:r>
        <w:t xml:space="preserve"> now emerges with a bold mission:</w:t>
      </w:r>
    </w:p>
    <w:p w:rsidR="00F122D0" w:rsidRDefault="00F122D0" w:rsidP="00F122D0">
      <w:pPr>
        <w:pStyle w:val="NormalWeb"/>
      </w:pPr>
      <w:r>
        <w:t>To fuse AI and semiconductor engineering into a unified intelligent ecosystem.</w:t>
      </w:r>
    </w:p>
    <w:p w:rsidR="00F122D0" w:rsidRDefault="00221306" w:rsidP="00F122D0">
      <w:r>
        <w:pict>
          <v:rect id="_x0000_i1025" style="width:0;height:1.5pt" o:hralign="center" o:hrstd="t" o:hr="t" fillcolor="#a0a0a0" stroked="f"/>
        </w:pict>
      </w:r>
    </w:p>
    <w:p w:rsidR="00F122D0" w:rsidRDefault="00F122D0" w:rsidP="00F122D0">
      <w:pPr>
        <w:pStyle w:val="Heading2"/>
      </w:pPr>
      <w:r>
        <w:t xml:space="preserve">The </w:t>
      </w:r>
      <w:proofErr w:type="spellStart"/>
      <w:r>
        <w:t>Celton</w:t>
      </w:r>
      <w:proofErr w:type="spellEnd"/>
      <w:r>
        <w:t xml:space="preserve"> Triad™</w:t>
      </w:r>
    </w:p>
    <w:p w:rsidR="00F122D0" w:rsidRDefault="00F122D0" w:rsidP="00F122D0">
      <w:pPr>
        <w:pStyle w:val="Heading3"/>
      </w:pPr>
      <w:r>
        <w:t>Learn. Design. Innovate.</w:t>
      </w:r>
    </w:p>
    <w:p w:rsidR="00F122D0" w:rsidRDefault="00F122D0" w:rsidP="00F122D0">
      <w:pPr>
        <w:pStyle w:val="NormalWeb"/>
      </w:pPr>
      <w:r>
        <w:t>Three powerful platforms. One intelligent semiconductor vision.</w:t>
      </w:r>
    </w:p>
    <w:p w:rsidR="00F122D0" w:rsidRDefault="00221306" w:rsidP="00F122D0">
      <w:r>
        <w:pict>
          <v:rect id="_x0000_i1026" style="width:0;height:1.5pt" o:hralign="center" o:hrstd="t" o:hr="t" fillcolor="#a0a0a0" stroked="f"/>
        </w:pict>
      </w:r>
    </w:p>
    <w:p w:rsidR="00F122D0" w:rsidRDefault="00F122D0" w:rsidP="00F122D0">
      <w:pPr>
        <w:pStyle w:val="Heading3"/>
      </w:pPr>
      <w:r>
        <w:t xml:space="preserve">🧠 </w:t>
      </w:r>
      <w:r>
        <w:rPr>
          <w:rStyle w:val="Strong"/>
          <w:b/>
          <w:bCs/>
        </w:rPr>
        <w:t>Cognorus.ai</w:t>
      </w:r>
    </w:p>
    <w:p w:rsidR="00F122D0" w:rsidRDefault="00F122D0" w:rsidP="00F122D0">
      <w:pPr>
        <w:pStyle w:val="NormalWeb"/>
      </w:pPr>
      <w:r>
        <w:rPr>
          <w:rStyle w:val="Strong"/>
        </w:rPr>
        <w:t>Cognitive Experiential Learning for the Chip Age</w:t>
      </w:r>
    </w:p>
    <w:p w:rsidR="00F122D0" w:rsidRDefault="00F122D0" w:rsidP="00F122D0">
      <w:pPr>
        <w:pStyle w:val="NormalWeb"/>
      </w:pPr>
      <w:r>
        <w:t>A first-of-its-kind global platform transforming how semiconductor engineers are created.</w:t>
      </w:r>
    </w:p>
    <w:p w:rsidR="00F122D0" w:rsidRDefault="00F122D0" w:rsidP="00F122D0">
      <w:pPr>
        <w:pStyle w:val="NormalWeb"/>
      </w:pPr>
      <w:proofErr w:type="spellStart"/>
      <w:r>
        <w:t>Cognorus</w:t>
      </w:r>
      <w:proofErr w:type="spellEnd"/>
      <w:r>
        <w:t xml:space="preserve"> generates </w:t>
      </w:r>
      <w:r>
        <w:rPr>
          <w:rStyle w:val="Strong"/>
        </w:rPr>
        <w:t>personalized learning journeys</w:t>
      </w:r>
      <w:r>
        <w:t xml:space="preserve"> based on each learner’s:</w:t>
      </w:r>
    </w:p>
    <w:p w:rsidR="00F122D0" w:rsidRDefault="00F122D0" w:rsidP="00F122D0">
      <w:pPr>
        <w:pStyle w:val="NormalWeb"/>
        <w:numPr>
          <w:ilvl w:val="0"/>
          <w:numId w:val="2"/>
        </w:numPr>
      </w:pPr>
      <w:r>
        <w:t>Background</w:t>
      </w:r>
    </w:p>
    <w:p w:rsidR="00F122D0" w:rsidRDefault="00F122D0" w:rsidP="00F122D0">
      <w:pPr>
        <w:pStyle w:val="NormalWeb"/>
        <w:numPr>
          <w:ilvl w:val="0"/>
          <w:numId w:val="2"/>
        </w:numPr>
      </w:pPr>
      <w:r>
        <w:t>Skill level</w:t>
      </w:r>
    </w:p>
    <w:p w:rsidR="00F122D0" w:rsidRDefault="00F122D0" w:rsidP="00F122D0">
      <w:pPr>
        <w:pStyle w:val="NormalWeb"/>
        <w:numPr>
          <w:ilvl w:val="0"/>
          <w:numId w:val="2"/>
        </w:numPr>
      </w:pPr>
      <w:r>
        <w:t>Career goals</w:t>
      </w:r>
    </w:p>
    <w:p w:rsidR="00F122D0" w:rsidRDefault="00F122D0" w:rsidP="00F122D0">
      <w:pPr>
        <w:pStyle w:val="NormalWeb"/>
        <w:numPr>
          <w:ilvl w:val="0"/>
          <w:numId w:val="2"/>
        </w:numPr>
      </w:pPr>
      <w:r>
        <w:t>Domain interests</w:t>
      </w:r>
    </w:p>
    <w:p w:rsidR="00F122D0" w:rsidRDefault="00F122D0" w:rsidP="00F122D0">
      <w:pPr>
        <w:pStyle w:val="NormalWeb"/>
      </w:pPr>
      <w:r>
        <w:t>From fundamentals to advanced design, theory to real labs, powered by:</w:t>
      </w:r>
    </w:p>
    <w:p w:rsidR="00F122D0" w:rsidRDefault="00F122D0" w:rsidP="00F122D0">
      <w:pPr>
        <w:pStyle w:val="NormalWeb"/>
        <w:numPr>
          <w:ilvl w:val="0"/>
          <w:numId w:val="3"/>
        </w:numPr>
      </w:pPr>
      <w:r>
        <w:t>AI-driven curriculum</w:t>
      </w:r>
    </w:p>
    <w:p w:rsidR="00F122D0" w:rsidRDefault="00F122D0" w:rsidP="00F122D0">
      <w:pPr>
        <w:pStyle w:val="NormalWeb"/>
        <w:numPr>
          <w:ilvl w:val="0"/>
          <w:numId w:val="3"/>
        </w:numPr>
      </w:pPr>
      <w:r>
        <w:t>Knowledge intelligence engine</w:t>
      </w:r>
    </w:p>
    <w:p w:rsidR="00F122D0" w:rsidRDefault="00F122D0" w:rsidP="00F122D0">
      <w:pPr>
        <w:pStyle w:val="NormalWeb"/>
        <w:numPr>
          <w:ilvl w:val="0"/>
          <w:numId w:val="3"/>
        </w:numPr>
      </w:pPr>
      <w:r>
        <w:t>Digital twin learning models</w:t>
      </w:r>
    </w:p>
    <w:p w:rsidR="00F122D0" w:rsidRDefault="00F122D0" w:rsidP="00F122D0">
      <w:pPr>
        <w:pStyle w:val="NormalWeb"/>
      </w:pPr>
      <w:r>
        <w:t>Designed for:</w:t>
      </w:r>
    </w:p>
    <w:p w:rsidR="00F122D0" w:rsidRDefault="00F122D0" w:rsidP="00F122D0">
      <w:pPr>
        <w:pStyle w:val="NormalWeb"/>
        <w:numPr>
          <w:ilvl w:val="0"/>
          <w:numId w:val="4"/>
        </w:numPr>
      </w:pPr>
      <w:r>
        <w:t>Gen-Z engineers</w:t>
      </w:r>
    </w:p>
    <w:p w:rsidR="00F122D0" w:rsidRDefault="00F122D0" w:rsidP="00F122D0">
      <w:pPr>
        <w:pStyle w:val="NormalWeb"/>
        <w:numPr>
          <w:ilvl w:val="0"/>
          <w:numId w:val="4"/>
        </w:numPr>
      </w:pPr>
      <w:r>
        <w:t>Fresh graduates</w:t>
      </w:r>
    </w:p>
    <w:p w:rsidR="00F122D0" w:rsidRDefault="00F122D0" w:rsidP="00F122D0">
      <w:pPr>
        <w:pStyle w:val="NormalWeb"/>
        <w:numPr>
          <w:ilvl w:val="0"/>
          <w:numId w:val="4"/>
        </w:numPr>
      </w:pPr>
      <w:r>
        <w:lastRenderedPageBreak/>
        <w:t>Professionals upskilling or switching to VLSI</w:t>
      </w:r>
    </w:p>
    <w:p w:rsidR="00F122D0" w:rsidRDefault="00F122D0" w:rsidP="00F122D0">
      <w:pPr>
        <w:pStyle w:val="NormalWeb"/>
        <w:numPr>
          <w:ilvl w:val="0"/>
          <w:numId w:val="4"/>
        </w:numPr>
      </w:pPr>
      <w:r>
        <w:t>Universities &amp; research ecosystems</w:t>
      </w:r>
    </w:p>
    <w:p w:rsidR="00F122D0" w:rsidRDefault="00F122D0" w:rsidP="00F122D0">
      <w:pPr>
        <w:pStyle w:val="NormalWeb"/>
      </w:pPr>
      <w:r>
        <w:t>This is not another course platform.</w:t>
      </w:r>
      <w:r>
        <w:br/>
        <w:t>This is where semiconductor talent is engineered.</w:t>
      </w:r>
    </w:p>
    <w:p w:rsidR="00F122D0" w:rsidRDefault="00221306" w:rsidP="00F122D0">
      <w:r>
        <w:pict>
          <v:rect id="_x0000_i1027" style="width:0;height:1.5pt" o:hralign="center" o:hrstd="t" o:hr="t" fillcolor="#a0a0a0" stroked="f"/>
        </w:pict>
      </w:r>
    </w:p>
    <w:p w:rsidR="00F122D0" w:rsidRDefault="00F122D0" w:rsidP="00F122D0">
      <w:pPr>
        <w:pStyle w:val="Heading3"/>
      </w:pPr>
      <w:r>
        <w:rPr>
          <w:rFonts w:ascii="Segoe UI Symbol" w:hAnsi="Segoe UI Symbol" w:cs="Segoe UI Symbol"/>
        </w:rPr>
        <w:t>⚙️</w:t>
      </w:r>
      <w:r>
        <w:t xml:space="preserve"> </w:t>
      </w:r>
      <w:r>
        <w:rPr>
          <w:rStyle w:val="Strong"/>
          <w:b/>
          <w:bCs/>
        </w:rPr>
        <w:t>Nexarus.ai</w:t>
      </w:r>
    </w:p>
    <w:p w:rsidR="00F122D0" w:rsidRDefault="00F122D0" w:rsidP="00F122D0">
      <w:pPr>
        <w:pStyle w:val="NormalWeb"/>
      </w:pPr>
      <w:r>
        <w:rPr>
          <w:rStyle w:val="Strong"/>
        </w:rPr>
        <w:t>AI-Powered Semiconductor Design Assist</w:t>
      </w:r>
    </w:p>
    <w:p w:rsidR="00F122D0" w:rsidRDefault="00F122D0" w:rsidP="00F122D0">
      <w:pPr>
        <w:pStyle w:val="NormalWeb"/>
      </w:pPr>
      <w:r>
        <w:t>From idea → Architecture → RTL → PD → GDS.</w:t>
      </w:r>
    </w:p>
    <w:p w:rsidR="00F122D0" w:rsidRDefault="00F122D0" w:rsidP="00F122D0">
      <w:pPr>
        <w:pStyle w:val="NormalWeb"/>
      </w:pPr>
      <w:proofErr w:type="spellStart"/>
      <w:r>
        <w:t>Nexarus</w:t>
      </w:r>
      <w:proofErr w:type="spellEnd"/>
      <w:r>
        <w:t xml:space="preserve"> is an intelligent co-designer for semiconductor innovators.</w:t>
      </w:r>
    </w:p>
    <w:p w:rsidR="00F122D0" w:rsidRDefault="00F122D0" w:rsidP="00F122D0">
      <w:pPr>
        <w:pStyle w:val="NormalWeb"/>
      </w:pPr>
      <w:r>
        <w:t>Designers can prompt complete chip ideas and receive:</w:t>
      </w:r>
    </w:p>
    <w:p w:rsidR="00F122D0" w:rsidRDefault="00F122D0" w:rsidP="00F122D0">
      <w:pPr>
        <w:pStyle w:val="NormalWeb"/>
        <w:numPr>
          <w:ilvl w:val="0"/>
          <w:numId w:val="5"/>
        </w:numPr>
      </w:pPr>
      <w:r>
        <w:t>Architecture strategies</w:t>
      </w:r>
    </w:p>
    <w:p w:rsidR="00F122D0" w:rsidRDefault="00F122D0" w:rsidP="00F122D0">
      <w:pPr>
        <w:pStyle w:val="NormalWeb"/>
        <w:numPr>
          <w:ilvl w:val="0"/>
          <w:numId w:val="5"/>
        </w:numPr>
      </w:pPr>
      <w:r>
        <w:t>Methodology flows</w:t>
      </w:r>
    </w:p>
    <w:p w:rsidR="00F122D0" w:rsidRDefault="00F122D0" w:rsidP="00F122D0">
      <w:pPr>
        <w:pStyle w:val="NormalWeb"/>
        <w:numPr>
          <w:ilvl w:val="0"/>
          <w:numId w:val="5"/>
        </w:numPr>
      </w:pPr>
      <w:r>
        <w:t>RTL &amp; verification frameworks</w:t>
      </w:r>
    </w:p>
    <w:p w:rsidR="00F122D0" w:rsidRDefault="00F122D0" w:rsidP="00F122D0">
      <w:pPr>
        <w:pStyle w:val="NormalWeb"/>
        <w:numPr>
          <w:ilvl w:val="0"/>
          <w:numId w:val="5"/>
        </w:numPr>
      </w:pPr>
      <w:r>
        <w:t>Physical design guidance</w:t>
      </w:r>
    </w:p>
    <w:p w:rsidR="00F122D0" w:rsidRDefault="00F122D0" w:rsidP="00F122D0">
      <w:pPr>
        <w:pStyle w:val="NormalWeb"/>
        <w:numPr>
          <w:ilvl w:val="0"/>
          <w:numId w:val="5"/>
        </w:numPr>
      </w:pPr>
      <w:r>
        <w:t>Optimization across the lifecycle</w:t>
      </w:r>
    </w:p>
    <w:p w:rsidR="00F122D0" w:rsidRDefault="00F122D0" w:rsidP="00F122D0">
      <w:pPr>
        <w:pStyle w:val="NormalWeb"/>
      </w:pPr>
      <w:r>
        <w:t>Built for:</w:t>
      </w:r>
    </w:p>
    <w:p w:rsidR="00F122D0" w:rsidRDefault="00F122D0" w:rsidP="00F122D0">
      <w:pPr>
        <w:pStyle w:val="NormalWeb"/>
        <w:numPr>
          <w:ilvl w:val="0"/>
          <w:numId w:val="6"/>
        </w:numPr>
      </w:pPr>
      <w:r>
        <w:t>Startups</w:t>
      </w:r>
    </w:p>
    <w:p w:rsidR="00F122D0" w:rsidRDefault="00F122D0" w:rsidP="00F122D0">
      <w:pPr>
        <w:pStyle w:val="NormalWeb"/>
        <w:numPr>
          <w:ilvl w:val="0"/>
          <w:numId w:val="6"/>
        </w:numPr>
      </w:pPr>
      <w:r>
        <w:t>Fabless companies</w:t>
      </w:r>
    </w:p>
    <w:p w:rsidR="00F122D0" w:rsidRDefault="00F122D0" w:rsidP="00F122D0">
      <w:pPr>
        <w:pStyle w:val="NormalWeb"/>
        <w:numPr>
          <w:ilvl w:val="0"/>
          <w:numId w:val="6"/>
        </w:numPr>
      </w:pPr>
      <w:r>
        <w:t>R&amp;D teams</w:t>
      </w:r>
    </w:p>
    <w:p w:rsidR="00F122D0" w:rsidRDefault="00F122D0" w:rsidP="00F122D0">
      <w:pPr>
        <w:pStyle w:val="NormalWeb"/>
        <w:numPr>
          <w:ilvl w:val="0"/>
          <w:numId w:val="6"/>
        </w:numPr>
      </w:pPr>
      <w:r>
        <w:t>Universities building silicon</w:t>
      </w:r>
    </w:p>
    <w:p w:rsidR="00F122D0" w:rsidRDefault="00F122D0" w:rsidP="00F122D0">
      <w:pPr>
        <w:pStyle w:val="NormalWeb"/>
      </w:pPr>
      <w:proofErr w:type="spellStart"/>
      <w:r>
        <w:t>Nexarus</w:t>
      </w:r>
      <w:proofErr w:type="spellEnd"/>
      <w:r>
        <w:t xml:space="preserve"> removes barriers between creativity and </w:t>
      </w:r>
      <w:proofErr w:type="spellStart"/>
      <w:r>
        <w:t>manufacturable</w:t>
      </w:r>
      <w:proofErr w:type="spellEnd"/>
      <w:r>
        <w:t xml:space="preserve"> silicon.</w:t>
      </w:r>
    </w:p>
    <w:p w:rsidR="00F122D0" w:rsidRDefault="00221306" w:rsidP="00F122D0">
      <w:r>
        <w:pict>
          <v:rect id="_x0000_i1028" style="width:0;height:1.5pt" o:hralign="center" o:hrstd="t" o:hr="t" fillcolor="#a0a0a0" stroked="f"/>
        </w:pict>
      </w:r>
    </w:p>
    <w:p w:rsidR="00F122D0" w:rsidRDefault="00F122D0" w:rsidP="00F122D0">
      <w:pPr>
        <w:pStyle w:val="Heading3"/>
      </w:pPr>
      <w:r>
        <w:rPr>
          <w:rFonts w:ascii="Segoe UI Symbol" w:hAnsi="Segoe UI Symbol" w:cs="Segoe UI Symbol"/>
        </w:rPr>
        <w:t>🔋</w:t>
      </w:r>
      <w:r>
        <w:t xml:space="preserve"> </w:t>
      </w:r>
      <w:r>
        <w:rPr>
          <w:rStyle w:val="Strong"/>
          <w:b/>
          <w:bCs/>
        </w:rPr>
        <w:t>Helorus.ai</w:t>
      </w:r>
    </w:p>
    <w:p w:rsidR="00F122D0" w:rsidRDefault="00F122D0" w:rsidP="00F122D0">
      <w:pPr>
        <w:pStyle w:val="NormalWeb"/>
      </w:pPr>
      <w:r>
        <w:rPr>
          <w:rStyle w:val="Strong"/>
        </w:rPr>
        <w:t>AI-Driven Chip Development for Energy Intelligence</w:t>
      </w:r>
    </w:p>
    <w:p w:rsidR="00F122D0" w:rsidRDefault="00F122D0" w:rsidP="00F122D0">
      <w:pPr>
        <w:pStyle w:val="NormalWeb"/>
      </w:pPr>
      <w:proofErr w:type="spellStart"/>
      <w:r>
        <w:t>Celton’s</w:t>
      </w:r>
      <w:proofErr w:type="spellEnd"/>
      <w:r>
        <w:t xml:space="preserve"> internal silicon innovation platform focused on:</w:t>
      </w:r>
    </w:p>
    <w:p w:rsidR="00F122D0" w:rsidRDefault="00F122D0" w:rsidP="00F122D0">
      <w:pPr>
        <w:pStyle w:val="NormalWeb"/>
        <w:numPr>
          <w:ilvl w:val="0"/>
          <w:numId w:val="7"/>
        </w:numPr>
      </w:pPr>
      <w:r>
        <w:t>Energy-efficient chip design</w:t>
      </w:r>
    </w:p>
    <w:p w:rsidR="00F122D0" w:rsidRDefault="00F122D0" w:rsidP="00F122D0">
      <w:pPr>
        <w:pStyle w:val="NormalWeb"/>
        <w:numPr>
          <w:ilvl w:val="0"/>
          <w:numId w:val="7"/>
        </w:numPr>
      </w:pPr>
      <w:r>
        <w:t>Power electronics intelligence</w:t>
      </w:r>
    </w:p>
    <w:p w:rsidR="00F122D0" w:rsidRDefault="00F122D0" w:rsidP="00F122D0">
      <w:pPr>
        <w:pStyle w:val="NormalWeb"/>
        <w:numPr>
          <w:ilvl w:val="0"/>
          <w:numId w:val="7"/>
        </w:numPr>
      </w:pPr>
      <w:r>
        <w:t>Performance-optimized semiconductor solutions</w:t>
      </w:r>
    </w:p>
    <w:p w:rsidR="00F122D0" w:rsidRDefault="00F122D0" w:rsidP="00F122D0">
      <w:pPr>
        <w:pStyle w:val="NormalWeb"/>
      </w:pPr>
      <w:proofErr w:type="spellStart"/>
      <w:r>
        <w:lastRenderedPageBreak/>
        <w:t>Helorus</w:t>
      </w:r>
      <w:proofErr w:type="spellEnd"/>
      <w:r>
        <w:t xml:space="preserve"> enables next-generation intelligent chips that monitor, adapt and optimize energy behavior in real time.</w:t>
      </w:r>
    </w:p>
    <w:p w:rsidR="00F122D0" w:rsidRDefault="00221306" w:rsidP="00F122D0">
      <w:r>
        <w:pict>
          <v:rect id="_x0000_i1029" style="width:0;height:1.5pt" o:hralign="center" o:hrstd="t" o:hr="t" fillcolor="#a0a0a0" stroked="f"/>
        </w:pict>
      </w:r>
    </w:p>
    <w:p w:rsidR="00F122D0" w:rsidRDefault="00F122D0" w:rsidP="00F122D0">
      <w:pPr>
        <w:pStyle w:val="Heading2"/>
      </w:pPr>
      <w:r>
        <w:t xml:space="preserve">Why </w:t>
      </w:r>
      <w:proofErr w:type="spellStart"/>
      <w:r>
        <w:t>Celton</w:t>
      </w:r>
      <w:proofErr w:type="spellEnd"/>
    </w:p>
    <w:p w:rsidR="00F122D0" w:rsidRDefault="00F122D0" w:rsidP="00F122D0">
      <w:pPr>
        <w:pStyle w:val="NormalWeb"/>
      </w:pPr>
      <w:r>
        <w:t>Most companies use AI as a tool.</w:t>
      </w:r>
      <w:r>
        <w:br/>
      </w:r>
      <w:proofErr w:type="spellStart"/>
      <w:r>
        <w:t>Celton</w:t>
      </w:r>
      <w:proofErr w:type="spellEnd"/>
      <w:r>
        <w:t xml:space="preserve"> integrates AI as a design philosophy.</w:t>
      </w:r>
    </w:p>
    <w:p w:rsidR="00F122D0" w:rsidRDefault="00F122D0" w:rsidP="00F122D0">
      <w:pPr>
        <w:pStyle w:val="NormalWeb"/>
      </w:pPr>
      <w:r>
        <w:t>We don’t bolt intelligence onto silicon.</w:t>
      </w:r>
      <w:r>
        <w:br/>
        <w:t xml:space="preserve">We build intelligence </w:t>
      </w:r>
      <w:r>
        <w:rPr>
          <w:rStyle w:val="Emphasis"/>
        </w:rPr>
        <w:t>into</w:t>
      </w:r>
      <w:r>
        <w:t xml:space="preserve"> silicon.</w:t>
      </w:r>
    </w:p>
    <w:p w:rsidR="00F122D0" w:rsidRDefault="00F122D0" w:rsidP="00F122D0">
      <w:pPr>
        <w:pStyle w:val="NormalWeb"/>
      </w:pPr>
      <w:proofErr w:type="spellStart"/>
      <w:r>
        <w:t>Celton</w:t>
      </w:r>
      <w:proofErr w:type="spellEnd"/>
      <w:r>
        <w:t xml:space="preserve"> platforms collectively create:</w:t>
      </w:r>
    </w:p>
    <w:p w:rsidR="00F122D0" w:rsidRDefault="00F122D0" w:rsidP="00F122D0">
      <w:pPr>
        <w:pStyle w:val="NormalWeb"/>
        <w:numPr>
          <w:ilvl w:val="0"/>
          <w:numId w:val="8"/>
        </w:numPr>
      </w:pPr>
      <w:r>
        <w:t>Smarter engineers</w:t>
      </w:r>
    </w:p>
    <w:p w:rsidR="00F122D0" w:rsidRDefault="00F122D0" w:rsidP="00F122D0">
      <w:pPr>
        <w:pStyle w:val="NormalWeb"/>
        <w:numPr>
          <w:ilvl w:val="0"/>
          <w:numId w:val="8"/>
        </w:numPr>
      </w:pPr>
      <w:r>
        <w:t>Faster innovation cycles</w:t>
      </w:r>
    </w:p>
    <w:p w:rsidR="00F122D0" w:rsidRDefault="00F122D0" w:rsidP="00F122D0">
      <w:pPr>
        <w:pStyle w:val="NormalWeb"/>
        <w:numPr>
          <w:ilvl w:val="0"/>
          <w:numId w:val="8"/>
        </w:numPr>
      </w:pPr>
      <w:r>
        <w:t>Reduced design cost</w:t>
      </w:r>
    </w:p>
    <w:p w:rsidR="00F122D0" w:rsidRDefault="00F122D0" w:rsidP="00F122D0">
      <w:pPr>
        <w:pStyle w:val="NormalWeb"/>
        <w:numPr>
          <w:ilvl w:val="0"/>
          <w:numId w:val="8"/>
        </w:numPr>
      </w:pPr>
      <w:r>
        <w:t>Adaptive semiconductor ecosystems</w:t>
      </w:r>
    </w:p>
    <w:p w:rsidR="00F122D0" w:rsidRDefault="00F122D0" w:rsidP="00F122D0">
      <w:pPr>
        <w:pStyle w:val="NormalWeb"/>
      </w:pPr>
      <w:r>
        <w:t>This unified vision is called:</w:t>
      </w:r>
    </w:p>
    <w:p w:rsidR="00F122D0" w:rsidRDefault="00F122D0" w:rsidP="00F122D0">
      <w:pPr>
        <w:pStyle w:val="Heading1"/>
      </w:pPr>
      <w:r>
        <w:rPr>
          <w:rStyle w:val="Strong"/>
          <w:b w:val="0"/>
          <w:bCs w:val="0"/>
        </w:rPr>
        <w:t xml:space="preserve">The </w:t>
      </w:r>
      <w:proofErr w:type="spellStart"/>
      <w:r>
        <w:rPr>
          <w:rStyle w:val="Strong"/>
          <w:b w:val="0"/>
          <w:bCs w:val="0"/>
        </w:rPr>
        <w:t>Celton</w:t>
      </w:r>
      <w:proofErr w:type="spellEnd"/>
      <w:r>
        <w:rPr>
          <w:rStyle w:val="Strong"/>
          <w:b w:val="0"/>
          <w:bCs w:val="0"/>
        </w:rPr>
        <w:t xml:space="preserve"> Triad Pyramid™</w:t>
      </w:r>
    </w:p>
    <w:p w:rsidR="00F122D0" w:rsidRDefault="00F122D0" w:rsidP="00F122D0">
      <w:pPr>
        <w:pStyle w:val="Heading3"/>
      </w:pPr>
      <w:r>
        <w:t>Where Learning, Design and Silicon Converge</w:t>
      </w:r>
    </w:p>
    <w:p w:rsidR="00F122D0" w:rsidRDefault="00221306" w:rsidP="00F122D0">
      <w:r>
        <w:pict>
          <v:rect id="_x0000_i1030" style="width:0;height:1.5pt" o:hralign="center" o:hrstd="t" o:hr="t" fillcolor="#a0a0a0" stroked="f"/>
        </w:pict>
      </w:r>
    </w:p>
    <w:p w:rsidR="00F122D0" w:rsidRDefault="00F122D0" w:rsidP="00F122D0">
      <w:pPr>
        <w:pStyle w:val="Heading2"/>
      </w:pPr>
      <w:r>
        <w:t>Global Vision</w:t>
      </w:r>
    </w:p>
    <w:p w:rsidR="00F122D0" w:rsidRDefault="00F122D0" w:rsidP="00F122D0">
      <w:pPr>
        <w:pStyle w:val="NormalWeb"/>
      </w:pPr>
      <w:proofErr w:type="spellStart"/>
      <w:r>
        <w:t>Celton</w:t>
      </w:r>
      <w:proofErr w:type="spellEnd"/>
      <w:r>
        <w:t xml:space="preserve"> is built for the world’s semiconductor future across</w:t>
      </w:r>
      <w:proofErr w:type="gramStart"/>
      <w:r>
        <w:t>:</w:t>
      </w:r>
      <w:proofErr w:type="gramEnd"/>
      <w:r>
        <w:br/>
        <w:t>India • USA • Europe • UK • Middle East • Vietnam • Singapore • Taiwan</w:t>
      </w:r>
    </w:p>
    <w:p w:rsidR="00F122D0" w:rsidRDefault="00F122D0" w:rsidP="00F122D0">
      <w:pPr>
        <w:pStyle w:val="NormalWeb"/>
      </w:pPr>
      <w:r>
        <w:t xml:space="preserve">From talent creation to silicon realization — </w:t>
      </w:r>
      <w:proofErr w:type="spellStart"/>
      <w:r>
        <w:t>Celton</w:t>
      </w:r>
      <w:proofErr w:type="spellEnd"/>
      <w:r>
        <w:t xml:space="preserve"> powers the full ecosystem.</w:t>
      </w:r>
    </w:p>
    <w:p w:rsidR="00F122D0" w:rsidRDefault="00221306" w:rsidP="00F122D0">
      <w:r>
        <w:pict>
          <v:rect id="_x0000_i1031" style="width:0;height:1.5pt" o:hralign="center" o:hrstd="t" o:hr="t" fillcolor="#a0a0a0" stroked="f"/>
        </w:pict>
      </w:r>
    </w:p>
    <w:p w:rsidR="00F122D0" w:rsidRDefault="00F122D0" w:rsidP="00F122D0">
      <w:pPr>
        <w:pStyle w:val="Heading2"/>
      </w:pPr>
      <w:r>
        <w:t>Leadership</w:t>
      </w:r>
    </w:p>
    <w:p w:rsidR="00F122D0" w:rsidRDefault="00F122D0" w:rsidP="00F122D0">
      <w:pPr>
        <w:pStyle w:val="NormalWeb"/>
      </w:pPr>
      <w:proofErr w:type="spellStart"/>
      <w:r>
        <w:t>Celton</w:t>
      </w:r>
      <w:proofErr w:type="spellEnd"/>
      <w:r>
        <w:t xml:space="preserve"> is led by industry veterans with 25+ years of deep VLSI experience, bringing real semiconductor DNA into AI-driven platforms.</w:t>
      </w:r>
    </w:p>
    <w:p w:rsidR="00F122D0" w:rsidRDefault="00F122D0" w:rsidP="00F122D0">
      <w:pPr>
        <w:pStyle w:val="NormalWeb"/>
      </w:pPr>
      <w:r>
        <w:t>This is not theoretical AI.</w:t>
      </w:r>
      <w:r>
        <w:br/>
        <w:t>This is production-grade intelligence built by semiconductor experts.</w:t>
      </w:r>
    </w:p>
    <w:p w:rsidR="00F122D0" w:rsidRDefault="00221306" w:rsidP="00F122D0">
      <w:r>
        <w:lastRenderedPageBreak/>
        <w:pict>
          <v:rect id="_x0000_i1032" style="width:0;height:1.5pt" o:hralign="center" o:hrstd="t" o:hr="t" fillcolor="#a0a0a0" stroked="f"/>
        </w:pict>
      </w:r>
    </w:p>
    <w:p w:rsidR="00F122D0" w:rsidRDefault="00F122D0" w:rsidP="00F122D0">
      <w:pPr>
        <w:pStyle w:val="Heading2"/>
      </w:pPr>
      <w:r>
        <w:t xml:space="preserve">Join the </w:t>
      </w:r>
      <w:proofErr w:type="spellStart"/>
      <w:r>
        <w:t>Celton</w:t>
      </w:r>
      <w:proofErr w:type="spellEnd"/>
      <w:r>
        <w:t xml:space="preserve"> Ecosystem</w:t>
      </w:r>
    </w:p>
    <w:p w:rsidR="00F122D0" w:rsidRDefault="00F122D0" w:rsidP="00F122D0">
      <w:pPr>
        <w:pStyle w:val="NormalWeb"/>
      </w:pPr>
      <w:r>
        <w:t>Whether you are:</w:t>
      </w:r>
    </w:p>
    <w:p w:rsidR="00F122D0" w:rsidRDefault="00F122D0" w:rsidP="00F122D0">
      <w:pPr>
        <w:pStyle w:val="NormalWeb"/>
        <w:numPr>
          <w:ilvl w:val="0"/>
          <w:numId w:val="9"/>
        </w:numPr>
      </w:pPr>
      <w:r>
        <w:t>A learner</w:t>
      </w:r>
    </w:p>
    <w:p w:rsidR="00F122D0" w:rsidRDefault="00F122D0" w:rsidP="00F122D0">
      <w:pPr>
        <w:pStyle w:val="NormalWeb"/>
        <w:numPr>
          <w:ilvl w:val="0"/>
          <w:numId w:val="9"/>
        </w:numPr>
      </w:pPr>
      <w:r>
        <w:t>A designer</w:t>
      </w:r>
    </w:p>
    <w:p w:rsidR="00F122D0" w:rsidRDefault="00F122D0" w:rsidP="00F122D0">
      <w:pPr>
        <w:pStyle w:val="NormalWeb"/>
        <w:numPr>
          <w:ilvl w:val="0"/>
          <w:numId w:val="9"/>
        </w:numPr>
      </w:pPr>
      <w:r>
        <w:t>A university</w:t>
      </w:r>
    </w:p>
    <w:p w:rsidR="00F122D0" w:rsidRDefault="00F122D0" w:rsidP="00F122D0">
      <w:pPr>
        <w:pStyle w:val="NormalWeb"/>
        <w:numPr>
          <w:ilvl w:val="0"/>
          <w:numId w:val="9"/>
        </w:numPr>
      </w:pPr>
      <w:r>
        <w:t>A product company</w:t>
      </w:r>
    </w:p>
    <w:p w:rsidR="00F122D0" w:rsidRDefault="00F122D0" w:rsidP="00F122D0">
      <w:pPr>
        <w:pStyle w:val="NormalWeb"/>
        <w:numPr>
          <w:ilvl w:val="0"/>
          <w:numId w:val="9"/>
        </w:numPr>
      </w:pPr>
      <w:r>
        <w:t>A semiconductor innovator</w:t>
      </w:r>
    </w:p>
    <w:p w:rsidR="00F122D0" w:rsidRDefault="00F122D0" w:rsidP="00F122D0">
      <w:pPr>
        <w:pStyle w:val="NormalWeb"/>
      </w:pPr>
      <w:proofErr w:type="spellStart"/>
      <w:r>
        <w:t>Celton</w:t>
      </w:r>
      <w:proofErr w:type="spellEnd"/>
      <w:r>
        <w:t xml:space="preserve"> is your intelligent </w:t>
      </w:r>
      <w:proofErr w:type="spellStart"/>
      <w:r>
        <w:t>launchpad</w:t>
      </w:r>
      <w:proofErr w:type="spellEnd"/>
      <w:r>
        <w:t>.</w:t>
      </w:r>
    </w:p>
    <w:p w:rsidR="00F122D0" w:rsidRDefault="00F122D0" w:rsidP="00F122D0">
      <w:pPr>
        <w:pStyle w:val="NormalWeb"/>
      </w:pPr>
      <w:r>
        <w:rPr>
          <w:rStyle w:val="Strong"/>
        </w:rPr>
        <w:t>Learn the future. Design the future. Build the future.</w:t>
      </w:r>
    </w:p>
    <w:p w:rsidR="00F122D0" w:rsidRDefault="00F122D0" w:rsidP="00765995">
      <w:bookmarkStart w:id="0" w:name="_GoBack"/>
      <w:bookmarkEnd w:id="0"/>
    </w:p>
    <w:sectPr w:rsidR="00F122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B26C28"/>
    <w:multiLevelType w:val="multilevel"/>
    <w:tmpl w:val="F93C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00B27"/>
    <w:multiLevelType w:val="hybridMultilevel"/>
    <w:tmpl w:val="299CCF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870B09"/>
    <w:multiLevelType w:val="multilevel"/>
    <w:tmpl w:val="EF64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33DE5"/>
    <w:multiLevelType w:val="multilevel"/>
    <w:tmpl w:val="74EA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A80B70"/>
    <w:multiLevelType w:val="multilevel"/>
    <w:tmpl w:val="0074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35248D"/>
    <w:multiLevelType w:val="multilevel"/>
    <w:tmpl w:val="F380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110F0D"/>
    <w:multiLevelType w:val="multilevel"/>
    <w:tmpl w:val="2960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C96DB6"/>
    <w:multiLevelType w:val="multilevel"/>
    <w:tmpl w:val="3788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0D3F2B"/>
    <w:multiLevelType w:val="multilevel"/>
    <w:tmpl w:val="2F16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C41F75"/>
    <w:multiLevelType w:val="multilevel"/>
    <w:tmpl w:val="FDD6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8"/>
  </w:num>
  <w:num w:numId="5">
    <w:abstractNumId w:val="4"/>
  </w:num>
  <w:num w:numId="6">
    <w:abstractNumId w:val="9"/>
  </w:num>
  <w:num w:numId="7">
    <w:abstractNumId w:val="5"/>
  </w:num>
  <w:num w:numId="8">
    <w:abstractNumId w:val="7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995"/>
    <w:rsid w:val="00221306"/>
    <w:rsid w:val="002946BF"/>
    <w:rsid w:val="00393E28"/>
    <w:rsid w:val="00575695"/>
    <w:rsid w:val="005B189F"/>
    <w:rsid w:val="00617EA2"/>
    <w:rsid w:val="00765995"/>
    <w:rsid w:val="00956A94"/>
    <w:rsid w:val="00B95304"/>
    <w:rsid w:val="00CD4BF2"/>
    <w:rsid w:val="00F122D0"/>
    <w:rsid w:val="00F17AAA"/>
    <w:rsid w:val="00F75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767891-F4E0-48C8-AE16-8DB449537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2D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2D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122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599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F122D0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122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122D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2D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F122D0"/>
    <w:rPr>
      <w:i/>
      <w:iCs/>
    </w:rPr>
  </w:style>
  <w:style w:type="character" w:styleId="Strong">
    <w:name w:val="Strong"/>
    <w:basedOn w:val="DefaultParagraphFont"/>
    <w:uiPriority w:val="22"/>
    <w:qFormat/>
    <w:rsid w:val="00F122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194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456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43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473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Sashrik Rajesh</dc:creator>
  <cp:keywords/>
  <dc:description/>
  <cp:lastModifiedBy>Sashrik Rajesh</cp:lastModifiedBy>
  <cp:revision>3</cp:revision>
  <dcterms:created xsi:type="dcterms:W3CDTF">2026-01-18T16:22:00Z</dcterms:created>
  <dcterms:modified xsi:type="dcterms:W3CDTF">2026-01-18T16:23:00Z</dcterms:modified>
</cp:coreProperties>
</file>