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F0" w:rsidRPr="000E59B8" w:rsidRDefault="000E59B8" w:rsidP="000E59B8">
      <w:pPr>
        <w:jc w:val="center"/>
        <w:rPr>
          <w:b/>
          <w:sz w:val="36"/>
          <w:szCs w:val="32"/>
        </w:rPr>
      </w:pPr>
      <w:r w:rsidRPr="000E59B8">
        <w:rPr>
          <w:b/>
          <w:sz w:val="36"/>
          <w:szCs w:val="32"/>
        </w:rPr>
        <w:t>解析句法工具</w:t>
      </w:r>
    </w:p>
    <w:p w:rsidR="000E59B8" w:rsidRDefault="000E59B8" w:rsidP="000E59B8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0E59B8">
        <w:rPr>
          <w:b/>
          <w:sz w:val="32"/>
          <w:szCs w:val="32"/>
        </w:rPr>
        <w:t>功能概述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对一种固定的句法格式的句子进行解析。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例如下面这个句法：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[</w:t>
      </w:r>
      <w:r w:rsidRPr="000E59B8">
        <w:rPr>
          <w:rFonts w:hint="eastAsia"/>
          <w:sz w:val="24"/>
          <w:szCs w:val="32"/>
        </w:rPr>
        <w:t>狗</w:t>
      </w:r>
      <w:r w:rsidRPr="000E59B8">
        <w:rPr>
          <w:rFonts w:hint="eastAsia"/>
          <w:sz w:val="24"/>
          <w:szCs w:val="32"/>
        </w:rPr>
        <w:t>[</w:t>
      </w:r>
      <w:r w:rsidRPr="000E59B8">
        <w:rPr>
          <w:rFonts w:hint="eastAsia"/>
          <w:sz w:val="24"/>
          <w:szCs w:val="32"/>
        </w:rPr>
        <w:t>蛋</w:t>
      </w:r>
      <w:r w:rsidRPr="000E59B8">
        <w:rPr>
          <w:rFonts w:hint="eastAsia"/>
          <w:sz w:val="24"/>
          <w:szCs w:val="32"/>
        </w:rPr>
        <w:t>|</w:t>
      </w:r>
      <w:r w:rsidRPr="000E59B8">
        <w:rPr>
          <w:rFonts w:hint="eastAsia"/>
          <w:sz w:val="24"/>
          <w:szCs w:val="32"/>
        </w:rPr>
        <w:t>剩</w:t>
      </w:r>
      <w:r w:rsidRPr="000E59B8">
        <w:rPr>
          <w:rFonts w:hint="eastAsia"/>
          <w:sz w:val="24"/>
          <w:szCs w:val="32"/>
        </w:rPr>
        <w:t>]</w:t>
      </w:r>
      <w:r w:rsidRPr="000E59B8">
        <w:rPr>
          <w:rFonts w:hint="eastAsia"/>
          <w:sz w:val="24"/>
          <w:szCs w:val="32"/>
        </w:rPr>
        <w:t>子的</w:t>
      </w:r>
      <w:r w:rsidRPr="000E59B8">
        <w:rPr>
          <w:rFonts w:hint="eastAsia"/>
          <w:sz w:val="24"/>
          <w:szCs w:val="32"/>
        </w:rPr>
        <w:t>|</w:t>
      </w:r>
      <w:r w:rsidRPr="000E59B8">
        <w:rPr>
          <w:rFonts w:hint="eastAsia"/>
          <w:sz w:val="24"/>
          <w:szCs w:val="32"/>
        </w:rPr>
        <w:t>猫的</w:t>
      </w:r>
      <w:r w:rsidRPr="000E59B8">
        <w:rPr>
          <w:rFonts w:hint="eastAsia"/>
          <w:sz w:val="24"/>
          <w:szCs w:val="32"/>
        </w:rPr>
        <w:t>] (</w:t>
      </w:r>
      <w:r w:rsidRPr="000E59B8">
        <w:rPr>
          <w:rFonts w:hint="eastAsia"/>
          <w:sz w:val="24"/>
          <w:szCs w:val="32"/>
        </w:rPr>
        <w:t>男主人</w:t>
      </w:r>
      <w:r w:rsidRPr="000E59B8">
        <w:rPr>
          <w:rFonts w:hint="eastAsia"/>
          <w:sz w:val="24"/>
          <w:szCs w:val="32"/>
        </w:rPr>
        <w:t>|</w:t>
      </w:r>
      <w:r w:rsidRPr="000E59B8">
        <w:rPr>
          <w:rFonts w:hint="eastAsia"/>
          <w:sz w:val="24"/>
          <w:szCs w:val="32"/>
        </w:rPr>
        <w:t>女主人</w:t>
      </w:r>
      <w:r w:rsidRPr="000E59B8">
        <w:rPr>
          <w:rFonts w:hint="eastAsia"/>
          <w:sz w:val="24"/>
          <w:szCs w:val="32"/>
        </w:rPr>
        <w:t xml:space="preserve">) </w:t>
      </w:r>
      <w:r w:rsidRPr="000E59B8"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朋友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方括号</w:t>
      </w: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a|b|c</w:t>
      </w:r>
      <w:r>
        <w:rPr>
          <w:rFonts w:hint="eastAsia"/>
          <w:sz w:val="24"/>
          <w:szCs w:val="32"/>
        </w:rPr>
        <w:t>]</w:t>
      </w:r>
      <w:r>
        <w:rPr>
          <w:rFonts w:hint="eastAsia"/>
          <w:sz w:val="24"/>
          <w:szCs w:val="32"/>
        </w:rPr>
        <w:t>表示从中选出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或</w:t>
      </w:r>
      <w:r>
        <w:rPr>
          <w:sz w:val="24"/>
          <w:szCs w:val="32"/>
        </w:rPr>
        <w:t>c</w:t>
      </w:r>
      <w:r>
        <w:rPr>
          <w:sz w:val="24"/>
          <w:szCs w:val="32"/>
        </w:rPr>
        <w:t>或空。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圆</w:t>
      </w:r>
      <w:r>
        <w:rPr>
          <w:sz w:val="24"/>
          <w:szCs w:val="32"/>
        </w:rPr>
        <w:t>括号</w:t>
      </w: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a|b|c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表示从中选出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或</w:t>
      </w:r>
      <w:r>
        <w:rPr>
          <w:sz w:val="24"/>
          <w:szCs w:val="32"/>
        </w:rPr>
        <w:t>c</w:t>
      </w:r>
      <w:r>
        <w:rPr>
          <w:sz w:val="24"/>
          <w:szCs w:val="32"/>
        </w:rPr>
        <w:t>。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</w:p>
    <w:p w:rsidR="000E59B8" w:rsidRDefault="000E59B8" w:rsidP="000E59B8">
      <w:pPr>
        <w:pStyle w:val="a5"/>
        <w:ind w:left="720" w:firstLineChars="0" w:firstLine="0"/>
        <w:rPr>
          <w:rFonts w:hint="eastAsia"/>
          <w:sz w:val="24"/>
          <w:szCs w:val="32"/>
        </w:rPr>
      </w:pPr>
      <w:r>
        <w:rPr>
          <w:sz w:val="24"/>
          <w:szCs w:val="32"/>
        </w:rPr>
        <w:t>那么上述的句法可以解析出一个句子：</w:t>
      </w:r>
      <w:r>
        <w:rPr>
          <w:sz w:val="24"/>
          <w:szCs w:val="32"/>
        </w:rPr>
        <w:t>“</w:t>
      </w:r>
      <w:r>
        <w:rPr>
          <w:sz w:val="24"/>
          <w:szCs w:val="32"/>
        </w:rPr>
        <w:t>我是狗蛋子的女主人的朋友</w:t>
      </w:r>
      <w:r>
        <w:rPr>
          <w:sz w:val="24"/>
          <w:szCs w:val="32"/>
        </w:rPr>
        <w:t>”</w:t>
      </w:r>
      <w:r>
        <w:rPr>
          <w:sz w:val="24"/>
          <w:szCs w:val="32"/>
        </w:rPr>
        <w:t>。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</w:p>
    <w:p w:rsidR="000E59B8" w:rsidRDefault="000E59B8" w:rsidP="000E59B8">
      <w:pPr>
        <w:pStyle w:val="a5"/>
        <w:ind w:left="720" w:firstLineChars="0" w:firstLine="0"/>
        <w:rPr>
          <w:rFonts w:hint="eastAsia"/>
          <w:sz w:val="24"/>
          <w:szCs w:val="32"/>
        </w:rPr>
      </w:pPr>
      <w:r>
        <w:rPr>
          <w:sz w:val="24"/>
          <w:szCs w:val="32"/>
        </w:rPr>
        <w:t>本工具的作用就是根据句法解析出所有的句子。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如：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狗蛋子的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男主人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狗蛋子的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女主人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狗剩子的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男主人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狗剩子的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女主人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狗子的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男主人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狗子的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女主人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猫的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男主人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猫的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女主人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pStyle w:val="a5"/>
        <w:ind w:left="720" w:firstLine="480"/>
        <w:rPr>
          <w:rFonts w:hint="eastAsia"/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男主人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Default="000E59B8" w:rsidP="000E59B8">
      <w:pPr>
        <w:pStyle w:val="a5"/>
        <w:ind w:left="1080" w:firstLineChars="0" w:firstLine="120"/>
        <w:rPr>
          <w:sz w:val="24"/>
          <w:szCs w:val="32"/>
        </w:rPr>
      </w:pPr>
      <w:r w:rsidRPr="000E59B8">
        <w:rPr>
          <w:rFonts w:hint="eastAsia"/>
          <w:sz w:val="24"/>
          <w:szCs w:val="32"/>
        </w:rPr>
        <w:t>我是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女主人</w:t>
      </w:r>
      <w:r w:rsidRPr="000E59B8">
        <w:rPr>
          <w:rFonts w:hint="eastAsia"/>
          <w:sz w:val="24"/>
          <w:szCs w:val="32"/>
        </w:rPr>
        <w:t xml:space="preserve"> </w:t>
      </w:r>
      <w:r w:rsidRPr="000E59B8">
        <w:rPr>
          <w:rFonts w:hint="eastAsia"/>
          <w:sz w:val="24"/>
          <w:szCs w:val="32"/>
        </w:rPr>
        <w:t>的朋友</w:t>
      </w:r>
    </w:p>
    <w:p w:rsidR="000E59B8" w:rsidRPr="000E59B8" w:rsidRDefault="000E59B8" w:rsidP="000E59B8">
      <w:pPr>
        <w:rPr>
          <w:rFonts w:hint="eastAsia"/>
          <w:sz w:val="24"/>
          <w:szCs w:val="32"/>
        </w:rPr>
      </w:pPr>
    </w:p>
    <w:p w:rsidR="000E59B8" w:rsidRDefault="000E59B8" w:rsidP="000E59B8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使用说明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该工具以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为开发语言编写而成，未进行封装，所以使用需要配置好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的开发环境（若机器未配置好，可参考文档附录）</w:t>
      </w:r>
      <w:r>
        <w:rPr>
          <w:sz w:val="24"/>
          <w:szCs w:val="32"/>
        </w:rPr>
        <w:t>。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代码文件名为</w:t>
      </w:r>
      <w:r>
        <w:rPr>
          <w:rFonts w:hint="eastAsia"/>
          <w:sz w:val="24"/>
          <w:szCs w:val="32"/>
        </w:rPr>
        <w:t>Par</w:t>
      </w:r>
      <w:r>
        <w:rPr>
          <w:sz w:val="24"/>
          <w:szCs w:val="32"/>
        </w:rPr>
        <w:t>sePattern.java</w:t>
      </w:r>
      <w:r>
        <w:rPr>
          <w:sz w:val="24"/>
          <w:szCs w:val="32"/>
        </w:rPr>
        <w:t>。</w:t>
      </w: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</w:p>
    <w:p w:rsidR="000E59B8" w:rsidRDefault="000E59B8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在命令行中进入代码所在目录</w:t>
      </w:r>
      <w:r w:rsidR="00B83111">
        <w:rPr>
          <w:sz w:val="24"/>
          <w:szCs w:val="32"/>
        </w:rPr>
        <w:t>对文件进行编译</w:t>
      </w:r>
      <w:r>
        <w:rPr>
          <w:sz w:val="24"/>
          <w:szCs w:val="32"/>
        </w:rPr>
        <w:t>：</w:t>
      </w:r>
    </w:p>
    <w:p w:rsidR="00B83111" w:rsidRDefault="00B83111" w:rsidP="000E59B8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编译指令为：</w:t>
      </w:r>
    </w:p>
    <w:p w:rsidR="000E59B8" w:rsidRDefault="00B83111" w:rsidP="00B83111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javac –encoding utf8 ParsePattern.java</w:t>
      </w:r>
    </w:p>
    <w:p w:rsidR="00B83111" w:rsidRDefault="00B83111" w:rsidP="00B83111">
      <w:pPr>
        <w:pStyle w:val="a5"/>
        <w:ind w:left="720" w:firstLineChars="0" w:firstLine="0"/>
        <w:rPr>
          <w:rFonts w:hint="eastAsia"/>
          <w:sz w:val="24"/>
          <w:szCs w:val="32"/>
        </w:rPr>
      </w:pPr>
      <w:r>
        <w:rPr>
          <w:sz w:val="24"/>
          <w:szCs w:val="32"/>
        </w:rPr>
        <w:t>编译完成后，会生成</w:t>
      </w:r>
      <w:r>
        <w:rPr>
          <w:sz w:val="24"/>
          <w:szCs w:val="32"/>
        </w:rPr>
        <w:t>ParsePattern.class</w:t>
      </w:r>
      <w:r>
        <w:rPr>
          <w:sz w:val="24"/>
          <w:szCs w:val="32"/>
        </w:rPr>
        <w:t>文件</w:t>
      </w:r>
    </w:p>
    <w:p w:rsidR="00B83111" w:rsidRDefault="00B83111" w:rsidP="00B83111">
      <w:pPr>
        <w:pStyle w:val="a5"/>
        <w:ind w:left="720" w:firstLineChars="0" w:firstLine="0"/>
        <w:rPr>
          <w:sz w:val="24"/>
          <w:szCs w:val="32"/>
        </w:rPr>
      </w:pPr>
    </w:p>
    <w:p w:rsidR="00B83111" w:rsidRDefault="00B83111" w:rsidP="00B83111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>执行指令为：</w:t>
      </w:r>
    </w:p>
    <w:p w:rsidR="00B83111" w:rsidRDefault="00B83111" w:rsidP="00B83111">
      <w:pPr>
        <w:pStyle w:val="a5"/>
        <w:ind w:left="720" w:firstLineChars="0" w:firstLine="0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java ParsePattern &lt;</w:t>
      </w:r>
      <w:r>
        <w:rPr>
          <w:sz w:val="24"/>
          <w:szCs w:val="32"/>
        </w:rPr>
        <w:t>句法文件路径名</w:t>
      </w:r>
      <w:r>
        <w:rPr>
          <w:sz w:val="24"/>
          <w:szCs w:val="32"/>
        </w:rPr>
        <w:t>&gt; &lt;</w:t>
      </w:r>
      <w:r>
        <w:rPr>
          <w:sz w:val="24"/>
          <w:szCs w:val="32"/>
        </w:rPr>
        <w:t>结果文件保存路径名</w:t>
      </w:r>
      <w:r>
        <w:rPr>
          <w:sz w:val="24"/>
          <w:szCs w:val="32"/>
        </w:rPr>
        <w:t>&gt;</w:t>
      </w:r>
    </w:p>
    <w:p w:rsidR="00B83111" w:rsidRDefault="00B83111" w:rsidP="00B83111">
      <w:pPr>
        <w:pStyle w:val="a5"/>
        <w:ind w:left="720" w:firstLineChars="0" w:firstLine="0"/>
        <w:rPr>
          <w:sz w:val="24"/>
          <w:szCs w:val="32"/>
        </w:rPr>
      </w:pPr>
    </w:p>
    <w:p w:rsidR="00B83111" w:rsidRDefault="00B83111" w:rsidP="00B83111">
      <w:pPr>
        <w:pStyle w:val="a5"/>
        <w:ind w:left="720" w:firstLineChars="0" w:firstLine="0"/>
        <w:rPr>
          <w:sz w:val="24"/>
          <w:szCs w:val="32"/>
        </w:rPr>
      </w:pPr>
      <w:r>
        <w:rPr>
          <w:noProof/>
        </w:rPr>
        <w:drawing>
          <wp:inline distT="0" distB="0" distL="0" distR="0" wp14:anchorId="157B1302" wp14:editId="2CE1695A">
            <wp:extent cx="5274310" cy="572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11" w:rsidRDefault="00B83111" w:rsidP="00B83111">
      <w:pPr>
        <w:pStyle w:val="a5"/>
        <w:ind w:left="720" w:firstLineChars="0" w:firstLine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执行完后可在指定保存结果的路径找到相应结果文件。</w:t>
      </w:r>
    </w:p>
    <w:p w:rsidR="00B83111" w:rsidRDefault="00B83111" w:rsidP="00B83111">
      <w:pPr>
        <w:rPr>
          <w:sz w:val="24"/>
          <w:szCs w:val="32"/>
        </w:rPr>
      </w:pPr>
    </w:p>
    <w:p w:rsidR="00B83111" w:rsidRDefault="00B83111" w:rsidP="00B83111">
      <w:pPr>
        <w:rPr>
          <w:sz w:val="24"/>
          <w:szCs w:val="32"/>
        </w:rPr>
      </w:pPr>
    </w:p>
    <w:p w:rsidR="00B83111" w:rsidRPr="00B83111" w:rsidRDefault="00B83111" w:rsidP="00B83111">
      <w:pPr>
        <w:rPr>
          <w:rFonts w:hint="eastAsia"/>
          <w:sz w:val="24"/>
          <w:szCs w:val="32"/>
        </w:rPr>
      </w:pPr>
      <w:r w:rsidRPr="00B83111">
        <w:rPr>
          <w:sz w:val="24"/>
          <w:szCs w:val="32"/>
        </w:rPr>
        <w:tab/>
      </w:r>
      <w:r w:rsidRPr="00B83111">
        <w:rPr>
          <w:sz w:val="24"/>
          <w:szCs w:val="32"/>
        </w:rPr>
        <w:tab/>
      </w:r>
    </w:p>
    <w:p w:rsidR="000E59B8" w:rsidRDefault="00B83111" w:rsidP="00B8311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附录</w:t>
      </w:r>
    </w:p>
    <w:p w:rsidR="00B83111" w:rsidRDefault="00B83111" w:rsidP="00B83111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83111">
        <w:rPr>
          <w:rFonts w:asciiTheme="majorEastAsia" w:eastAsiaTheme="majorEastAsia" w:hAnsiTheme="majorEastAsia"/>
          <w:b/>
          <w:sz w:val="24"/>
          <w:szCs w:val="24"/>
        </w:rPr>
        <w:t>Java环境</w:t>
      </w:r>
      <w:r w:rsidRPr="00B83111">
        <w:rPr>
          <w:rFonts w:asciiTheme="majorEastAsia" w:eastAsiaTheme="majorEastAsia" w:hAnsiTheme="majorEastAsia"/>
          <w:b/>
          <w:noProof/>
          <w:sz w:val="24"/>
          <w:szCs w:val="24"/>
        </w:rPr>
        <w:t>配置</w:t>
      </w:r>
    </w:p>
    <w:p w:rsidR="00B83111" w:rsidRPr="00B83111" w:rsidRDefault="00B83111" w:rsidP="00B83111">
      <w:pPr>
        <w:pStyle w:val="a5"/>
        <w:ind w:left="840" w:firstLineChars="0" w:firstLine="0"/>
        <w:rPr>
          <w:rFonts w:asciiTheme="majorEastAsia" w:eastAsiaTheme="majorEastAsia" w:hAnsiTheme="majorEastAsia"/>
          <w:noProof/>
          <w:sz w:val="24"/>
          <w:szCs w:val="24"/>
        </w:rPr>
      </w:pPr>
    </w:p>
    <w:p w:rsidR="00B83111" w:rsidRDefault="00B83111" w:rsidP="00B83111">
      <w:pPr>
        <w:pStyle w:val="a5"/>
        <w:ind w:left="840" w:firstLineChars="0" w:firstLine="0"/>
        <w:rPr>
          <w:rFonts w:asciiTheme="majorEastAsia" w:eastAsiaTheme="majorEastAsia" w:hAnsiTheme="majorEastAsia"/>
          <w:noProof/>
          <w:sz w:val="24"/>
          <w:szCs w:val="24"/>
        </w:rPr>
      </w:pPr>
      <w:r w:rsidRPr="00B83111">
        <w:rPr>
          <w:rFonts w:asciiTheme="majorEastAsia" w:eastAsiaTheme="majorEastAsia" w:hAnsiTheme="majorEastAsia"/>
          <w:noProof/>
          <w:sz w:val="24"/>
          <w:szCs w:val="24"/>
        </w:rPr>
        <w:t>设置环境变量：</w:t>
      </w:r>
    </w:p>
    <w:p w:rsidR="00B83111" w:rsidRPr="00B83111" w:rsidRDefault="00B83111" w:rsidP="00B83111">
      <w:pPr>
        <w:pStyle w:val="a5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noProof/>
          <w:sz w:val="24"/>
          <w:szCs w:val="24"/>
        </w:rPr>
        <w:tab/>
        <w:t>虚拟桌面若已安装</w:t>
      </w:r>
      <w:r>
        <w:rPr>
          <w:rFonts w:asciiTheme="majorEastAsia" w:eastAsiaTheme="majorEastAsia" w:hAnsiTheme="majorEastAsia" w:hint="eastAsia"/>
          <w:noProof/>
          <w:sz w:val="24"/>
          <w:szCs w:val="24"/>
        </w:rPr>
        <w:t>jdk，可在开始菜单中找到Java，</w:t>
      </w:r>
    </w:p>
    <w:p w:rsidR="00B83111" w:rsidRPr="00B83111" w:rsidRDefault="00B83111" w:rsidP="00B83111">
      <w:pPr>
        <w:pStyle w:val="a5"/>
        <w:ind w:left="126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  <w:bookmarkStart w:id="0" w:name="_GoBack"/>
      <w:bookmarkEnd w:id="0"/>
    </w:p>
    <w:sectPr w:rsidR="00B83111" w:rsidRPr="00B83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ED1" w:rsidRDefault="00FE3ED1" w:rsidP="000E59B8">
      <w:r>
        <w:separator/>
      </w:r>
    </w:p>
  </w:endnote>
  <w:endnote w:type="continuationSeparator" w:id="0">
    <w:p w:rsidR="00FE3ED1" w:rsidRDefault="00FE3ED1" w:rsidP="000E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ED1" w:rsidRDefault="00FE3ED1" w:rsidP="000E59B8">
      <w:r>
        <w:separator/>
      </w:r>
    </w:p>
  </w:footnote>
  <w:footnote w:type="continuationSeparator" w:id="0">
    <w:p w:rsidR="00FE3ED1" w:rsidRDefault="00FE3ED1" w:rsidP="000E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17B8"/>
    <w:multiLevelType w:val="hybridMultilevel"/>
    <w:tmpl w:val="A260B51C"/>
    <w:lvl w:ilvl="0" w:tplc="C5747B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C"/>
    <w:rsid w:val="000D0DF0"/>
    <w:rsid w:val="000E59B8"/>
    <w:rsid w:val="0093609C"/>
    <w:rsid w:val="00B83111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CF57A8-D8A2-423F-84DA-A20873AF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9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9B8"/>
    <w:rPr>
      <w:sz w:val="18"/>
      <w:szCs w:val="18"/>
    </w:rPr>
  </w:style>
  <w:style w:type="paragraph" w:styleId="a5">
    <w:name w:val="List Paragraph"/>
    <w:basedOn w:val="a"/>
    <w:uiPriority w:val="34"/>
    <w:qFormat/>
    <w:rsid w:val="000E5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9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2017-08-04T08:56:00Z</dcterms:created>
  <dcterms:modified xsi:type="dcterms:W3CDTF">2017-08-04T09:35:00Z</dcterms:modified>
</cp:coreProperties>
</file>