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Cocktail Mixer App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Proposal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app is designed for cocktail-lovers who find themselves at bars with no cocktail menu to choose a drink from.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the guess-work out of cocktail selection when you’re feeling unimaginative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refine the decision down to a cocktail based on available ingredients at the bar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pictures and instructions for the bartender if they have never heard of it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Cocktail-roulette feature picks a drink for you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by cocktail name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by ingredient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Wireframes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MVP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by Ingredient feature on all pages: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Ingredients auto-populated into the dropdown list from the API.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Popular Drinks listed on the homepage.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Cocktail Roulette feature randomly selects a cocktail for you.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Cocktail Detail Page:</w:t>
        <w:br w:type="textWrapping"/>
        <w:t xml:space="preserve">Image, ingredients, instructions, glass it’s served in etc.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page: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Info about developer.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Full Features List: Phase 1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by keyword.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by single ingredient.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Non-alcoholic drinks list - clickable to cocktail detail pages.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recently added drinks list - clickable to cocktail detail pages.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ingredient list - clickable to its cocktail list page.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Full Features List: Phase 2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 end: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with Authentication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add, edit, delete cocktails, ingredients, categories etc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Front-end: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 robust search feature has multiple ingredient dropdowns which are populated only with available ingredients according to matches. This makes it impossible to select combined ingredients that don’t result in a match.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 a cocktail feature - allows users to suggest a cocktail and picture which the admin can add or discard.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login to allow the user to save favorites.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