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eastAsia="zh-CN"/>
        </w:rPr>
        <w:t>艺术与艺术作品</w:t>
      </w:r>
    </w:p>
    <w:p>
      <w:pPr>
        <w:numPr>
          <w:ilvl w:val="0"/>
          <w:numId w:val="2"/>
        </w:numPr>
        <w:rPr>
          <w:rFonts w:hint="eastAsia"/>
          <w:lang w:val="en-US" w:eastAsia="zh-CN"/>
        </w:rPr>
      </w:pPr>
      <w:r>
        <w:rPr>
          <w:rFonts w:hint="eastAsia"/>
          <w:lang w:val="en-US" w:eastAsia="zh-CN"/>
        </w:rPr>
        <w:t>艺术的起源</w:t>
      </w:r>
    </w:p>
    <w:p>
      <w:pPr>
        <w:numPr>
          <w:ilvl w:val="0"/>
          <w:numId w:val="3"/>
        </w:numPr>
        <w:ind w:left="315" w:leftChars="0"/>
        <w:rPr>
          <w:rFonts w:hint="eastAsia"/>
          <w:lang w:val="en-US" w:eastAsia="zh-CN"/>
        </w:rPr>
      </w:pPr>
      <w:r>
        <w:rPr>
          <w:rFonts w:hint="eastAsia"/>
          <w:lang w:val="en-US" w:eastAsia="zh-CN"/>
        </w:rPr>
        <w:t>游戏说：后由席勒、斯宾塞发展完善。认为艺术本质上是一种游戏，是由游戏发展来 的。最早提出“天才”论。</w:t>
      </w:r>
    </w:p>
    <w:p>
      <w:pPr>
        <w:numPr>
          <w:numId w:val="0"/>
        </w:numPr>
        <w:ind w:left="315" w:leftChars="0"/>
        <w:rPr>
          <w:rFonts w:hint="eastAsia"/>
          <w:lang w:val="en-US" w:eastAsia="zh-CN"/>
        </w:rPr>
      </w:pPr>
      <w:r>
        <w:rPr>
          <w:rFonts w:hint="eastAsia"/>
          <w:lang w:val="en-US" w:eastAsia="zh-CN"/>
        </w:rPr>
        <w:t>B.集体无意识说：荣格提出。认为艺术家是在“集体无意识” 的驱动下进行艺术创作，艺术起源于集体无意识。抹煞了艺术家的个性。</w:t>
      </w:r>
    </w:p>
    <w:p>
      <w:pPr>
        <w:numPr>
          <w:numId w:val="0"/>
        </w:numPr>
        <w:ind w:left="315" w:leftChars="0"/>
        <w:rPr>
          <w:rFonts w:hint="eastAsia"/>
          <w:lang w:val="en-US" w:eastAsia="zh-CN"/>
        </w:rPr>
      </w:pPr>
      <w:r>
        <w:rPr>
          <w:rFonts w:hint="eastAsia"/>
          <w:lang w:val="en-US" w:eastAsia="zh-CN"/>
        </w:rPr>
        <w:t>C. 模仿说：古希腊时人们界定艺术的普遍观点。艺术是对现实世界的模仿，是不真实的、虚幻的。</w:t>
      </w:r>
    </w:p>
    <w:p>
      <w:pPr>
        <w:numPr>
          <w:numId w:val="0"/>
        </w:numPr>
        <w:ind w:left="315" w:leftChars="0"/>
        <w:rPr>
          <w:rFonts w:hint="eastAsia"/>
          <w:lang w:val="en-US" w:eastAsia="zh-CN"/>
        </w:rPr>
      </w:pPr>
      <w:r>
        <w:rPr>
          <w:rFonts w:hint="eastAsia"/>
          <w:lang w:val="en-US" w:eastAsia="zh-CN"/>
        </w:rPr>
        <w:t>D. 表现说：强调艺术必须以表现主体情感为主。</w:t>
      </w:r>
    </w:p>
    <w:p>
      <w:pPr>
        <w:numPr>
          <w:numId w:val="0"/>
        </w:numPr>
        <w:ind w:left="315" w:leftChars="0"/>
        <w:rPr>
          <w:rFonts w:hint="eastAsia"/>
          <w:lang w:val="en-US" w:eastAsia="zh-CN"/>
        </w:rPr>
      </w:pPr>
      <w:r>
        <w:rPr>
          <w:rFonts w:hint="eastAsia"/>
          <w:lang w:val="en-US" w:eastAsia="zh-CN"/>
        </w:rPr>
        <w:t>E. 有意味的形式说：认为艺术的本质在于“有意味的形式”。 克莱夫·贝尔：艺术作品的基本性质就在于它是“有意味的形式”。</w:t>
      </w:r>
    </w:p>
    <w:p>
      <w:pPr>
        <w:numPr>
          <w:numId w:val="0"/>
        </w:numPr>
        <w:ind w:left="315" w:leftChars="0"/>
        <w:rPr>
          <w:rFonts w:hint="eastAsia"/>
          <w:lang w:val="en-US" w:eastAsia="zh-CN"/>
        </w:rPr>
      </w:pPr>
      <w:r>
        <w:rPr>
          <w:rFonts w:hint="eastAsia"/>
          <w:lang w:val="en-US" w:eastAsia="zh-CN"/>
        </w:rPr>
        <w:t>F. 符号说：女哲学家苏珊朗格提出。艺术是人类情感的符号形式，是一种非逻辑非抽象的符号， 具有表现情感的功能；艺术符号所表现的情感是一种人类的普遍情感。</w:t>
      </w:r>
    </w:p>
    <w:p>
      <w:pPr>
        <w:numPr>
          <w:numId w:val="0"/>
        </w:numPr>
        <w:ind w:left="315" w:leftChars="0"/>
        <w:rPr>
          <w:rFonts w:hint="eastAsia"/>
          <w:lang w:val="en-US" w:eastAsia="zh-CN"/>
        </w:rPr>
      </w:pPr>
      <w:r>
        <w:rPr>
          <w:rFonts w:hint="eastAsia"/>
          <w:lang w:val="en-US" w:eastAsia="zh-CN"/>
        </w:rPr>
        <w:t>G. 载道说：孔子、韩愈《原道》、柳宗元。</w:t>
      </w:r>
    </w:p>
    <w:p>
      <w:pPr>
        <w:numPr>
          <w:numId w:val="0"/>
        </w:numPr>
        <w:ind w:left="315" w:leftChars="0"/>
        <w:rPr>
          <w:rFonts w:hint="eastAsia"/>
          <w:lang w:val="en-US" w:eastAsia="zh-CN"/>
        </w:rPr>
      </w:pPr>
      <w:r>
        <w:rPr>
          <w:rFonts w:hint="eastAsia"/>
          <w:lang w:val="en-US" w:eastAsia="zh-CN"/>
        </w:rPr>
        <w:t>H. 娱乐说：李渔：分为“自娱”和“娱人”两个方面。</w:t>
      </w:r>
    </w:p>
    <w:p>
      <w:pPr>
        <w:numPr>
          <w:numId w:val="0"/>
        </w:numPr>
        <w:ind w:left="315" w:leftChars="0"/>
        <w:rPr>
          <w:rFonts w:hint="eastAsia"/>
          <w:lang w:val="en-US" w:eastAsia="zh-CN"/>
        </w:rPr>
      </w:pPr>
    </w:p>
    <w:p>
      <w:pPr>
        <w:numPr>
          <w:ilvl w:val="0"/>
          <w:numId w:val="4"/>
        </w:numPr>
        <w:rPr>
          <w:rFonts w:hint="eastAsia"/>
          <w:lang w:val="en-US" w:eastAsia="zh-CN"/>
        </w:rPr>
      </w:pPr>
      <w:r>
        <w:rPr>
          <w:rFonts w:hint="eastAsia"/>
          <w:lang w:val="en-US" w:eastAsia="zh-CN"/>
        </w:rPr>
        <w:t>为什么说给艺术下定义比较困难</w:t>
      </w:r>
    </w:p>
    <w:p>
      <w:pPr>
        <w:numPr>
          <w:ilvl w:val="0"/>
          <w:numId w:val="5"/>
        </w:numPr>
        <w:rPr>
          <w:rFonts w:hint="default"/>
          <w:lang w:val="en-US" w:eastAsia="zh-CN"/>
        </w:rPr>
      </w:pPr>
      <w:r>
        <w:rPr>
          <w:rFonts w:hint="default"/>
          <w:lang w:val="en-US" w:eastAsia="zh-CN"/>
        </w:rPr>
        <w:t>“艺术”源自对“现象”的某种划分，对某一类现象进行整理的结果。</w:t>
      </w:r>
    </w:p>
    <w:p>
      <w:pPr>
        <w:numPr>
          <w:ilvl w:val="0"/>
          <w:numId w:val="5"/>
        </w:numPr>
        <w:rPr>
          <w:rFonts w:hint="default"/>
          <w:lang w:val="en-US" w:eastAsia="zh-CN"/>
        </w:rPr>
      </w:pPr>
      <w:r>
        <w:rPr>
          <w:rFonts w:hint="default"/>
          <w:lang w:val="en-US" w:eastAsia="zh-CN"/>
        </w:rPr>
        <w:t>思维对现象进行分类整理时需要标准和规则，随着时代与风尚的变迁而变化</w:t>
      </w:r>
    </w:p>
    <w:p>
      <w:pPr>
        <w:numPr>
          <w:ilvl w:val="0"/>
          <w:numId w:val="5"/>
        </w:numPr>
        <w:rPr>
          <w:rFonts w:hint="default"/>
          <w:lang w:val="en-US" w:eastAsia="zh-CN"/>
        </w:rPr>
      </w:pPr>
      <w:r>
        <w:rPr>
          <w:rFonts w:hint="default"/>
          <w:lang w:val="en-US" w:eastAsia="zh-CN"/>
        </w:rPr>
        <w:t>“艺术”自身的价值在人类的文化视野不断变化，其概念和意义总是处在不断的变化中</w:t>
      </w:r>
    </w:p>
    <w:p>
      <w:pPr>
        <w:numPr>
          <w:ilvl w:val="0"/>
          <w:numId w:val="5"/>
        </w:numPr>
        <w:rPr>
          <w:rFonts w:hint="default"/>
          <w:lang w:val="en-US" w:eastAsia="zh-CN"/>
        </w:rPr>
      </w:pPr>
      <w:r>
        <w:rPr>
          <w:rFonts w:hint="default"/>
          <w:lang w:val="en-US" w:eastAsia="zh-CN"/>
        </w:rPr>
        <w:t>对艺术的规定受到人们对艺术的功用判断的左右</w:t>
      </w:r>
      <w:r>
        <w:rPr>
          <w:rFonts w:hint="eastAsia"/>
          <w:lang w:val="en-US" w:eastAsia="zh-CN"/>
        </w:rPr>
        <w:t>。</w:t>
      </w:r>
    </w:p>
    <w:p>
      <w:pPr>
        <w:numPr>
          <w:numId w:val="0"/>
        </w:numPr>
        <w:rPr>
          <w:rFonts w:hint="eastAsia"/>
          <w:lang w:val="en-US" w:eastAsia="zh-CN"/>
        </w:rPr>
      </w:pPr>
    </w:p>
    <w:p>
      <w:pPr>
        <w:numPr>
          <w:ilvl w:val="0"/>
          <w:numId w:val="4"/>
        </w:numPr>
        <w:ind w:left="0" w:leftChars="0" w:firstLine="0" w:firstLineChars="0"/>
        <w:rPr>
          <w:rFonts w:hint="default"/>
          <w:lang w:val="en-US" w:eastAsia="zh-CN"/>
        </w:rPr>
      </w:pPr>
      <w:r>
        <w:rPr>
          <w:rFonts w:hint="eastAsia"/>
          <w:lang w:val="en-US" w:eastAsia="zh-CN"/>
        </w:rPr>
        <w:t>艺术品与非艺术品的区别</w:t>
      </w:r>
    </w:p>
    <w:p>
      <w:pPr>
        <w:numPr>
          <w:ilvl w:val="0"/>
          <w:numId w:val="6"/>
        </w:numPr>
        <w:ind w:leftChars="0"/>
        <w:rPr>
          <w:rFonts w:hint="default"/>
          <w:lang w:val="en-US" w:eastAsia="zh-CN"/>
        </w:rPr>
      </w:pPr>
      <w:r>
        <w:rPr>
          <w:rFonts w:hint="default"/>
          <w:lang w:val="en-US" w:eastAsia="zh-CN"/>
        </w:rPr>
        <w:t>艺术品是人工制品而不是自然物——最基本的必要条件</w:t>
      </w:r>
    </w:p>
    <w:p>
      <w:pPr>
        <w:numPr>
          <w:ilvl w:val="0"/>
          <w:numId w:val="6"/>
        </w:numPr>
        <w:ind w:leftChars="0"/>
        <w:rPr>
          <w:rFonts w:hint="default"/>
          <w:lang w:val="en-US" w:eastAsia="zh-CN"/>
        </w:rPr>
      </w:pPr>
      <w:r>
        <w:rPr>
          <w:rFonts w:hint="default"/>
          <w:lang w:val="en-US" w:eastAsia="zh-CN"/>
        </w:rPr>
        <w:t>艺术品是精神产品，而不是物质产品。</w:t>
      </w:r>
    </w:p>
    <w:p>
      <w:pPr>
        <w:numPr>
          <w:numId w:val="0"/>
        </w:numPr>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艺术品与非艺术品的联系</w:t>
      </w:r>
    </w:p>
    <w:p>
      <w:pPr>
        <w:numPr>
          <w:ilvl w:val="0"/>
          <w:numId w:val="7"/>
        </w:numPr>
        <w:ind w:leftChars="0"/>
        <w:rPr>
          <w:rFonts w:hint="default"/>
          <w:lang w:val="en-US" w:eastAsia="zh-CN"/>
        </w:rPr>
      </w:pPr>
      <w:r>
        <w:rPr>
          <w:rFonts w:hint="default"/>
          <w:lang w:val="en-US" w:eastAsia="zh-CN"/>
        </w:rPr>
        <w:t>经过审美加工和创造，自然物和人工制品可以转化成艺术品</w:t>
      </w:r>
    </w:p>
    <w:p>
      <w:pPr>
        <w:numPr>
          <w:ilvl w:val="0"/>
          <w:numId w:val="7"/>
        </w:numPr>
        <w:ind w:leftChars="0"/>
        <w:rPr>
          <w:rFonts w:hint="default"/>
          <w:lang w:val="en-US" w:eastAsia="zh-CN"/>
        </w:rPr>
      </w:pPr>
      <w:r>
        <w:rPr>
          <w:rFonts w:hint="default"/>
          <w:lang w:val="en-US" w:eastAsia="zh-CN"/>
        </w:rPr>
        <w:t>艺术在发展过程中不断向非艺术品领域渗透，拓宽艺术品的领地，增添艺术的门类和品种，并使人类物质和精神生活富有艺术情趣和审美意味。</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在现代社会发展中，艺术是如何向非艺术领域渗透的</w:t>
      </w:r>
    </w:p>
    <w:p>
      <w:pPr>
        <w:widowControl w:val="0"/>
        <w:numPr>
          <w:ilvl w:val="0"/>
          <w:numId w:val="8"/>
        </w:numPr>
        <w:ind w:leftChars="0"/>
        <w:jc w:val="both"/>
        <w:rPr>
          <w:rFonts w:hint="default"/>
          <w:lang w:val="en-US" w:eastAsia="zh-CN"/>
        </w:rPr>
      </w:pPr>
      <w:r>
        <w:rPr>
          <w:rFonts w:hint="default"/>
          <w:lang w:val="en-US" w:eastAsia="zh-CN"/>
        </w:rPr>
        <w:t>当代审美文化的发展，已广泛辐射到物质技术领域。</w:t>
      </w:r>
    </w:p>
    <w:p>
      <w:pPr>
        <w:widowControl w:val="0"/>
        <w:numPr>
          <w:ilvl w:val="0"/>
          <w:numId w:val="8"/>
        </w:numPr>
        <w:ind w:leftChars="0"/>
        <w:jc w:val="both"/>
        <w:rPr>
          <w:rFonts w:hint="default"/>
          <w:lang w:val="en-US" w:eastAsia="zh-CN"/>
        </w:rPr>
      </w:pPr>
      <w:r>
        <w:rPr>
          <w:rFonts w:hint="default"/>
          <w:lang w:val="en-US" w:eastAsia="zh-CN"/>
        </w:rPr>
        <w:t>当代工艺品的范围日益扩大，工艺愈加精细，建筑艺术倾向越来越明显，许多物质产品兼具艺术品的功能</w:t>
      </w:r>
    </w:p>
    <w:p>
      <w:pPr>
        <w:widowControl w:val="0"/>
        <w:numPr>
          <w:ilvl w:val="0"/>
          <w:numId w:val="8"/>
        </w:numPr>
        <w:ind w:leftChars="0"/>
        <w:jc w:val="both"/>
        <w:rPr>
          <w:rFonts w:hint="default"/>
          <w:lang w:val="en-US" w:eastAsia="zh-CN"/>
        </w:rPr>
      </w:pPr>
      <w:r>
        <w:rPr>
          <w:rFonts w:hint="default"/>
          <w:lang w:val="en-US" w:eastAsia="zh-CN"/>
        </w:rPr>
        <w:t>如南京的长江大桥不仅仅是一座跨越黄浦江的桥梁，就其结构、造型、外观等方 面而言，称它们为“艺术品”是当之无愧的。</w:t>
      </w:r>
    </w:p>
    <w:p>
      <w:pPr>
        <w:widowControl w:val="0"/>
        <w:numPr>
          <w:ilvl w:val="0"/>
          <w:numId w:val="8"/>
        </w:numPr>
        <w:ind w:leftChars="0"/>
        <w:jc w:val="both"/>
        <w:rPr>
          <w:rFonts w:hint="default"/>
          <w:lang w:val="en-US" w:eastAsia="zh-CN"/>
        </w:rPr>
      </w:pPr>
      <w:r>
        <w:rPr>
          <w:rFonts w:hint="default"/>
          <w:lang w:val="en-US" w:eastAsia="zh-CN"/>
        </w:rPr>
        <w:t>艺术就这样慢慢渗入非艺术领域，使许多物质产品同时也有了艺术的品格，人类 物质和精神生活同时因得到升华而更富有情趣。</w:t>
      </w:r>
    </w:p>
    <w:p>
      <w:pPr>
        <w:numPr>
          <w:numId w:val="0"/>
        </w:numPr>
        <w:ind w:left="315" w:leftChars="0"/>
        <w:rPr>
          <w:rFonts w:hint="eastAsia"/>
          <w:lang w:val="en-US" w:eastAsia="zh-CN"/>
        </w:rPr>
      </w:pPr>
    </w:p>
    <w:p>
      <w:pPr>
        <w:numPr>
          <w:ilvl w:val="0"/>
          <w:numId w:val="1"/>
        </w:numPr>
        <w:rPr>
          <w:rFonts w:hint="eastAsia"/>
          <w:lang w:eastAsia="zh-CN"/>
        </w:rPr>
      </w:pPr>
      <w:r>
        <w:rPr>
          <w:rFonts w:hint="eastAsia"/>
          <w:lang w:eastAsia="zh-CN"/>
        </w:rPr>
        <w:t>艺术品的层次结构</w:t>
      </w:r>
    </w:p>
    <w:p>
      <w:pPr>
        <w:widowControl w:val="0"/>
        <w:numPr>
          <w:ilvl w:val="0"/>
          <w:numId w:val="9"/>
        </w:numPr>
        <w:jc w:val="both"/>
        <w:rPr>
          <w:rFonts w:hint="eastAsia"/>
          <w:lang w:val="en-US" w:eastAsia="zh-CN"/>
        </w:rPr>
      </w:pPr>
      <w:r>
        <w:rPr>
          <w:rFonts w:hint="eastAsia"/>
          <w:lang w:val="en-US" w:eastAsia="zh-CN"/>
        </w:rPr>
        <w:t>艺术品的四个结构层次</w:t>
      </w:r>
    </w:p>
    <w:p>
      <w:pPr>
        <w:widowControl w:val="0"/>
        <w:numPr>
          <w:ilvl w:val="0"/>
          <w:numId w:val="10"/>
        </w:numPr>
        <w:jc w:val="both"/>
        <w:rPr>
          <w:rFonts w:hint="default"/>
          <w:lang w:val="en-US" w:eastAsia="zh-CN"/>
        </w:rPr>
      </w:pPr>
      <w:r>
        <w:rPr>
          <w:rFonts w:hint="eastAsia"/>
          <w:lang w:val="en-US" w:eastAsia="zh-CN"/>
        </w:rPr>
        <w:t>物质实在层：赖以存在的物质实体和媒介</w:t>
      </w:r>
    </w:p>
    <w:p>
      <w:pPr>
        <w:widowControl w:val="0"/>
        <w:numPr>
          <w:ilvl w:val="0"/>
          <w:numId w:val="10"/>
        </w:numPr>
        <w:jc w:val="both"/>
        <w:rPr>
          <w:rFonts w:hint="default"/>
          <w:lang w:val="en-US" w:eastAsia="zh-CN"/>
        </w:rPr>
      </w:pPr>
      <w:r>
        <w:rPr>
          <w:rFonts w:hint="eastAsia"/>
          <w:lang w:val="en-US" w:eastAsia="zh-CN"/>
        </w:rPr>
        <w:t>形式符号层：艺术品的直接性物质存在，是艺术由物质层面向精神层面的过渡的依赖。</w:t>
      </w:r>
    </w:p>
    <w:p>
      <w:pPr>
        <w:widowControl w:val="0"/>
        <w:numPr>
          <w:ilvl w:val="0"/>
          <w:numId w:val="10"/>
        </w:numPr>
        <w:jc w:val="both"/>
        <w:rPr>
          <w:rFonts w:hint="default"/>
          <w:lang w:val="en-US" w:eastAsia="zh-CN"/>
        </w:rPr>
      </w:pPr>
      <w:r>
        <w:rPr>
          <w:rFonts w:hint="eastAsia"/>
          <w:lang w:val="en-US" w:eastAsia="zh-CN"/>
        </w:rPr>
        <w:t>意象世界层：核心层次，建立在前两个层次基础之上的、非现实的、展现人类审美经验的、能转化为被感性 把握的、富有意味的表象世界，属于艺术品结构中的核心层次。潜在地存在于形式 符号层中，生成于接受者鉴赏时的心理活动中。</w:t>
      </w:r>
    </w:p>
    <w:p>
      <w:pPr>
        <w:widowControl w:val="0"/>
        <w:numPr>
          <w:ilvl w:val="0"/>
          <w:numId w:val="10"/>
        </w:numPr>
        <w:jc w:val="both"/>
        <w:rPr>
          <w:rFonts w:hint="default"/>
          <w:lang w:val="en-US" w:eastAsia="zh-CN"/>
        </w:rPr>
      </w:pPr>
      <w:r>
        <w:rPr>
          <w:rFonts w:hint="eastAsia"/>
          <w:lang w:val="en-US" w:eastAsia="zh-CN"/>
        </w:rPr>
        <w:t>意境超验层：最高境界，蕴含人生哲理意味的最高境界。意境超验层次分为广义和狭义，一是就人生境界而 言，一是就艺术品本身的内涵而言。以意象世界层为中介。意象层是进入意境层的 必由之路。</w:t>
      </w:r>
    </w:p>
    <w:p>
      <w:pPr>
        <w:widowControl w:val="0"/>
        <w:numPr>
          <w:ilvl w:val="0"/>
          <w:numId w:val="10"/>
        </w:numPr>
        <w:jc w:val="both"/>
        <w:rPr>
          <w:rFonts w:hint="default"/>
          <w:lang w:val="en-US" w:eastAsia="zh-CN"/>
        </w:rPr>
      </w:pPr>
      <w:r>
        <w:rPr>
          <w:rFonts w:hint="default"/>
          <w:lang w:val="en-US" w:eastAsia="zh-CN"/>
        </w:rPr>
        <w:t>德国当代著名神学家蒂利希曾经指出，象征乃是 “谈论上帝的唯一真理的途径”。</w:t>
      </w:r>
    </w:p>
    <w:p>
      <w:pPr>
        <w:widowControl w:val="0"/>
        <w:numPr>
          <w:ilvl w:val="0"/>
          <w:numId w:val="10"/>
        </w:numPr>
        <w:ind w:left="0" w:leftChars="0" w:firstLine="0" w:firstLineChars="0"/>
        <w:jc w:val="both"/>
        <w:rPr>
          <w:rFonts w:hint="default"/>
          <w:lang w:val="en-US" w:eastAsia="zh-CN"/>
        </w:rPr>
      </w:pPr>
      <w:r>
        <w:rPr>
          <w:rFonts w:hint="default"/>
          <w:lang w:val="en-US" w:eastAsia="zh-CN"/>
        </w:rPr>
        <w:t>英伽登将艺术品分成四个层次：语音层、语义层、 图式层、客体层。</w:t>
      </w:r>
    </w:p>
    <w:p>
      <w:pPr>
        <w:widowControl w:val="0"/>
        <w:numPr>
          <w:numId w:val="0"/>
        </w:numPr>
        <w:jc w:val="both"/>
        <w:rPr>
          <w:rFonts w:hint="eastAsia"/>
          <w:lang w:eastAsia="zh-CN"/>
        </w:rPr>
      </w:pPr>
    </w:p>
    <w:p>
      <w:pPr>
        <w:numPr>
          <w:ilvl w:val="0"/>
          <w:numId w:val="1"/>
        </w:numPr>
        <w:rPr>
          <w:rFonts w:hint="eastAsia"/>
          <w:lang w:eastAsia="zh-CN"/>
        </w:rPr>
      </w:pPr>
      <w:r>
        <w:rPr>
          <w:rFonts w:hint="eastAsia"/>
          <w:lang w:eastAsia="zh-CN"/>
        </w:rPr>
        <w:t>艺术品：创造意象世界</w:t>
      </w:r>
    </w:p>
    <w:p>
      <w:pPr>
        <w:numPr>
          <w:ilvl w:val="0"/>
          <w:numId w:val="11"/>
        </w:numPr>
        <w:rPr>
          <w:rFonts w:hint="eastAsia"/>
          <w:lang w:val="en-US" w:eastAsia="zh-CN"/>
        </w:rPr>
      </w:pPr>
      <w:r>
        <w:rPr>
          <w:rFonts w:hint="eastAsia"/>
          <w:lang w:val="en-US" w:eastAsia="zh-CN"/>
        </w:rPr>
        <w:t>什么是意象</w:t>
      </w:r>
    </w:p>
    <w:p>
      <w:pPr>
        <w:numPr>
          <w:ilvl w:val="0"/>
          <w:numId w:val="12"/>
        </w:numPr>
        <w:rPr>
          <w:rFonts w:hint="default"/>
          <w:lang w:val="en-US" w:eastAsia="zh-CN"/>
        </w:rPr>
      </w:pPr>
      <w:r>
        <w:rPr>
          <w:rFonts w:hint="default"/>
          <w:lang w:val="en-US" w:eastAsia="zh-CN"/>
        </w:rPr>
        <w:t>“意”：主体在审美（包括创作）时的意向、意图、意志、意念和意欲，表达的思想情感、人生体验、审美理想、艺术追求等。</w:t>
      </w:r>
    </w:p>
    <w:p>
      <w:pPr>
        <w:numPr>
          <w:ilvl w:val="0"/>
          <w:numId w:val="12"/>
        </w:numPr>
        <w:rPr>
          <w:rFonts w:hint="default"/>
          <w:lang w:val="en-US" w:eastAsia="zh-CN"/>
        </w:rPr>
      </w:pPr>
      <w:r>
        <w:rPr>
          <w:rFonts w:hint="default"/>
          <w:lang w:val="en-US" w:eastAsia="zh-CN"/>
        </w:rPr>
        <w:t>“象”：由想象创造出来的，能体现主体之“意”，并能为感官所直接感受、知觉、体验到非现实的表象</w:t>
      </w:r>
    </w:p>
    <w:p>
      <w:pPr>
        <w:numPr>
          <w:numId w:val="0"/>
        </w:numPr>
        <w:rPr>
          <w:rFonts w:hint="default"/>
          <w:lang w:val="en-US" w:eastAsia="zh-CN"/>
        </w:rPr>
      </w:pPr>
    </w:p>
    <w:p>
      <w:pPr>
        <w:numPr>
          <w:ilvl w:val="0"/>
          <w:numId w:val="11"/>
        </w:numPr>
        <w:ind w:left="0" w:leftChars="0" w:firstLine="0" w:firstLineChars="0"/>
        <w:rPr>
          <w:rFonts w:hint="default"/>
          <w:lang w:val="en-US" w:eastAsia="zh-CN"/>
        </w:rPr>
      </w:pPr>
      <w:r>
        <w:rPr>
          <w:rFonts w:hint="eastAsia"/>
          <w:lang w:val="en-US" w:eastAsia="zh-CN"/>
        </w:rPr>
        <w:t>意象的生成</w:t>
      </w:r>
    </w:p>
    <w:p>
      <w:pPr>
        <w:numPr>
          <w:ilvl w:val="0"/>
          <w:numId w:val="13"/>
        </w:numPr>
        <w:ind w:leftChars="0"/>
        <w:rPr>
          <w:rFonts w:hint="default"/>
          <w:lang w:val="en-US" w:eastAsia="zh-CN"/>
        </w:rPr>
      </w:pPr>
      <w:r>
        <w:rPr>
          <w:rFonts w:hint="default"/>
          <w:lang w:val="en-US" w:eastAsia="zh-CN"/>
        </w:rPr>
        <w:t xml:space="preserve">在意象生成过程中，意向和想象起着巨大的作用，算是艺术创造的核心。 </w:t>
      </w:r>
    </w:p>
    <w:p>
      <w:pPr>
        <w:numPr>
          <w:ilvl w:val="0"/>
          <w:numId w:val="13"/>
        </w:numPr>
        <w:ind w:leftChars="0"/>
        <w:rPr>
          <w:rFonts w:hint="default"/>
          <w:lang w:val="en-US" w:eastAsia="zh-CN"/>
        </w:rPr>
      </w:pPr>
      <w:r>
        <w:rPr>
          <w:rFonts w:hint="default"/>
          <w:lang w:val="en-US" w:eastAsia="zh-CN"/>
        </w:rPr>
        <w:t>意向：是主体在审美中思想倾向、意志追求和愿望企图的一种曲曲 折折的融合，它是人类的一种潜在的审美需求的表现。</w:t>
      </w:r>
    </w:p>
    <w:p>
      <w:pPr>
        <w:numPr>
          <w:numId w:val="0"/>
        </w:numPr>
        <w:rPr>
          <w:rFonts w:hint="default"/>
          <w:lang w:val="en-US" w:eastAsia="zh-CN"/>
        </w:rPr>
      </w:pPr>
    </w:p>
    <w:p>
      <w:pPr>
        <w:numPr>
          <w:ilvl w:val="0"/>
          <w:numId w:val="11"/>
        </w:numPr>
        <w:ind w:left="0" w:leftChars="0" w:firstLine="0" w:firstLineChars="0"/>
        <w:rPr>
          <w:rFonts w:hint="eastAsia"/>
          <w:lang w:val="en-US" w:eastAsia="zh-CN"/>
        </w:rPr>
      </w:pPr>
      <w:r>
        <w:rPr>
          <w:rFonts w:hint="eastAsia"/>
          <w:lang w:val="en-US" w:eastAsia="zh-CN"/>
        </w:rPr>
        <w:t>意象的主要类型</w:t>
      </w:r>
    </w:p>
    <w:p>
      <w:pPr>
        <w:numPr>
          <w:ilvl w:val="0"/>
          <w:numId w:val="14"/>
        </w:numPr>
        <w:ind w:leftChars="0"/>
        <w:rPr>
          <w:rFonts w:hint="eastAsia"/>
          <w:lang w:val="en-US" w:eastAsia="zh-CN"/>
        </w:rPr>
      </w:pPr>
      <w:r>
        <w:rPr>
          <w:rFonts w:hint="eastAsia"/>
          <w:lang w:val="en-US" w:eastAsia="zh-CN"/>
        </w:rPr>
        <w:t>仿象——是主体通过模仿对象世界的形态创造出的意象。</w:t>
      </w:r>
    </w:p>
    <w:p>
      <w:pPr>
        <w:numPr>
          <w:ilvl w:val="0"/>
          <w:numId w:val="14"/>
        </w:numPr>
        <w:ind w:leftChars="0"/>
        <w:rPr>
          <w:rFonts w:hint="default"/>
          <w:lang w:val="en-US" w:eastAsia="zh-CN"/>
        </w:rPr>
      </w:pPr>
      <w:r>
        <w:rPr>
          <w:rFonts w:hint="default"/>
          <w:lang w:val="en-US" w:eastAsia="zh-CN"/>
        </w:rPr>
        <w:t>兴象——以客观世界的物象为引导，给接受者提供借以触发情感、启动想象而完成意象世界的契机，物象使“感兴”得以发生联想得以展开，在此基础上生成的象便是“兴象”。</w:t>
      </w:r>
    </w:p>
    <w:p>
      <w:pPr>
        <w:numPr>
          <w:ilvl w:val="0"/>
          <w:numId w:val="14"/>
        </w:numPr>
        <w:ind w:leftChars="0"/>
        <w:rPr>
          <w:rFonts w:hint="default"/>
          <w:lang w:val="en-US" w:eastAsia="zh-CN"/>
        </w:rPr>
      </w:pPr>
      <w:r>
        <w:rPr>
          <w:rFonts w:hint="default"/>
          <w:lang w:val="en-US" w:eastAsia="zh-CN"/>
        </w:rPr>
        <w:t>喻象——是创作主体以“自我”为体，以“世界”为自我的延伸，并根据主体心灵来创造新的世界。</w:t>
      </w:r>
    </w:p>
    <w:p>
      <w:pPr>
        <w:numPr>
          <w:ilvl w:val="0"/>
          <w:numId w:val="14"/>
        </w:numPr>
        <w:ind w:leftChars="0"/>
        <w:rPr>
          <w:rFonts w:hint="default"/>
          <w:lang w:val="en-US" w:eastAsia="zh-CN"/>
        </w:rPr>
      </w:pPr>
      <w:r>
        <w:rPr>
          <w:rFonts w:hint="default"/>
          <w:lang w:val="en-US" w:eastAsia="zh-CN"/>
        </w:rPr>
        <w:t>抽象——指创作主体经过自己的头脑加工，将客体提炼、升华， 合弃具象而代用一些纯粹的形式符号来唤起读者审美情感的一种意象。 是中国的书法艺术所产生的意象类型。</w:t>
      </w:r>
    </w:p>
    <w:p>
      <w:pPr>
        <w:widowControl w:val="0"/>
        <w:numPr>
          <w:numId w:val="0"/>
        </w:numPr>
        <w:jc w:val="both"/>
        <w:rPr>
          <w:rFonts w:hint="default"/>
          <w:lang w:val="en-US" w:eastAsia="zh-CN"/>
        </w:rPr>
      </w:pPr>
    </w:p>
    <w:p>
      <w:pPr>
        <w:widowControl w:val="0"/>
        <w:numPr>
          <w:ilvl w:val="0"/>
          <w:numId w:val="11"/>
        </w:numPr>
        <w:ind w:left="0" w:leftChars="0" w:firstLine="0" w:firstLineChars="0"/>
        <w:jc w:val="both"/>
        <w:rPr>
          <w:rFonts w:hint="eastAsia"/>
          <w:lang w:val="en-US" w:eastAsia="zh-CN"/>
        </w:rPr>
      </w:pPr>
      <w:r>
        <w:rPr>
          <w:rFonts w:hint="eastAsia"/>
          <w:lang w:val="en-US" w:eastAsia="zh-CN"/>
        </w:rPr>
        <w:t>意象的物态化和物化</w:t>
      </w:r>
    </w:p>
    <w:p>
      <w:pPr>
        <w:widowControl w:val="0"/>
        <w:numPr>
          <w:ilvl w:val="0"/>
          <w:numId w:val="15"/>
        </w:numPr>
        <w:ind w:leftChars="0"/>
        <w:jc w:val="both"/>
        <w:rPr>
          <w:rFonts w:hint="default"/>
          <w:lang w:val="en-US" w:eastAsia="zh-CN"/>
        </w:rPr>
      </w:pPr>
      <w:r>
        <w:rPr>
          <w:rFonts w:hint="default"/>
          <w:lang w:val="en-US" w:eastAsia="zh-CN"/>
        </w:rPr>
        <w:t>意象的物态化：把意象从心理层次引出，赋予其一定的形式符号（即线条、 语言等），使之具有感性的物质外观，这是从意象走向艺术实存的第一步；</w:t>
      </w:r>
    </w:p>
    <w:p>
      <w:pPr>
        <w:widowControl w:val="0"/>
        <w:numPr>
          <w:ilvl w:val="0"/>
          <w:numId w:val="15"/>
        </w:numPr>
        <w:ind w:leftChars="0"/>
        <w:jc w:val="both"/>
        <w:rPr>
          <w:rFonts w:hint="default"/>
          <w:lang w:val="en-US" w:eastAsia="zh-CN"/>
        </w:rPr>
      </w:pPr>
      <w:r>
        <w:rPr>
          <w:rFonts w:hint="default"/>
          <w:lang w:val="en-US" w:eastAsia="zh-CN"/>
        </w:rPr>
        <w:t>意象的物化：在意象物态化基础上，直接运用物质手段将已具形式符号的意象凝定下来，如用画笔、颜料等将已具形式符号的意象固定在画布上。转化为现 实的艺术品。</w:t>
      </w:r>
    </w:p>
    <w:p>
      <w:pPr>
        <w:widowControl w:val="0"/>
        <w:numPr>
          <w:ilvl w:val="0"/>
          <w:numId w:val="15"/>
        </w:numPr>
        <w:ind w:leftChars="0"/>
        <w:jc w:val="both"/>
        <w:rPr>
          <w:rFonts w:hint="default"/>
          <w:lang w:val="en-US" w:eastAsia="zh-CN"/>
        </w:rPr>
      </w:pPr>
      <w:r>
        <w:rPr>
          <w:rFonts w:hint="default"/>
          <w:lang w:val="en-US" w:eastAsia="zh-CN"/>
        </w:rPr>
        <w:t>意象经过物态化和物化：便构成了现实的艺术品。审美意象是艺术品的灵魂</w:t>
      </w:r>
      <w:bookmarkStart w:id="0" w:name="_GoBack"/>
      <w:bookmarkEnd w:id="0"/>
      <w:r>
        <w:rPr>
          <w:rFonts w:hint="default"/>
          <w:lang w:val="en-US" w:eastAsia="zh-CN"/>
        </w:rPr>
        <w:t>与核心，一件艺术品就是一个意象世界。</w:t>
      </w:r>
    </w:p>
    <w:p>
      <w:pPr>
        <w:widowControl w:val="0"/>
        <w:numPr>
          <w:numId w:val="0"/>
        </w:numPr>
        <w:jc w:val="both"/>
        <w:rPr>
          <w:rFonts w:hint="default"/>
          <w:lang w:val="en-US" w:eastAsia="zh-CN"/>
        </w:rPr>
      </w:pPr>
    </w:p>
    <w:p>
      <w:pPr>
        <w:widowControl w:val="0"/>
        <w:numPr>
          <w:ilvl w:val="0"/>
          <w:numId w:val="11"/>
        </w:numPr>
        <w:ind w:left="0" w:leftChars="0" w:firstLine="0" w:firstLineChars="0"/>
        <w:jc w:val="both"/>
        <w:rPr>
          <w:rFonts w:hint="default"/>
          <w:lang w:val="en-US" w:eastAsia="zh-CN"/>
        </w:rPr>
      </w:pPr>
      <w:r>
        <w:rPr>
          <w:rFonts w:hint="default"/>
          <w:lang w:val="en-US" w:eastAsia="zh-CN"/>
        </w:rPr>
        <w:t>意象的四个基本特征</w:t>
      </w:r>
    </w:p>
    <w:p>
      <w:pPr>
        <w:widowControl w:val="0"/>
        <w:numPr>
          <w:ilvl w:val="0"/>
          <w:numId w:val="16"/>
        </w:numPr>
        <w:ind w:leftChars="0"/>
        <w:jc w:val="both"/>
        <w:rPr>
          <w:rFonts w:hint="default"/>
          <w:lang w:val="en-US" w:eastAsia="zh-CN"/>
        </w:rPr>
      </w:pPr>
      <w:r>
        <w:rPr>
          <w:rFonts w:hint="default"/>
          <w:lang w:val="en-US" w:eastAsia="zh-CN"/>
        </w:rPr>
        <w:t>虚拟性——意象可以“任意”地编造和虚构，有时甚至可以违背现实的常情常理。</w:t>
      </w:r>
    </w:p>
    <w:p>
      <w:pPr>
        <w:widowControl w:val="0"/>
        <w:numPr>
          <w:ilvl w:val="0"/>
          <w:numId w:val="16"/>
        </w:numPr>
        <w:ind w:leftChars="0"/>
        <w:jc w:val="both"/>
        <w:rPr>
          <w:rFonts w:hint="default"/>
          <w:lang w:val="en-US" w:eastAsia="zh-CN"/>
        </w:rPr>
      </w:pPr>
      <w:r>
        <w:rPr>
          <w:rFonts w:hint="default"/>
          <w:lang w:val="en-US" w:eastAsia="zh-CN"/>
        </w:rPr>
        <w:t>感性——主体不需经过自觉的理性反思，仅凭感觉便可直接感知到意象的存在。</w:t>
      </w:r>
    </w:p>
    <w:p>
      <w:pPr>
        <w:widowControl w:val="0"/>
        <w:numPr>
          <w:ilvl w:val="0"/>
          <w:numId w:val="16"/>
        </w:numPr>
        <w:ind w:leftChars="0"/>
        <w:jc w:val="both"/>
        <w:rPr>
          <w:rFonts w:hint="default"/>
          <w:lang w:val="en-US" w:eastAsia="zh-CN"/>
        </w:rPr>
      </w:pPr>
      <w:r>
        <w:rPr>
          <w:rFonts w:hint="default"/>
          <w:lang w:val="en-US" w:eastAsia="zh-CN"/>
        </w:rPr>
        <w:t>想象性——审美意象最重要根本的特征，也是艺术品超越现实、具有虚拟性的内 在原因。</w:t>
      </w:r>
    </w:p>
    <w:p>
      <w:pPr>
        <w:widowControl w:val="0"/>
        <w:numPr>
          <w:ilvl w:val="0"/>
          <w:numId w:val="16"/>
        </w:numPr>
        <w:ind w:leftChars="0"/>
        <w:jc w:val="both"/>
        <w:rPr>
          <w:rFonts w:hint="default"/>
          <w:lang w:val="en-US" w:eastAsia="zh-CN"/>
        </w:rPr>
      </w:pPr>
      <w:r>
        <w:rPr>
          <w:rFonts w:hint="default"/>
          <w:lang w:val="en-US" w:eastAsia="zh-CN"/>
        </w:rPr>
        <w:t>情感性——艺术意象总是包含渗透着某种形态的情感因素，使意象具有强烈的感 染力。</w:t>
      </w:r>
    </w:p>
    <w:p>
      <w:pPr>
        <w:numPr>
          <w:numId w:val="0"/>
        </w:numPr>
        <w:ind w:leftChars="0"/>
        <w:rPr>
          <w:rFonts w:hint="eastAsia"/>
          <w:lang w:val="en-US" w:eastAsia="zh-CN"/>
        </w:rPr>
      </w:pPr>
    </w:p>
    <w:p>
      <w:pPr>
        <w:numPr>
          <w:ilvl w:val="0"/>
          <w:numId w:val="1"/>
        </w:numPr>
        <w:rPr>
          <w:rFonts w:hint="eastAsia"/>
          <w:lang w:eastAsia="zh-CN"/>
        </w:rPr>
      </w:pPr>
      <w:r>
        <w:rPr>
          <w:rFonts w:hint="eastAsia"/>
          <w:lang w:eastAsia="zh-CN"/>
        </w:rPr>
        <w:t>意境</w:t>
      </w:r>
    </w:p>
    <w:p>
      <w:pPr>
        <w:widowControl w:val="0"/>
        <w:numPr>
          <w:ilvl w:val="0"/>
          <w:numId w:val="17"/>
        </w:numPr>
        <w:jc w:val="both"/>
        <w:rPr>
          <w:rFonts w:hint="eastAsia"/>
          <w:lang w:eastAsia="zh-CN"/>
        </w:rPr>
      </w:pPr>
      <w:r>
        <w:rPr>
          <w:rFonts w:hint="eastAsia"/>
          <w:lang w:eastAsia="zh-CN"/>
        </w:rPr>
        <w:t>什么是意境</w:t>
      </w:r>
    </w:p>
    <w:p>
      <w:pPr>
        <w:widowControl w:val="0"/>
        <w:numPr>
          <w:numId w:val="0"/>
        </w:numPr>
        <w:jc w:val="both"/>
        <w:rPr>
          <w:rFonts w:hint="eastAsia"/>
          <w:lang w:eastAsia="zh-CN"/>
        </w:rPr>
      </w:pPr>
    </w:p>
    <w:p>
      <w:pPr>
        <w:numPr>
          <w:ilvl w:val="0"/>
          <w:numId w:val="1"/>
        </w:numPr>
        <w:rPr>
          <w:rFonts w:hint="eastAsia"/>
          <w:lang w:eastAsia="zh-CN"/>
        </w:rPr>
      </w:pPr>
      <w:r>
        <w:rPr>
          <w:rFonts w:hint="eastAsia"/>
          <w:lang w:eastAsia="zh-CN"/>
        </w:rPr>
        <w:t>艺术的功能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315C6"/>
    <w:multiLevelType w:val="singleLevel"/>
    <w:tmpl w:val="935315C6"/>
    <w:lvl w:ilvl="0" w:tentative="0">
      <w:start w:val="1"/>
      <w:numFmt w:val="decimal"/>
      <w:lvlText w:val="%1."/>
      <w:lvlJc w:val="left"/>
      <w:pPr>
        <w:tabs>
          <w:tab w:val="left" w:pos="312"/>
        </w:tabs>
      </w:pPr>
    </w:lvl>
  </w:abstractNum>
  <w:abstractNum w:abstractNumId="1">
    <w:nsid w:val="BC40099F"/>
    <w:multiLevelType w:val="singleLevel"/>
    <w:tmpl w:val="BC40099F"/>
    <w:lvl w:ilvl="0" w:tentative="0">
      <w:start w:val="1"/>
      <w:numFmt w:val="upperLetter"/>
      <w:suff w:val="space"/>
      <w:lvlText w:val="%1."/>
      <w:lvlJc w:val="left"/>
    </w:lvl>
  </w:abstractNum>
  <w:abstractNum w:abstractNumId="2">
    <w:nsid w:val="C201A2E5"/>
    <w:multiLevelType w:val="singleLevel"/>
    <w:tmpl w:val="C201A2E5"/>
    <w:lvl w:ilvl="0" w:tentative="0">
      <w:start w:val="1"/>
      <w:numFmt w:val="upperLetter"/>
      <w:lvlText w:val="%1."/>
      <w:lvlJc w:val="left"/>
      <w:pPr>
        <w:tabs>
          <w:tab w:val="left" w:pos="312"/>
        </w:tabs>
      </w:pPr>
    </w:lvl>
  </w:abstractNum>
  <w:abstractNum w:abstractNumId="3">
    <w:nsid w:val="CCDE3423"/>
    <w:multiLevelType w:val="singleLevel"/>
    <w:tmpl w:val="CCDE3423"/>
    <w:lvl w:ilvl="0" w:tentative="0">
      <w:start w:val="1"/>
      <w:numFmt w:val="upperLetter"/>
      <w:suff w:val="space"/>
      <w:lvlText w:val="%1."/>
      <w:lvlJc w:val="left"/>
    </w:lvl>
  </w:abstractNum>
  <w:abstractNum w:abstractNumId="4">
    <w:nsid w:val="D4923125"/>
    <w:multiLevelType w:val="singleLevel"/>
    <w:tmpl w:val="D4923125"/>
    <w:lvl w:ilvl="0" w:tentative="0">
      <w:start w:val="1"/>
      <w:numFmt w:val="upperLetter"/>
      <w:suff w:val="space"/>
      <w:lvlText w:val="%1."/>
      <w:lvlJc w:val="left"/>
    </w:lvl>
  </w:abstractNum>
  <w:abstractNum w:abstractNumId="5">
    <w:nsid w:val="E0145BBD"/>
    <w:multiLevelType w:val="singleLevel"/>
    <w:tmpl w:val="E0145BBD"/>
    <w:lvl w:ilvl="0" w:tentative="0">
      <w:start w:val="1"/>
      <w:numFmt w:val="decimal"/>
      <w:lvlText w:val="%1."/>
      <w:lvlJc w:val="left"/>
      <w:pPr>
        <w:tabs>
          <w:tab w:val="left" w:pos="312"/>
        </w:tabs>
      </w:pPr>
    </w:lvl>
  </w:abstractNum>
  <w:abstractNum w:abstractNumId="6">
    <w:nsid w:val="E727BFAB"/>
    <w:multiLevelType w:val="singleLevel"/>
    <w:tmpl w:val="E727BFAB"/>
    <w:lvl w:ilvl="0" w:tentative="0">
      <w:start w:val="1"/>
      <w:numFmt w:val="upperLetter"/>
      <w:suff w:val="space"/>
      <w:lvlText w:val="%1."/>
      <w:lvlJc w:val="left"/>
    </w:lvl>
  </w:abstractNum>
  <w:abstractNum w:abstractNumId="7">
    <w:nsid w:val="EBA514F3"/>
    <w:multiLevelType w:val="singleLevel"/>
    <w:tmpl w:val="EBA514F3"/>
    <w:lvl w:ilvl="0" w:tentative="0">
      <w:start w:val="1"/>
      <w:numFmt w:val="chineseCounting"/>
      <w:suff w:val="nothing"/>
      <w:lvlText w:val="%1．"/>
      <w:lvlJc w:val="left"/>
      <w:rPr>
        <w:rFonts w:hint="eastAsia"/>
      </w:rPr>
    </w:lvl>
  </w:abstractNum>
  <w:abstractNum w:abstractNumId="8">
    <w:nsid w:val="EE23A4EE"/>
    <w:multiLevelType w:val="singleLevel"/>
    <w:tmpl w:val="EE23A4EE"/>
    <w:lvl w:ilvl="0" w:tentative="0">
      <w:start w:val="1"/>
      <w:numFmt w:val="upperLetter"/>
      <w:suff w:val="space"/>
      <w:lvlText w:val="%1."/>
      <w:lvlJc w:val="left"/>
    </w:lvl>
  </w:abstractNum>
  <w:abstractNum w:abstractNumId="9">
    <w:nsid w:val="F657AF66"/>
    <w:multiLevelType w:val="singleLevel"/>
    <w:tmpl w:val="F657AF66"/>
    <w:lvl w:ilvl="0" w:tentative="0">
      <w:start w:val="1"/>
      <w:numFmt w:val="upperLetter"/>
      <w:suff w:val="space"/>
      <w:lvlText w:val="%1."/>
      <w:lvlJc w:val="left"/>
    </w:lvl>
  </w:abstractNum>
  <w:abstractNum w:abstractNumId="10">
    <w:nsid w:val="0162D3F2"/>
    <w:multiLevelType w:val="singleLevel"/>
    <w:tmpl w:val="0162D3F2"/>
    <w:lvl w:ilvl="0" w:tentative="0">
      <w:start w:val="1"/>
      <w:numFmt w:val="upperLetter"/>
      <w:suff w:val="space"/>
      <w:lvlText w:val="%1."/>
      <w:lvlJc w:val="left"/>
    </w:lvl>
  </w:abstractNum>
  <w:abstractNum w:abstractNumId="11">
    <w:nsid w:val="1EC1FBC3"/>
    <w:multiLevelType w:val="singleLevel"/>
    <w:tmpl w:val="1EC1FBC3"/>
    <w:lvl w:ilvl="0" w:tentative="0">
      <w:start w:val="1"/>
      <w:numFmt w:val="upperLetter"/>
      <w:suff w:val="space"/>
      <w:lvlText w:val="%1."/>
      <w:lvlJc w:val="left"/>
    </w:lvl>
  </w:abstractNum>
  <w:abstractNum w:abstractNumId="12">
    <w:nsid w:val="215DC27C"/>
    <w:multiLevelType w:val="singleLevel"/>
    <w:tmpl w:val="215DC27C"/>
    <w:lvl w:ilvl="0" w:tentative="0">
      <w:start w:val="1"/>
      <w:numFmt w:val="decimal"/>
      <w:suff w:val="space"/>
      <w:lvlText w:val="%1."/>
      <w:lvlJc w:val="left"/>
    </w:lvl>
  </w:abstractNum>
  <w:abstractNum w:abstractNumId="13">
    <w:nsid w:val="3BDE0DE6"/>
    <w:multiLevelType w:val="singleLevel"/>
    <w:tmpl w:val="3BDE0DE6"/>
    <w:lvl w:ilvl="0" w:tentative="0">
      <w:start w:val="2"/>
      <w:numFmt w:val="decimal"/>
      <w:lvlText w:val="%1."/>
      <w:lvlJc w:val="left"/>
      <w:pPr>
        <w:tabs>
          <w:tab w:val="left" w:pos="312"/>
        </w:tabs>
      </w:pPr>
    </w:lvl>
  </w:abstractNum>
  <w:abstractNum w:abstractNumId="14">
    <w:nsid w:val="52085129"/>
    <w:multiLevelType w:val="singleLevel"/>
    <w:tmpl w:val="52085129"/>
    <w:lvl w:ilvl="0" w:tentative="0">
      <w:start w:val="1"/>
      <w:numFmt w:val="decimal"/>
      <w:suff w:val="space"/>
      <w:lvlText w:val="%1."/>
      <w:lvlJc w:val="left"/>
    </w:lvl>
  </w:abstractNum>
  <w:abstractNum w:abstractNumId="15">
    <w:nsid w:val="5A013F92"/>
    <w:multiLevelType w:val="singleLevel"/>
    <w:tmpl w:val="5A013F92"/>
    <w:lvl w:ilvl="0" w:tentative="0">
      <w:start w:val="1"/>
      <w:numFmt w:val="upperLetter"/>
      <w:lvlText w:val="%1."/>
      <w:lvlJc w:val="left"/>
      <w:pPr>
        <w:tabs>
          <w:tab w:val="left" w:pos="312"/>
        </w:tabs>
      </w:pPr>
    </w:lvl>
  </w:abstractNum>
  <w:abstractNum w:abstractNumId="16">
    <w:nsid w:val="5AF0F878"/>
    <w:multiLevelType w:val="singleLevel"/>
    <w:tmpl w:val="5AF0F878"/>
    <w:lvl w:ilvl="0" w:tentative="0">
      <w:start w:val="1"/>
      <w:numFmt w:val="upperLetter"/>
      <w:suff w:val="space"/>
      <w:lvlText w:val="%1."/>
      <w:lvlJc w:val="left"/>
    </w:lvl>
  </w:abstractNum>
  <w:num w:numId="1">
    <w:abstractNumId w:val="7"/>
  </w:num>
  <w:num w:numId="2">
    <w:abstractNumId w:val="14"/>
  </w:num>
  <w:num w:numId="3">
    <w:abstractNumId w:val="11"/>
  </w:num>
  <w:num w:numId="4">
    <w:abstractNumId w:val="13"/>
  </w:num>
  <w:num w:numId="5">
    <w:abstractNumId w:val="15"/>
  </w:num>
  <w:num w:numId="6">
    <w:abstractNumId w:val="8"/>
  </w:num>
  <w:num w:numId="7">
    <w:abstractNumId w:val="9"/>
  </w:num>
  <w:num w:numId="8">
    <w:abstractNumId w:val="16"/>
  </w:num>
  <w:num w:numId="9">
    <w:abstractNumId w:val="0"/>
  </w:num>
  <w:num w:numId="10">
    <w:abstractNumId w:val="4"/>
  </w:num>
  <w:num w:numId="11">
    <w:abstractNumId w:val="5"/>
  </w:num>
  <w:num w:numId="12">
    <w:abstractNumId w:val="1"/>
  </w:num>
  <w:num w:numId="13">
    <w:abstractNumId w:val="10"/>
  </w:num>
  <w:num w:numId="14">
    <w:abstractNumId w:val="2"/>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7117A"/>
    <w:rsid w:val="06D86AAA"/>
    <w:rsid w:val="0D7D6317"/>
    <w:rsid w:val="1A6D7A1C"/>
    <w:rsid w:val="1D4D2382"/>
    <w:rsid w:val="21EA5E73"/>
    <w:rsid w:val="26D86A8D"/>
    <w:rsid w:val="2B7A02ED"/>
    <w:rsid w:val="2BF834AA"/>
    <w:rsid w:val="33246A89"/>
    <w:rsid w:val="3477117A"/>
    <w:rsid w:val="41DD50CD"/>
    <w:rsid w:val="425A66CF"/>
    <w:rsid w:val="44792961"/>
    <w:rsid w:val="4B6034A5"/>
    <w:rsid w:val="529D5F73"/>
    <w:rsid w:val="54125B26"/>
    <w:rsid w:val="56870BCE"/>
    <w:rsid w:val="56DE5106"/>
    <w:rsid w:val="6E46404A"/>
    <w:rsid w:val="71887B72"/>
    <w:rsid w:val="77D05D98"/>
    <w:rsid w:val="78922394"/>
    <w:rsid w:val="791C129E"/>
    <w:rsid w:val="7D0E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818</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2019-09-10T11:51:00Z</dcterms:created>
  <dc:creator>月半子</dc:creator>
  <cp:lastModifiedBy>月半子</cp:lastModifiedBy>
  <dcterms:modified xsi:type="dcterms:W3CDTF">2019-09-12T01:18:08Z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