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Smart Widget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GD32F350 USB-MIDI Firmware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Code Documentation</w:t>
      </w:r>
    </w:p>
    <w:p>
      <w:pPr>
        <w:pBdr>
          <w:top w:val="single" w:color="2E75B6" w:sz="6" w:space="8"/>
        </w:pBdr>
        <w:spacing w:after="12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1.0.0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Music Tribe  ·  Embedded Systems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describes the firmware architecture and implementation of the Smart Widget, a GD32F350-based USB-MIDI device. The firmware provides bidirectional MIDI communication between a USB host and a DIN-5 MIDI port, with support for SysEx message processing and in-application firmware updates (DFU).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MCU: </w:t>
      </w:r>
      <w:r>
        <w:rPr>
          <w:rFonts w:ascii="Arial" w:cs="Arial" w:eastAsia="Arial" w:hAnsi="Arial"/>
          <w:sz w:val="22"/>
          <w:szCs w:val="22"/>
        </w:rPr>
        <w:t xml:space="preserve">GigaDevice GD32F350 (ARM Cortex-M4, 108 MHz, 64KB Flash, 16KB RAM)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USB: </w:t>
      </w:r>
      <w:r>
        <w:rPr>
          <w:rFonts w:ascii="Arial" w:cs="Arial" w:eastAsia="Arial" w:hAnsi="Arial"/>
          <w:sz w:val="22"/>
          <w:szCs w:val="22"/>
        </w:rPr>
        <w:t xml:space="preserve">USBFS Full-Speed Device, Audio Class MIDI Streaming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MIDI: </w:t>
      </w:r>
      <w:r>
        <w:rPr>
          <w:rFonts w:ascii="Arial" w:cs="Arial" w:eastAsia="Arial" w:hAnsi="Arial"/>
          <w:sz w:val="22"/>
          <w:szCs w:val="22"/>
        </w:rPr>
        <w:t xml:space="preserve">USB-MIDI 1.0 + DIN-5 UART at 31250 baud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Toolchain: </w:t>
      </w:r>
      <w:r>
        <w:rPr>
          <w:rFonts w:ascii="Arial" w:cs="Arial" w:eastAsia="Arial" w:hAnsi="Arial"/>
          <w:sz w:val="22"/>
          <w:szCs w:val="22"/>
        </w:rPr>
        <w:t xml:space="preserve">Keil MDK (ARM Compiler), GD32F3x0 Firmware Library V2.5.0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VID/PID: </w:t>
      </w:r>
      <w:r>
        <w:rPr>
          <w:rFonts w:ascii="Arial" w:cs="Arial" w:eastAsia="Arial" w:hAnsi="Arial"/>
          <w:sz w:val="22"/>
          <w:szCs w:val="22"/>
        </w:rPr>
        <w:t xml:space="preserve">0x1209 / 0x0001 (pid.codes open-source)</w:t>
      </w:r>
    </w:p>
    <w:p>
      <w:r>
        <w:br w:type="page"/>
      </w:r>
    </w:p>
    <w:p>
      <w:pPr>
        <w:pStyle w:val="Heading1"/>
      </w:pPr>
      <w:r>
        <w:t xml:space="preserve">2.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firmware follows a four-layer architecture. Each layer only depends on layers below it, ensuring clean separation of concerns.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App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 logic, MIDI API, bridge modules, main loop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Middleware, Driver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Middleware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MIDI parser, router, SysEx assembler, USB-MIDI codec, CRC, DFU engine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 (bsp_system only)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Driver / BSP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Hardware abstraction: USB, UART, Flash, system clock, interrupts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GD32 Firmware Library</w:t>
            </w:r>
          </w:p>
        </w:tc>
      </w:tr>
      <w:t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Bootloader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Standalone 8KB binary at 0x0800_0000, validates app and jumps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(self-contained)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2.1 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common_types.h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Flash map, pin defs, USB IDs, product info, ring size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main.c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 sequence, main loop, SysEx dispatcher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midi_api.c/.h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Convenience wrappers for sending MIDI (Note, CC, PC, etc.)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usb_midi_bridge.c/.h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 port: ISR callback, CIN decode, SysEx TX, ring buf drain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uart_midi_bridge.c/.h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UART port: DMA poll, raw send, ring buf drain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midi_parser.c/.h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Middleware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Byte-by-byte MIDI parser with running status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midi_router.c/.h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Middleware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Multi-port router with channel/type filters + SysEx assembly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sysex_assembler.c/.h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Middleware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SysEx reassembly with timeout and overflow protection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usb_midi_codec.c/.h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Middleware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USB-MIDI 1.0 event packet encoder/decoder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ring_buffer.c/.h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Middleware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Lock-free single-producer/single-consumer ring buffer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crc_engine.c/.h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Middleware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CRC-16 (CCITT) and CRC-32 (Ethernet) bit-by-bit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dfu_engine.c/.h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Middleware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SysEx-based DFU: receive, verify CRC32, program Flash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bsp_system.c/.h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Clock config, SysTick, NVIC, delay, reset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bsp_usb_midi.c/.h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USBFS init, connect, send, RX callback registration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bsp_uart_midi.c/.h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USART0 + DMA TX/RX for MIDI at 31250 baud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bsp_fmc.c/.h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Flash erase, program, verify with address protection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usb_midi_class.c/.h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 class handler: EP setup, IN/OUT data callbacks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usb_midi_desc.c/.h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 descriptors: device, config, AC/MS interfaces, strings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drv_usb_hw.c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 clock config, Timer2-based delay for USB library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gd32f3x0_it.c/.h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Interrupt vectors: SysTick, USBFS, TIMER2, DMA, USART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boot_main.c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Bootloader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DFU flag check, app SP validation, VTOR set, jump to app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MIDI message processing</w:t>
      </w:r>
    </w:p>
    <w:p>
      <w:pPr>
        <w:pStyle w:val="Heading2"/>
      </w:pPr>
      <w:r>
        <w:t xml:space="preserve">3.1 RX path (host to device)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Incoming MIDI data arrives on two physical ports and converges in the router.</w:t>
      </w:r>
    </w:p>
    <w:p>
      <w:pPr>
        <w:spacing w:after="80"/>
      </w:pPr>
    </w:p>
    <w:p>
      <w:pPr>
        <w:pStyle w:val="Heading3"/>
      </w:pPr>
      <w:r>
        <w:t xml:space="preserve">3.1.1 USB RX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USBFS interrupt triggers when the host sends a Bulk OUT packet (up to 64 bytes, containing 1–16 USB-MIDI event packets of 4 bytes each). The class handler calls the RX callback registered by usb_midi_bridge, which pushes the raw bytes into the g_usb_rx ring buffer.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router_poll_all() calls usb_port_poll(), it pops 4-byte packets from the ring buffer and decodes them by CIN (Code Index Number):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CIN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Bytes extracted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0x04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SysEx start / continue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data bytes (MIDI0, MIDI1, MIDI2)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0x05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SysEx end, 1 byte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byte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0x06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SysEx end, 2 bytes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bytes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0x07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SysEx end, 3 bytes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 bytes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0x08–0x0E</w:t>
            </w:r>
          </w:p>
        </w:tc>
        <w:tc>
          <w:tcPr>
            <w:tcW w:type="dxa" w:w="4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Channel / system message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Decoded via usb_midi_dec()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3.1.2 UART RX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USART0 receives raw MIDI bytes at 31250 baud via DMA in circular mode into a 256-byte buffer. uart_port_poll() reads available bytes by comparing the DMA transfer counter with the software tail pointer. No packet framing is needed since UART MIDI is a raw byte stream.</w:t>
      </w:r>
    </w:p>
    <w:p>
      <w:pPr>
        <w:spacing w:after="80"/>
      </w:pPr>
    </w:p>
    <w:p>
      <w:pPr>
        <w:pStyle w:val="Heading3"/>
      </w:pPr>
      <w:r>
        <w:t xml:space="preserve">3.1.3 Router dual-feed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router_poll_all() iterates over all registered ports, calls each port’s poll function, then feeds every received byte to two engines simultaneously: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midi_parse()</w:t>
      </w:r>
      <w:r>
        <w:rPr>
          <w:rFonts w:ascii="Arial" w:cs="Arial" w:eastAsia="Arial" w:hAnsi="Arial"/>
          <w:sz w:val="22"/>
          <w:szCs w:val="22"/>
        </w:rPr>
        <w:t xml:space="preserve"> — State machine that assembles channel messages (Note On/Off, CC, PC, Pitch Bend) and realtime messages (Clock, Start, Stop). Produces a midi_msg_t when complete, which router_process() forwards to other ports per routing rules.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sx_feed()</w:t>
      </w:r>
      <w:r>
        <w:rPr>
          <w:rFonts w:ascii="Arial" w:cs="Arial" w:eastAsia="Arial" w:hAnsi="Arial"/>
          <w:sz w:val="22"/>
          <w:szCs w:val="22"/>
        </w:rPr>
        <w:t xml:space="preserve"> — Per-port SysEx assembler that collects bytes between F0 and F7 into a 512-byte buffer. Includes 300ms timeout and overflow protection. When complete, the app callback is invoked and the message is forwarded to other ports if MASK_SX is enabled in the routing rules.</w:t>
      </w:r>
    </w:p>
    <w:p>
      <w:pPr>
        <w:spacing w:after="80"/>
      </w:pPr>
    </w:p>
    <w:p>
      <w:pPr>
        <w:pStyle w:val="Heading2"/>
      </w:pPr>
      <w:r>
        <w:t xml:space="preserve">3.2 TX path (device to host)</w:t>
      </w:r>
    </w:p>
    <w:p>
      <w:pPr>
        <w:pStyle w:val="Heading3"/>
      </w:pPr>
      <w:r>
        <w:t xml:space="preserve">3.2.1 Channel / realtime messages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Application code calls midi_api functions (e.g., midi_send_note_on) which construct a midi_msg_t and pass it to router_process(PORT_INT, &amp;msg). The router matches against rules and calls the destination port’s send() function.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USB: raw MIDI bytes are pushed into g_usb_tx. The main loop calls usb_bridge_drain_tx(), which pops bytes, re-parses them through midi_parse() to recover message boundaries, encodes each into a 4-byte USB-MIDI packet via usb_midi_enc(), and sends in 64-byte Bulk IN frames.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UART: raw bytes are pushed into a ring buffer. uart_bridge_drain_tx() pops them into a linear buffer and sends via DMA.</w:t>
      </w:r>
    </w:p>
    <w:p>
      <w:pPr>
        <w:spacing w:after="80"/>
      </w:pPr>
    </w:p>
    <w:p>
      <w:pPr>
        <w:pStyle w:val="Heading3"/>
      </w:pPr>
      <w:r>
        <w:t xml:space="preserve">3.2.2 SysEx messages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the router forwards a complete SysEx message to the USB port, usb_port_send() detects data[0] == 0xF0 and takes a direct path: usb_midi_enc_sysex() encodes the entire F0..F7 buffer into multiple USB-MIDI packets (CIN 0x04 for continuation, 0x05/0x06/0x07 for the final packet), which are sent in 64-byte frames. This bypasses the ring buffer and drain, avoiding the problem of midi_parse() dropping SysEx data bytes.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UART, SysEx and channel messages use the same send() path since UART is a raw byte stream.</w:t>
      </w:r>
    </w:p>
    <w:p>
      <w:pPr>
        <w:spacing w:after="80"/>
      </w:pPr>
    </w:p>
    <w:p>
      <w:pPr>
        <w:pStyle w:val="Heading2"/>
      </w:pPr>
      <w:r>
        <w:t xml:space="preserve">3.3 Routing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source–destination port pair has an independent route_rule_t with three filter dimensions: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enabled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uint8_t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on/off switch for this route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ch_mask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uint16_t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Bitmask of allowed MIDI channels (bit 0 = ch 1, bit 15 = ch 16)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msg_mask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uint8_t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Bitmask of allowed message types: MASK_NOTE, MASK_CC, MASK_PC, MASK_PB, MASK_SX, MASK_RT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Default configuration: USB ↔ UART bidirectional, all channels, all message types (MASK_ALL = 0xFF).</w:t>
      </w:r>
    </w:p>
    <w:p>
      <w:r>
        <w:br w:type="page"/>
      </w:r>
    </w:p>
    <w:p>
      <w:pPr>
        <w:pStyle w:val="Heading1"/>
      </w:pPr>
      <w:r>
        <w:t xml:space="preserve">4. MIDI parser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midi_parser.c implements a byte-by-byte state machine that handles running status, interleaved realtime messages, and SysEx detection.</w:t>
      </w:r>
    </w:p>
    <w:p>
      <w:pPr>
        <w:spacing w:after="80"/>
      </w:pPr>
    </w:p>
    <w:p>
      <w:pPr>
        <w:pStyle w:val="Heading2"/>
      </w:pPr>
      <w:r>
        <w:t xml:space="preserve">4.1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PS_IDLE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 byte (0x80–0xEF)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Store status, enter PS_D1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PS_IDLE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byte + running status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Reuse last status, fill data[0]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PS_D1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byte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 data[0], check if 1-byte or 2-byte msg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PS_D2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byte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Fill data[1], emit complete midi_msg_t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PS_SYSEX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0xF0 received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Enter SysEx passthrough (handled by sx_feed)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Any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Realtime (0xF8–0xFF)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Emit immediately, state unchanged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midi_parser_init(p)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Reset parser state to PS_IDLE, clear running status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midi_parse(p, byte, out)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Feed one byte; returns 1 if complete midi_msg_t produced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midi_data_len(status)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expected data byte count for a status byte (0, 1, or 2)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midi_encode_msg(m, buf, max)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Serialize midi_msg_t to raw bytes (1–3 bytes)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USB-MIDI codec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usb_midi_codec.c handles the translation between raw MIDI bytes and USB-MIDI 1.0 event packets. Each packet is 4 bytes: [CIN|Cable] [MIDI0] [MIDI1] [MIDI2].</w:t>
      </w:r>
    </w:p>
    <w:p>
      <w:pPr>
        <w:spacing w:after="80"/>
      </w:pPr>
    </w:p>
    <w:p>
      <w:pPr>
        <w:pStyle w:val="Heading2"/>
      </w:pPr>
      <w:r>
        <w:t xml:space="preserve">5.1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usb_midi_enc(msg, cable, pkt)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Encode a midi_msg_t into a single USB-MIDI event packet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usb_midi_dec(pkt, msg)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Decode a USB-MIDI event packet into a midi_msg_t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usb_midi_enc_sysex(sx, len, cable, pkts, max)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Encode a complete SysEx buffer into multiple USB-MIDI packets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5.2 SysEx encoding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usb_midi_enc_sysex() splits the F0..F7 byte stream into 3-byte groups. Each group becomes a USB-MIDI packet with CIN 0x04 (start/continue). The final packet uses CIN 0x05 (1 byte remaining), 0x06 (2 bytes), or 0x07 (3 bytes ending with F7). Unused bytes in the final packet are zero-padded.</w:t>
      </w:r>
    </w:p>
    <w:p>
      <w:r>
        <w:br w:type="page"/>
      </w:r>
    </w:p>
    <w:p>
      <w:pPr>
        <w:pStyle w:val="Heading1"/>
      </w:pPr>
      <w:r>
        <w:t xml:space="preserve">6. SysEx assembler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sysex_assembler.c reassembles variable-length SysEx messages (F0..F7) from an incoming byte stream. Used per-port inside the router to handle multi-packet SysEx from both USB and UART.</w:t>
      </w:r>
    </w:p>
    <w:p>
      <w:pPr>
        <w:spacing w:after="80"/>
      </w:pPr>
    </w:p>
    <w:p>
      <w:pPr>
        <w:pStyle w:val="Heading2"/>
      </w:pPr>
      <w:r>
        <w:t xml:space="preserve">6.1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SX_IDLE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Waiting for F0 start byte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SX_RECEIVING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Collecting data bytes into buf[], refreshing timestamp on each byte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SX_COMPLETE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F7 received, complete message in buf[0..len-1]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SX_ERR_OVERFLOW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 exceeded SX_MAX_LEN (512 bytes)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SX_ERR_TIMEOUT</w:t>
            </w:r>
          </w:p>
        </w:tc>
        <w:tc>
          <w:tcPr>
            <w:tcW w:type="dxa" w:w="6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byte received within SX_TIMEOUT (300ms)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SX_MAX_LEN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512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Maximum SysEx message size in bytes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SX_TIMEOUT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Timeout in milliseconds between consecutive bytes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Realtime bytes (0xF8–0xFF) appearing inside SysEx are ignored per the MIDI specification. Non-realtime status bytes (0x80–0xF7, except F7) abort the current SysEx and return to SX_IDLE.</w:t>
      </w:r>
    </w:p>
    <w:p>
      <w:r>
        <w:br w:type="page"/>
      </w:r>
    </w:p>
    <w:p>
      <w:pPr>
        <w:pStyle w:val="Heading1"/>
      </w:pPr>
      <w:r>
        <w:t xml:space="preserve">7. DFU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dfu_engine.c implements in-application firmware update via SysEx. The host sends firmware data in a four-phase protocol; the device receives, verifies (CRC32), and programs it into Flash.</w:t>
      </w:r>
    </w:p>
    <w:p>
      <w:pPr>
        <w:spacing w:after="80"/>
      </w:pPr>
    </w:p>
    <w:p>
      <w:pPr>
        <w:pStyle w:val="Heading2"/>
      </w:pPr>
      <w:r>
        <w:t xml:space="preserve">7.1 SysEx DFU protocol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DFU SysEx messages follow the format: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F0 &lt;mfr&gt; &lt;dev&gt; &lt;model&gt; &lt;cmd&gt; [payload...] F7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application-layer dispatcher in main.c checks the manufacturer/device/model bytes before forwarding to dfu_process_sysex().</w:t>
      </w:r>
    </w:p>
    <w:p>
      <w:pPr>
        <w:spacing w:after="80"/>
      </w:pPr>
    </w:p>
    <w:p>
      <w:pPr>
        <w:pStyle w:val="Heading2"/>
      </w:pPr>
      <w:r>
        <w:t xml:space="preserve">7.2 Command sequence</w:t>
      </w:r>
    </w:p>
    <w:p>
      <w:pPr>
        <w:spacing w:after="80"/>
      </w:pPr>
    </w:p>
    <w:p>
      <w:pPr>
        <w:pStyle w:val="Heading3"/>
      </w:pPr>
      <w:r>
        <w:t xml:space="preserve">Phase 1: DFU_CMD_START (0x01)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Host sends firmware total size (4 bytes, big-endian) and expected CRC32 (4 bytes). The engine validates that the size fits in the application region (APP_ADDR to CONFIG_ADDR = 48KB), then initializes: flash_addr = 0x0800_2000, running_crc = 0, page_buf filled with 0xFF, state = DFU_RECEIVING.</w:t>
      </w:r>
    </w:p>
    <w:p>
      <w:pPr>
        <w:spacing w:after="80"/>
      </w:pPr>
    </w:p>
    <w:p>
      <w:pPr>
        <w:pStyle w:val="Heading3"/>
      </w:pPr>
      <w:r>
        <w:t xml:space="preserve">Phase 2: DFU_CMD_DATA (0x02)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Host sends firmware in sequential blocks (128-byte payload per SysEx message). Each block carries a 16-bit sequence number for ordering verification. Payload bytes are accumulated in a 1KB page buffer while updating the running CRC32. When the page buffer fills (1024 bytes), it triggers a flash page cycle: erase the target page, then program word-by-word. Progress is reported via callback.</w:t>
      </w:r>
    </w:p>
    <w:p>
      <w:pPr>
        <w:spacing w:after="80"/>
      </w:pPr>
    </w:p>
    <w:p>
      <w:pPr>
        <w:pStyle w:val="Heading3"/>
      </w:pPr>
      <w:r>
        <w:t xml:space="preserve">Phase 3: DFU_CMD_VERIFY (0x03)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Host sends the verify command. Any remaining partial page is padded to 4-byte alignment with 0xFF and flushed to Flash. The engine compares running_crc against expected_crc. Match = DFU_COMPLETE, mismatch = DFU_ERROR. Result reported via callback.</w:t>
      </w:r>
    </w:p>
    <w:p>
      <w:pPr>
        <w:spacing w:after="80"/>
      </w:pPr>
    </w:p>
    <w:p>
      <w:pPr>
        <w:pStyle w:val="Heading3"/>
      </w:pPr>
      <w:r>
        <w:t xml:space="preserve">Phase 4: DFU_CMD_REBOOT (0x04)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Writes DFU_MAGIC_NORMAL (0x00000000) to DFU_STAGING_ADDR (0x0800_F000) and triggers NVIC_SystemReset(). The bootloader reads this flag on next boot to decide whether to enter DFU mode or jump to the application.</w:t>
      </w:r>
    </w:p>
    <w:p>
      <w:pPr>
        <w:spacing w:after="80"/>
      </w:pPr>
    </w:p>
    <w:p>
      <w:pPr>
        <w:pStyle w:val="Heading2"/>
      </w:pPr>
      <w:r>
        <w:t xml:space="preserve">7.3 DFU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DFU_IDLE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update in progress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DFU_RECEIVING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Accepting data blocks, programming Flash page-by-page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DFU_COMPLETE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CRC32 verified, firmware is valid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DFU_ERROR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Size overflow, sequence error, or CRC mismatch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Flash memory map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400"/>
        <w:gridCol w:w="35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Bootloader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0x0800_0000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KB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Standalone boot binary, checks DFU flag and app validity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0x0800_2000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 KB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Main firmware, VTOR offset = 0x2000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0x0800_E000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KB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Persistent configuration storage (reserved)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DFU staging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0x0800_F000</w:t>
            </w:r>
          </w:p>
        </w:tc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KB</w:t>
            </w:r>
          </w:p>
        </w:tc>
        <w:tc>
          <w:tcPr>
            <w:tcW w:type="dxa" w:w="3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DFU magic flag: 0xDEADBEEF = upgrade, 0x00000000 = normal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Flash page size on GD32F350 is 1024 bytes. The bsp_fmc driver enforces address bounds: erase and program operations are rejected if the target address falls outside the APP_ADDR to CONFIG_ADDR range, protecting the bootloader and config regions.</w:t>
      </w:r>
    </w:p>
    <w:p>
      <w:r>
        <w:br w:type="page"/>
      </w:r>
    </w:p>
    <w:p>
      <w:pPr>
        <w:pStyle w:val="Heading1"/>
      </w:pPr>
      <w:r>
        <w:t xml:space="preserve">9. Bootloader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boot_main.c is a separate Keil project linked at 0x0800_0000 (8KB ROM). It executes on every power-on/reset before the application.</w:t>
      </w:r>
    </w:p>
    <w:p>
      <w:pPr>
        <w:spacing w:after="80"/>
      </w:pPr>
    </w:p>
    <w:p>
      <w:pPr>
        <w:pStyle w:val="Heading2"/>
      </w:pPr>
      <w:r>
        <w:t xml:space="preserve">9.1 Boot sequence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1: Read the 32-bit word at DFU_STAGING_ADDR. If it equals DFU_MAGIC_UPGRADE (0xDEADBEEF), clear the flag and enter DFU wait mode (bootloader-level DFU, not implemented in this version).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2: Read the initial stack pointer value at APP_ADDR (first word of the application vector table). If it points to valid RAM (0x2000_0000 to 0x2000_4000), the application is considered valid.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3: Set SCB-&gt;VTOR = APP_ADDR to relocate the vector table, load the app’s SP, and jump to the app’s reset handler (second word at APP_ADDR + 4).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application is invalid, the bootloader remains in DFU wait mode.</w:t>
      </w:r>
    </w:p>
    <w:p>
      <w:r>
        <w:br w:type="page"/>
      </w:r>
    </w:p>
    <w:p>
      <w:pPr>
        <w:pStyle w:val="Heading1"/>
      </w:pPr>
      <w:r>
        <w:t xml:space="preserve">10. Driver layer reference</w:t>
      </w:r>
    </w:p>
    <w:p>
      <w:pPr>
        <w:pStyle w:val="Heading2"/>
      </w:pPr>
      <w:r>
        <w:t xml:space="preserve">10.1 bsp_system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bsp_system_init()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 clock (48 MHz), SysTick (1ms), enable peripheral clocks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bsp_nvic_config()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NVIC priority group PRE4_SUB0, enable all used IRQs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bsp_get_tick()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millisecond tick counter (volatile, incremented by SysTick ISR)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bsp_delay_ms(ms)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Blocking delay using tick counter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bsp_system_reset()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 NVIC_SystemReset()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10.2 bsp_usb_midi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bsp_usb_init()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 GPIO (PA11/PA12), USB clock, NVIC, usbd_init, usbd_connect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bsp_usb_is_configured()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1 if USB device is in CONFIGURED state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bsp_usb_send(data, len)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Queue data for Bulk IN transfer (max 64 bytes)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bsp_usb_tx_ready()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1 if last IN transfer completed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bsp_usb_set_rx_callback(cb)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callback for Bulk OUT data (ISR context)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10.3 bsp_uart_midi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bsp_uart_midi_init()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 USART0 at 31250 baud, DMA circular RX, DMA normal TX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bsp_uart_midi_send_dma(data, len)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Copy data to TX buffer and start DMA transfer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bsp_uart_midi_tx_busy()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1 if DMA TX transfer is in progress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bsp_uart_midi_rx_available()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number of unread bytes in DMA circular RX buffer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bsp_uart_midi_rx_read()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and consume one byte from RX buffer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10.4 bsp_fmc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bsp_fmc_erase(addr)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Erase one 1KB Flash page (address must be in APP region)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bsp_fmc_prog(addr, data, words)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 word array to Flash (address bounds checked)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bsp_fmc_verify(addr, data, words)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Read-back verify programmed data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USB descriptor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device enumerates as a USB Audio Class device with one MIDI Streaming interface. The descriptor tree is: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Descriptor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Device descriptor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 B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 2.0, VID 0x1209, PID 0x0001, per-interface class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B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interfaces (AC + MS), bus-powered 100mA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Interface 0: Audio Control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B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endpoints, AC header points to interface 1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AC Header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B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bcdADC 1.00, 1 streaming interface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Interface 1: MIDI Streaming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B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endpoints (Bulk IN + OUT)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MS Header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 B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bcdMSC 1.00, wTotalLength 65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MIDI IN Jack (Embedded, ID=1)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B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Receives data from host via Bulk OUT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MIDI IN Jack (External, ID=2)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B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Represents physical DIN-5 MIDI IN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MIDI OUT Jack (Embedded, ID=3)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B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Sends data to host via Bulk IN, source = Jack 2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MIDI OUT Jack (External, ID=4)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 B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Represents physical DIN-5 MIDI OUT, source = Jack 1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Bulk OUT EP (0x01)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9+5 B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 to device, 64 bytes, associated with Jack 1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Bulk IN EP (0x81)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9+5 B</w:t>
            </w:r>
          </w:p>
        </w:tc>
        <w:tc>
          <w:tcPr>
            <w:tcW w:type="dxa" w:w="5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to host, 64 bytes, associated with Jack 3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configuration descriptor length: 101 bytes. String descriptors provide manufacturer (MusicTrib), product (Smart Widget), and serial number (00000001).</w:t>
      </w:r>
    </w:p>
    <w:p>
      <w:r>
        <w:br w:type="page"/>
      </w:r>
    </w:p>
    <w:p>
      <w:pPr>
        <w:pStyle w:val="Heading1"/>
      </w:pPr>
      <w:r>
        <w:t xml:space="preserve">12. Ring buffer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ring_buffer.c provides a power-of-2 ring buffer (256 bytes default) for ISR-safe byte queuing. Uses volatile head/tail indices with mask-based wrapping. Single-producer/single-consumer safe without locks.</w:t>
      </w:r>
    </w:p>
    <w:p>
      <w:pPr>
        <w:spacing w:after="80"/>
      </w:pPr>
    </w:p>
    <w:p>
      <w:pPr>
        <w:pStyle w:val="Heading2"/>
      </w:pPr>
      <w:r>
        <w:t xml:space="preserve">12.1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rb_init(rb)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Reset head and tail to 0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rb_push(rb, byte)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one byte; returns 0 if full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rb_pop(rb, *byte)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 one byte; returns 0 if empty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rb_push_blk(rb, data, len)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 block; returns count actually pushed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rb_pop_blk(rb, data, max)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 block; returns count actually popped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rb_avail(rb)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Returns number of bytes available to read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rb_flush(rb)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Discard all data (set tail = head)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Initialization and main loop</w:t>
      </w:r>
    </w:p>
    <w:p>
      <w:pPr>
        <w:spacing w:after="80"/>
      </w:pPr>
    </w:p>
    <w:p>
      <w:pPr>
        <w:pStyle w:val="Heading2"/>
      </w:pPr>
      <w:r>
        <w:t xml:space="preserve">13.1 Initialization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init sequence in main() is designed so that each component’s dependencies are ready before it initializes: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bsp_system_init()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Clock, SysTick, GPIO clocks, NVIC priorities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router_init()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 routing tables, init parsers and SysEx contexts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dfu_init()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 DFU state machine context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bsp_uart_midi_init()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 USART0 + DMA for MIDI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bsp_usb_init()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Configure USBFS, register descriptors, connect to bus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uart_bridge_init()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UART port with router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usb_bridge_init()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USB port with router, set ISR RX callback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router_set_sysex_cb()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application SysEx dispatcher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13.2 Main loop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main loop runs three functions on every iteration: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router_poll_all()</w:t>
      </w:r>
      <w:r>
        <w:rPr>
          <w:rFonts w:ascii="Arial" w:cs="Arial" w:eastAsia="Arial" w:hAnsi="Arial"/>
          <w:sz w:val="22"/>
          <w:szCs w:val="22"/>
        </w:rPr>
        <w:t xml:space="preserve"> — Polls all registered ports for incoming bytes, feeds them to both the channel parser and SysEx assembler, and routes complete messages.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usb_bridge_drain_tx()</w:t>
      </w:r>
      <w:r>
        <w:rPr>
          <w:rFonts w:ascii="Arial" w:cs="Arial" w:eastAsia="Arial" w:hAnsi="Arial"/>
          <w:sz w:val="22"/>
          <w:szCs w:val="22"/>
        </w:rPr>
        <w:t xml:space="preserve"> — Pops queued channel/RT bytes from g_usb_tx, re-encodes as USB-MIDI packets, and sends to the host.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uart_bridge_drain_tx()</w:t>
      </w:r>
      <w:r>
        <w:rPr>
          <w:rFonts w:ascii="Arial" w:cs="Arial" w:eastAsia="Arial" w:hAnsi="Arial"/>
          <w:sz w:val="22"/>
          <w:szCs w:val="22"/>
        </w:rPr>
        <w:t xml:space="preserve"> — Pops queued bytes from the UART TX ring buffer and sends via DMA.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Smart Widget Firmware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2026-05-08T02:33:47.869Z</dcterms:created>
  <dcterms:modified xsi:type="dcterms:W3CDTF">2026-05-08T02:33:47.870Z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