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开始使用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"https://pro.ant.design/docs/getting-started-cn"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https://pro.ant.design/docs/getting-started-cn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  <w:r>
        <w:rPr>
          <w:rFonts w:hint="eastAsia"/>
          <w:b/>
          <w:bCs/>
        </w:rPr>
        <w:t>直接 clone git 仓库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git clone --depth=1 https://github.com/ant-design/ant-design-pro.git my-project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my-project</w:t>
      </w:r>
    </w:p>
    <w:p>
      <w:pPr>
        <w:rPr>
          <w:rFonts w:hint="eastAsia"/>
        </w:rPr>
      </w:pPr>
      <w:r>
        <w:rPr>
          <w:rFonts w:hint="eastAsia"/>
          <w:b/>
          <w:bCs/>
        </w:rPr>
        <w:t>使用命令行工具</w:t>
      </w:r>
    </w:p>
    <w:p>
      <w:pPr>
        <w:rPr>
          <w:rFonts w:hint="eastAsia"/>
        </w:rPr>
      </w:pPr>
      <w:r>
        <w:rPr>
          <w:rFonts w:hint="eastAsia"/>
        </w:rPr>
        <w:t>你可以使用集成化的命令行工具 ant-design-pro-cli。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ant-design-pro-cli -g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mkdir my-project &amp;&amp; cd my-project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pro new  # 安装脚手架</w:t>
      </w:r>
    </w:p>
    <w:p>
      <w:pPr>
        <w:pStyle w:val="4"/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  <w:r>
        <w:rPr>
          <w:rFonts w:hint="eastAsia"/>
        </w:rPr>
        <w:t>├── mock                     # 本地模拟数据</w:t>
      </w:r>
    </w:p>
    <w:p>
      <w:pPr>
        <w:rPr>
          <w:rFonts w:hint="eastAsia"/>
        </w:rPr>
      </w:pPr>
      <w:r>
        <w:rPr>
          <w:rFonts w:hint="eastAsia"/>
        </w:rPr>
        <w:t>├── public</w:t>
      </w:r>
    </w:p>
    <w:p>
      <w:pPr>
        <w:rPr>
          <w:rFonts w:hint="eastAsia"/>
        </w:rPr>
      </w:pPr>
      <w:r>
        <w:rPr>
          <w:rFonts w:hint="eastAsia"/>
        </w:rPr>
        <w:t>│   └── favicon.ico          # Favicon</w:t>
      </w:r>
    </w:p>
    <w:p>
      <w:pPr>
        <w:rPr>
          <w:rFonts w:hint="eastAsia"/>
        </w:rPr>
      </w:pPr>
      <w:r>
        <w:rPr>
          <w:rFonts w:hint="eastAsia"/>
        </w:rPr>
        <w:t>├── src</w:t>
      </w:r>
    </w:p>
    <w:p>
      <w:pPr>
        <w:rPr>
          <w:rFonts w:hint="eastAsia"/>
        </w:rPr>
      </w:pPr>
      <w:r>
        <w:rPr>
          <w:rFonts w:hint="eastAsia"/>
        </w:rPr>
        <w:t>│   ├── assets               # 本地静态资源</w:t>
      </w:r>
    </w:p>
    <w:p>
      <w:pPr>
        <w:rPr>
          <w:rFonts w:hint="eastAsia"/>
        </w:rPr>
      </w:pPr>
      <w:r>
        <w:rPr>
          <w:rFonts w:hint="eastAsia"/>
        </w:rPr>
        <w:t>│   ├── common               # 应用公用配置，如导航信息</w:t>
      </w:r>
    </w:p>
    <w:p>
      <w:pPr>
        <w:rPr>
          <w:rFonts w:hint="eastAsia"/>
        </w:rPr>
      </w:pPr>
      <w:r>
        <w:rPr>
          <w:rFonts w:hint="eastAsia"/>
        </w:rPr>
        <w:t>│   ├── components           # 业务通用组件</w:t>
      </w:r>
    </w:p>
    <w:p>
      <w:pPr>
        <w:rPr>
          <w:rFonts w:hint="eastAsia"/>
        </w:rPr>
      </w:pPr>
      <w:r>
        <w:rPr>
          <w:rFonts w:hint="eastAsia"/>
        </w:rPr>
        <w:t>│   ├── e2e                  # 集成测试用例</w:t>
      </w:r>
    </w:p>
    <w:p>
      <w:pPr>
        <w:rPr>
          <w:rFonts w:hint="eastAsia"/>
        </w:rPr>
      </w:pPr>
      <w:r>
        <w:rPr>
          <w:rFonts w:hint="eastAsia"/>
        </w:rPr>
        <w:t>│   ├── layouts              # 通用布局</w:t>
      </w:r>
    </w:p>
    <w:p>
      <w:pPr>
        <w:rPr>
          <w:rFonts w:hint="eastAsia"/>
        </w:rPr>
      </w:pPr>
      <w:r>
        <w:rPr>
          <w:rFonts w:hint="eastAsia"/>
        </w:rPr>
        <w:t>│   ├── models               # dva model</w:t>
      </w:r>
    </w:p>
    <w:p>
      <w:pPr>
        <w:rPr>
          <w:rFonts w:hint="eastAsia"/>
        </w:rPr>
      </w:pPr>
      <w:r>
        <w:rPr>
          <w:rFonts w:hint="eastAsia"/>
        </w:rPr>
        <w:t>│   ├── routes               # 业务页面入口和常用模板</w:t>
      </w:r>
    </w:p>
    <w:p>
      <w:pPr>
        <w:rPr>
          <w:rFonts w:hint="eastAsia"/>
        </w:rPr>
      </w:pPr>
      <w:r>
        <w:rPr>
          <w:rFonts w:hint="eastAsia"/>
        </w:rPr>
        <w:t>│   ├── services             # 后台接口服务</w:t>
      </w:r>
    </w:p>
    <w:p>
      <w:pPr>
        <w:rPr>
          <w:rFonts w:hint="eastAsia"/>
        </w:rPr>
      </w:pPr>
      <w:r>
        <w:rPr>
          <w:rFonts w:hint="eastAsia"/>
        </w:rPr>
        <w:t>│   ├── utils                # 工具库</w:t>
      </w:r>
    </w:p>
    <w:p>
      <w:pPr>
        <w:rPr>
          <w:rFonts w:hint="eastAsia"/>
        </w:rPr>
      </w:pPr>
      <w:r>
        <w:rPr>
          <w:rFonts w:hint="eastAsia"/>
        </w:rPr>
        <w:t>│   ├── g2.js                # 可视化图形配置</w:t>
      </w:r>
    </w:p>
    <w:p>
      <w:pPr>
        <w:rPr>
          <w:rFonts w:hint="eastAsia"/>
        </w:rPr>
      </w:pPr>
      <w:r>
        <w:rPr>
          <w:rFonts w:hint="eastAsia"/>
        </w:rPr>
        <w:t>│   ├── theme.js             # 主题配置</w:t>
      </w:r>
    </w:p>
    <w:p>
      <w:pPr>
        <w:rPr>
          <w:rFonts w:hint="eastAsia"/>
        </w:rPr>
      </w:pPr>
      <w:r>
        <w:rPr>
          <w:rFonts w:hint="eastAsia"/>
        </w:rPr>
        <w:t>│   ├── index.ejs            # HTML 入口模板</w:t>
      </w:r>
    </w:p>
    <w:p>
      <w:pPr>
        <w:rPr>
          <w:rFonts w:hint="eastAsia"/>
        </w:rPr>
      </w:pPr>
      <w:r>
        <w:rPr>
          <w:rFonts w:hint="eastAsia"/>
        </w:rPr>
        <w:t>│   ├── index.js             # 应用入口</w:t>
      </w:r>
    </w:p>
    <w:p>
      <w:pPr>
        <w:rPr>
          <w:rFonts w:hint="eastAsia"/>
        </w:rPr>
      </w:pPr>
      <w:r>
        <w:rPr>
          <w:rFonts w:hint="eastAsia"/>
        </w:rPr>
        <w:t>│   ├── index.less           # 全局样式</w:t>
      </w:r>
    </w:p>
    <w:p>
      <w:pPr>
        <w:rPr>
          <w:rFonts w:hint="eastAsia"/>
        </w:rPr>
      </w:pPr>
      <w:r>
        <w:rPr>
          <w:rFonts w:hint="eastAsia"/>
        </w:rPr>
        <w:t>│   └── router.js            # 路由入口</w:t>
      </w:r>
    </w:p>
    <w:p>
      <w:pPr>
        <w:rPr>
          <w:rFonts w:hint="eastAsia"/>
        </w:rPr>
      </w:pPr>
      <w:r>
        <w:rPr>
          <w:rFonts w:hint="eastAsia"/>
        </w:rPr>
        <w:t>├── tests                    # 测试工具</w:t>
      </w:r>
    </w:p>
    <w:p>
      <w:pPr>
        <w:rPr>
          <w:rFonts w:hint="eastAsia"/>
        </w:rPr>
      </w:pPr>
      <w:r>
        <w:rPr>
          <w:rFonts w:hint="eastAsia"/>
        </w:rPr>
        <w:t>├── README.md</w:t>
      </w:r>
    </w:p>
    <w:p>
      <w:pPr>
        <w:rPr>
          <w:rFonts w:hint="eastAsia"/>
        </w:rPr>
      </w:pPr>
      <w:r>
        <w:rPr>
          <w:rFonts w:hint="eastAsia"/>
        </w:rPr>
        <w:t>└── package.json</w:t>
      </w:r>
    </w:p>
    <w:p>
      <w:pPr>
        <w:pStyle w:val="3"/>
        <w:rPr>
          <w:rFonts w:hint="eastAsia"/>
        </w:rPr>
      </w:pPr>
      <w:r>
        <w:rPr>
          <w:rFonts w:hint="eastAsia"/>
        </w:rPr>
        <w:t>布局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Layout</w:t>
      </w:r>
      <w:r>
        <w:rPr>
          <w:rFonts w:hint="eastAsia"/>
          <w:lang w:val="en-US" w:eastAsia="zh-CN"/>
        </w:rPr>
        <w:t>(Layout、Header、Sider、Content、Footer)</w:t>
      </w:r>
      <w:r>
        <w:rPr>
          <w:rFonts w:hint="eastAsia"/>
          <w:lang w:eastAsia="zh-CN"/>
        </w:rPr>
        <w:t>、</w:t>
      </w:r>
      <w:r>
        <w:rPr>
          <w:rFonts w:hint="eastAsia"/>
        </w:rPr>
        <w:t>Grid</w:t>
      </w:r>
      <w:r>
        <w:rPr>
          <w:rFonts w:hint="eastAsia"/>
          <w:lang w:val="en-US" w:eastAsia="zh-CN"/>
        </w:rPr>
        <w:t>(Row、Col)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路由和菜单</w:t>
      </w:r>
    </w:p>
    <w:p>
      <w:pPr>
        <w:pStyle w:val="4"/>
        <w:rPr>
          <w:rFonts w:hint="eastAsia"/>
        </w:rPr>
      </w:pPr>
      <w:r>
        <w:rPr>
          <w:rFonts w:hint="eastAsia"/>
        </w:rPr>
        <w:t>路由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!app._models.some(({ namespace }) =&gt; {//app中是否已存在model</w:t>
      </w:r>
    </w:p>
    <w:p>
      <w:pPr>
        <w:rPr>
          <w:rFonts w:hint="eastAsia"/>
        </w:rPr>
      </w:pPr>
      <w:r>
        <w:rPr>
          <w:rFonts w:hint="eastAsia"/>
        </w:rPr>
        <w:t xml:space="preserve">    return namespace === model.substring(model.lastIndexOf('/') + 1);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d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43711AA"/>
    <w:rsid w:val="063C1C19"/>
    <w:rsid w:val="0F9C7944"/>
    <w:rsid w:val="0FC53108"/>
    <w:rsid w:val="107B7323"/>
    <w:rsid w:val="10DA23C9"/>
    <w:rsid w:val="11563484"/>
    <w:rsid w:val="13A67624"/>
    <w:rsid w:val="193C14EB"/>
    <w:rsid w:val="1B42643D"/>
    <w:rsid w:val="1B813617"/>
    <w:rsid w:val="1B9B2676"/>
    <w:rsid w:val="1C9E2602"/>
    <w:rsid w:val="1DDB314E"/>
    <w:rsid w:val="1FDF3ACE"/>
    <w:rsid w:val="200E12B5"/>
    <w:rsid w:val="21A5027E"/>
    <w:rsid w:val="24693056"/>
    <w:rsid w:val="258F6E42"/>
    <w:rsid w:val="26003D24"/>
    <w:rsid w:val="27F95F57"/>
    <w:rsid w:val="298437B7"/>
    <w:rsid w:val="2D3F7141"/>
    <w:rsid w:val="32117E3D"/>
    <w:rsid w:val="3BA41E97"/>
    <w:rsid w:val="3E356B94"/>
    <w:rsid w:val="4B752C97"/>
    <w:rsid w:val="4C382746"/>
    <w:rsid w:val="504330D1"/>
    <w:rsid w:val="50FD7AC7"/>
    <w:rsid w:val="511B3214"/>
    <w:rsid w:val="551A1EDE"/>
    <w:rsid w:val="552B4191"/>
    <w:rsid w:val="559F1D6F"/>
    <w:rsid w:val="5A29372E"/>
    <w:rsid w:val="5B793024"/>
    <w:rsid w:val="5D102E77"/>
    <w:rsid w:val="5FC10CB6"/>
    <w:rsid w:val="610C2452"/>
    <w:rsid w:val="64AE5FAD"/>
    <w:rsid w:val="6537193C"/>
    <w:rsid w:val="667F7694"/>
    <w:rsid w:val="6842565E"/>
    <w:rsid w:val="6CD40EC3"/>
    <w:rsid w:val="6F3C69E1"/>
    <w:rsid w:val="7238354F"/>
    <w:rsid w:val="75FA132F"/>
    <w:rsid w:val="77337BE6"/>
    <w:rsid w:val="77A14FBB"/>
    <w:rsid w:val="79D0383A"/>
    <w:rsid w:val="7C4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2018-05-30T12:17:13Z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