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使用webpack</w:t>
      </w:r>
      <w:r>
        <w:tab/>
      </w:r>
      <w:r>
        <w:fldChar w:fldCharType="begin"/>
      </w:r>
      <w:r>
        <w:instrText xml:space="preserve"> PAGEREF _Toc21917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webpack配置文件</w:t>
      </w:r>
      <w:r>
        <w:tab/>
      </w:r>
      <w:r>
        <w:fldChar w:fldCharType="begin"/>
      </w:r>
      <w:r>
        <w:instrText xml:space="preserve"> PAGEREF _Toc30489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概念</w:t>
      </w:r>
      <w:r>
        <w:tab/>
      </w:r>
      <w:r>
        <w:fldChar w:fldCharType="begin"/>
      </w:r>
      <w:r>
        <w:instrText xml:space="preserve"> PAGEREF _Toc27227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入口起点(entry points)</w:t>
      </w:r>
      <w:r>
        <w:tab/>
      </w:r>
      <w:r>
        <w:fldChar w:fldCharType="begin"/>
      </w:r>
      <w:r>
        <w:instrText xml:space="preserve"> PAGEREF _Toc20959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上下文(context)</w:t>
      </w:r>
      <w:r>
        <w:tab/>
      </w:r>
      <w:r>
        <w:fldChar w:fldCharType="begin"/>
      </w:r>
      <w:r>
        <w:instrText xml:space="preserve"> PAGEREF _Toc15910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devtool</w:t>
      </w:r>
      <w:r>
        <w:tab/>
      </w:r>
      <w:r>
        <w:fldChar w:fldCharType="begin"/>
      </w:r>
      <w:r>
        <w:instrText xml:space="preserve"> PAGEREF _Toc7370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输出(output)</w:t>
      </w:r>
      <w:r>
        <w:tab/>
      </w:r>
      <w:r>
        <w:fldChar w:fldCharType="begin"/>
      </w:r>
      <w:r>
        <w:instrText xml:space="preserve"> PAGEREF _Toc12962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模式(mode)</w:t>
      </w:r>
      <w:r>
        <w:tab/>
      </w:r>
      <w:r>
        <w:fldChar w:fldCharType="begin"/>
      </w:r>
      <w:r>
        <w:instrText xml:space="preserve"> PAGEREF _Toc18238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loader</w:t>
      </w:r>
      <w:r>
        <w:tab/>
      </w:r>
      <w:r>
        <w:fldChar w:fldCharType="begin"/>
      </w:r>
      <w:r>
        <w:instrText xml:space="preserve"> PAGEREF _Toc1200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插件(plugins)</w:t>
      </w:r>
      <w:r>
        <w:tab/>
      </w:r>
      <w:r>
        <w:fldChar w:fldCharType="begin"/>
      </w:r>
      <w:r>
        <w:instrText xml:space="preserve"> PAGEREF _Toc8571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解析(resolve)</w:t>
      </w:r>
      <w:r>
        <w:tab/>
      </w:r>
      <w:r>
        <w:fldChar w:fldCharType="begin"/>
      </w:r>
      <w:r>
        <w:instrText xml:space="preserve"> PAGEREF _Toc14054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Webpack2学习记录</w:t>
      </w:r>
      <w:r>
        <w:tab/>
      </w:r>
      <w:r>
        <w:fldChar w:fldCharType="begin"/>
      </w:r>
      <w:r>
        <w:instrText xml:space="preserve"> PAGEREF _Toc12720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安装webpack，打包</w:t>
      </w:r>
      <w:r>
        <w:tab/>
      </w:r>
      <w:r>
        <w:fldChar w:fldCharType="begin"/>
      </w:r>
      <w:r>
        <w:instrText xml:space="preserve"> PAGEREF _Toc21734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数据更新</w:t>
      </w:r>
      <w:r>
        <w:tab/>
      </w:r>
      <w:r>
        <w:fldChar w:fldCharType="begin"/>
      </w:r>
      <w:r>
        <w:instrText xml:space="preserve"> PAGEREF _Toc8825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webpack-dev-server开发环境打包器</w:t>
      </w:r>
      <w:r>
        <w:tab/>
      </w:r>
      <w:r>
        <w:fldChar w:fldCharType="begin"/>
      </w:r>
      <w:r>
        <w:instrText xml:space="preserve"> PAGEREF _Toc32336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生产环境和开发环境</w:t>
      </w:r>
      <w:r>
        <w:tab/>
      </w:r>
      <w:r>
        <w:fldChar w:fldCharType="begin"/>
      </w:r>
      <w:r>
        <w:instrText xml:space="preserve"> PAGEREF _Toc7813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添加模块</w:t>
      </w:r>
      <w:r>
        <w:tab/>
      </w:r>
      <w:r>
        <w:fldChar w:fldCharType="begin"/>
      </w:r>
      <w:r>
        <w:instrText xml:space="preserve"> PAGEREF _Toc24165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生产环境下压缩代码</w:t>
      </w:r>
      <w:r>
        <w:tab/>
      </w:r>
      <w:r>
        <w:fldChar w:fldCharType="begin"/>
      </w:r>
      <w:r>
        <w:instrText xml:space="preserve"> PAGEREF _Toc19001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全局挂在插件(jQuery、VUE)</w:t>
      </w:r>
      <w:r>
        <w:tab/>
      </w:r>
      <w:r>
        <w:fldChar w:fldCharType="begin"/>
      </w:r>
      <w:r>
        <w:instrText xml:space="preserve"> PAGEREF _Toc7569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21917"/>
      <w:r>
        <w:rPr>
          <w:rFonts w:hint="eastAsia"/>
          <w:lang w:val="en-US" w:eastAsia="zh-CN"/>
        </w:rPr>
        <w:t>使用webpack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打包命令，webpack --config webpack.config.js</w:t>
      </w:r>
    </w:p>
    <w:p>
      <w:pPr>
        <w:pStyle w:val="3"/>
        <w:rPr>
          <w:rFonts w:hint="eastAsia"/>
          <w:lang w:val="en-US" w:eastAsia="zh-CN"/>
        </w:rPr>
      </w:pPr>
      <w:bookmarkStart w:id="1" w:name="_Toc30489"/>
      <w:r>
        <w:rPr>
          <w:rFonts w:hint="eastAsia"/>
          <w:lang w:val="en-US" w:eastAsia="zh-CN"/>
        </w:rPr>
        <w:t>webpack配置文件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"https://www.webpackjs.com/concepts/"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https://www.webpackjs.com/concepts/</w:t>
      </w:r>
      <w:r>
        <w:rPr>
          <w:rFonts w:hint="eastAsia"/>
          <w:lang w:val="en-US" w:eastAsia="zh-CN"/>
        </w:rPr>
        <w:fldChar w:fldCharType="end"/>
      </w:r>
      <w:bookmarkStart w:id="19" w:name="_GoBack"/>
      <w:bookmarkEnd w:id="19"/>
    </w:p>
    <w:p>
      <w:pPr>
        <w:pStyle w:val="4"/>
        <w:rPr>
          <w:rFonts w:hint="eastAsia"/>
          <w:lang w:eastAsia="zh-CN"/>
        </w:rPr>
      </w:pPr>
      <w:bookmarkStart w:id="2" w:name="_Toc27227"/>
      <w:r>
        <w:rPr>
          <w:rFonts w:hint="eastAsia"/>
          <w:lang w:eastAsia="zh-CN"/>
        </w:rPr>
        <w:t>概念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webpack处理应用程序时，它会递归地构建一个依赖关系图(dependency graph)，其中包含应用程序需要的每个模块，而后将这些模块大包围一个或多个bundle。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四个核心概念：入口</w:t>
      </w:r>
      <w:r>
        <w:rPr>
          <w:rFonts w:hint="eastAsia"/>
          <w:lang w:val="en-US" w:eastAsia="zh-CN"/>
        </w:rPr>
        <w:t>entry、输出output、loader、插件plugins。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入口entry，指定构建依赖图的起始模块；默认值：./src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出口output，指定输出bundles的位置，及bundles文件命名；默认值：./dist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loader，</w:t>
      </w:r>
      <w:r>
        <w:rPr>
          <w:rFonts w:hint="eastAsia"/>
          <w:highlight w:val="none"/>
          <w:lang w:val="en-US" w:eastAsia="zh-CN"/>
        </w:rPr>
        <w:t>用于对模块的源代码进行转换</w:t>
      </w:r>
      <w:r>
        <w:rPr>
          <w:rFonts w:hint="eastAsia"/>
          <w:lang w:val="en-US" w:eastAsia="zh-CN"/>
        </w:rPr>
        <w:t>；</w:t>
      </w:r>
      <w:r>
        <w:rPr>
          <w:rFonts w:hint="eastAsia"/>
          <w:highlight w:val="yellow"/>
          <w:lang w:val="en-US" w:eastAsia="zh-CN"/>
        </w:rPr>
        <w:t>必须定义在module.rules中，必需属性：test、use。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插件plugins，增强功能；使用时，require()导入，而后添加到plugins数组(new)。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模式mode，production、development；可启用相应的webpack内置优化。</w:t>
      </w:r>
    </w:p>
    <w:p>
      <w:pPr>
        <w:pStyle w:val="4"/>
        <w:rPr>
          <w:rFonts w:hint="eastAsia"/>
          <w:lang w:val="en-US" w:eastAsia="zh-CN"/>
        </w:rPr>
      </w:pPr>
      <w:bookmarkStart w:id="3" w:name="_Toc20959"/>
      <w:r>
        <w:rPr>
          <w:rFonts w:hint="eastAsia"/>
          <w:lang w:val="en-US" w:eastAsia="zh-CN"/>
        </w:rPr>
        <w:t>入口起点(entry points)</w:t>
      </w:r>
      <w:bookmarkEnd w:id="3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简写语法：entry: string|Array&lt;string&gt;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对象语法：entry: {[entryChunkName: string]: string|Array&lt;string&gt;}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可使用CommonsChunkPlugin插件，从对象语法中通过entryChunkName提取引用。</w:t>
      </w:r>
    </w:p>
    <w:p>
      <w:pPr>
        <w:pStyle w:val="4"/>
        <w:rPr>
          <w:rFonts w:hint="eastAsia"/>
          <w:lang w:val="en-US" w:eastAsia="zh-CN"/>
        </w:rPr>
      </w:pPr>
      <w:bookmarkStart w:id="4" w:name="_Toc15910"/>
      <w:r>
        <w:rPr>
          <w:rFonts w:hint="eastAsia"/>
          <w:lang w:val="en-US" w:eastAsia="zh-CN"/>
        </w:rPr>
        <w:t>上下文(context)</w:t>
      </w:r>
      <w:bookmarkEnd w:id="4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语法：context: string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基础目录，绝对路径，用于从配置中解析入口起点(entry point)和 loader</w:t>
      </w:r>
    </w:p>
    <w:p>
      <w:pPr>
        <w:pStyle w:val="4"/>
        <w:rPr>
          <w:rFonts w:hint="eastAsia"/>
          <w:lang w:val="en-US" w:eastAsia="zh-CN"/>
        </w:rPr>
      </w:pPr>
      <w:bookmarkStart w:id="5" w:name="_Toc7370"/>
      <w:r>
        <w:rPr>
          <w:rFonts w:hint="eastAsia"/>
          <w:lang w:val="en-US" w:eastAsia="zh-CN"/>
        </w:rPr>
        <w:t>devtool</w:t>
      </w:r>
      <w:bookmarkEnd w:id="5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控制是否生成，以及如何生成 source map。</w:t>
      </w:r>
    </w:p>
    <w:p>
      <w:pPr>
        <w:pStyle w:val="4"/>
        <w:rPr>
          <w:rFonts w:hint="eastAsia"/>
          <w:lang w:val="en-US" w:eastAsia="zh-CN"/>
        </w:rPr>
      </w:pPr>
      <w:bookmarkStart w:id="6" w:name="_Toc12962"/>
      <w:r>
        <w:rPr>
          <w:rFonts w:hint="eastAsia"/>
          <w:lang w:val="en-US" w:eastAsia="zh-CN"/>
        </w:rPr>
        <w:t>输出(output)</w:t>
      </w:r>
      <w:bookmarkEnd w:id="6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只有一个输出配置；</w:t>
      </w:r>
      <w:r>
        <w:rPr>
          <w:rFonts w:hint="eastAsia"/>
          <w:highlight w:val="yellow"/>
          <w:lang w:val="en-US" w:eastAsia="zh-CN"/>
        </w:rPr>
        <w:t>必需属性：文件名filename、绝对路径path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多入口起点时，使用占位符，如[name]，确保每个文件有唯一的名称。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chunkFileName，非入口(non-entry) chunk 文件的名称。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publicPath，指定在浏览器中所引用的此输出目录对应的公开 URL</w:t>
      </w:r>
    </w:p>
    <w:p>
      <w:pPr>
        <w:pStyle w:val="4"/>
        <w:rPr>
          <w:rFonts w:hint="eastAsia"/>
          <w:lang w:val="en-US" w:eastAsia="zh-CN"/>
        </w:rPr>
      </w:pPr>
      <w:bookmarkStart w:id="7" w:name="_Toc18238"/>
      <w:r>
        <w:rPr>
          <w:rFonts w:hint="eastAsia"/>
          <w:lang w:val="en-US" w:eastAsia="zh-CN"/>
        </w:rPr>
        <w:t>模式(mode)</w:t>
      </w:r>
      <w:bookmarkEnd w:id="7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语法：mode: production/development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告知webpack使用相应模式的内置优化；可省。</w:t>
      </w:r>
    </w:p>
    <w:p>
      <w:pPr>
        <w:pStyle w:val="4"/>
        <w:rPr>
          <w:rFonts w:hint="eastAsia"/>
          <w:lang w:val="en-US" w:eastAsia="zh-CN"/>
        </w:rPr>
      </w:pPr>
      <w:bookmarkStart w:id="8" w:name="_Toc1200"/>
      <w:r>
        <w:rPr>
          <w:rFonts w:hint="eastAsia"/>
          <w:lang w:val="en-US" w:eastAsia="zh-CN"/>
        </w:rPr>
        <w:t>loader</w:t>
      </w:r>
      <w:bookmarkEnd w:id="8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用于对模块的源代码进行转换。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loader 支持</w:t>
      </w:r>
      <w:r>
        <w:rPr>
          <w:rFonts w:hint="eastAsia"/>
          <w:highlight w:val="yellow"/>
          <w:lang w:val="en-US" w:eastAsia="zh-CN"/>
        </w:rPr>
        <w:t>链式传递</w:t>
      </w:r>
      <w:r>
        <w:rPr>
          <w:rFonts w:hint="eastAsia"/>
          <w:highlight w:val="none"/>
          <w:lang w:val="en-US" w:eastAsia="zh-CN"/>
        </w:rPr>
        <w:t>。能够对资源使用流水线(pipeline)。一组链式的 loader 将按照相反的顺序执行。loader 链中的第一个 loader 返回值给下一个 loader。在最后一个 loader，返回 webpack 所预期的 JavaScript。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使用方式：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配置，配置webpack.config.js；推荐 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module.rules: [{test: /\.css$/, user: [{loader: </w:t>
      </w:r>
      <w:r>
        <w:rPr>
          <w:rFonts w:hint="default"/>
          <w:highlight w:val="none"/>
          <w:lang w:val="en-US" w:eastAsia="zh-CN"/>
        </w:rPr>
        <w:t>‘</w:t>
      </w:r>
      <w:r>
        <w:rPr>
          <w:rFonts w:hint="eastAsia"/>
          <w:highlight w:val="none"/>
          <w:lang w:val="en-US" w:eastAsia="zh-CN"/>
        </w:rPr>
        <w:t>style-loader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 xml:space="preserve">}, </w:t>
      </w:r>
    </w:p>
    <w:p>
      <w:pPr>
        <w:ind w:firstLine="840" w:firstLineChars="4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{loader: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css-loader, options {modules: true}}]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内联，在import语句中使用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import Styles from 'style-loader!css-loader?modules!./styles.css';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命令行中指定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webpack --module-bind jade-loader --module-bind 'css=style-loader!css-loader'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属性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test，条件；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enforce，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pre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/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post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；前置/后置，不指定此属性为普通loader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exclude、include，排除、包含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use，应用于模块的 UseEntries 列表；通过options为loader指定条件。</w:t>
      </w:r>
    </w:p>
    <w:p>
      <w:pPr>
        <w:pStyle w:val="4"/>
        <w:rPr>
          <w:rFonts w:hint="eastAsia"/>
          <w:lang w:val="en-US" w:eastAsia="zh-CN"/>
        </w:rPr>
      </w:pPr>
      <w:bookmarkStart w:id="9" w:name="_Toc8571"/>
      <w:r>
        <w:rPr>
          <w:rFonts w:hint="eastAsia"/>
          <w:lang w:val="en-US" w:eastAsia="zh-CN"/>
        </w:rPr>
        <w:t>插件(plugins)</w:t>
      </w:r>
      <w:bookmarkEnd w:id="9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增强功能；使用时，require()导入，而后添加到plugins数组(new)。</w:t>
      </w:r>
    </w:p>
    <w:p>
      <w:pPr>
        <w:pStyle w:val="4"/>
        <w:rPr>
          <w:rFonts w:hint="eastAsia"/>
          <w:lang w:val="en-US" w:eastAsia="zh-CN"/>
        </w:rPr>
      </w:pPr>
      <w:bookmarkStart w:id="10" w:name="_Toc14054"/>
      <w:r>
        <w:rPr>
          <w:rFonts w:hint="eastAsia"/>
          <w:lang w:val="en-US" w:eastAsia="zh-CN"/>
        </w:rPr>
        <w:t>解析(resolve)</w:t>
      </w:r>
      <w:bookmarkEnd w:id="10"/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帮助找到模块的绝对路径。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语法： resolve: { }</w: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属性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extensions，自动解析确定的扩展。默认值为：[".js", ".json"]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alias，import 或 require 的模块路径别名，简化路径。数组[]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modules，解析模块时应该搜索的路径。数组[]</w:t>
      </w:r>
    </w:p>
    <w:p>
      <w:pPr>
        <w:pStyle w:val="3"/>
        <w:rPr>
          <w:rFonts w:hint="eastAsia"/>
          <w:lang w:val="en-US" w:eastAsia="zh-CN"/>
        </w:rPr>
      </w:pPr>
      <w:bookmarkStart w:id="11" w:name="_Toc12720"/>
      <w:r>
        <w:rPr>
          <w:rFonts w:hint="eastAsia"/>
          <w:lang w:val="en-US" w:eastAsia="zh-CN"/>
        </w:rPr>
        <w:t>Webpack2学习记录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webpack核心哲学思想：一切都是模块；将模块打包为bundle.js文件，通过特性去切割为小片段。</w:t>
      </w:r>
    </w:p>
    <w:p>
      <w:pPr>
        <w:pStyle w:val="4"/>
        <w:rPr>
          <w:rFonts w:hint="eastAsia"/>
          <w:lang w:val="en-US" w:eastAsia="zh-CN"/>
        </w:rPr>
      </w:pPr>
      <w:bookmarkStart w:id="12" w:name="_Toc21734"/>
      <w:r>
        <w:rPr>
          <w:rFonts w:hint="eastAsia"/>
          <w:lang w:val="en-US" w:eastAsia="zh-CN"/>
        </w:rPr>
        <w:t>安装webpack，打包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 -save 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index.js bundle.js，打包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更新package.json的scripts部分，通过npm调用webpack打包。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scripts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webpack index.js bundle.js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3" w:name="_Toc8825"/>
      <w:r>
        <w:rPr>
          <w:rFonts w:hint="eastAsia"/>
          <w:lang w:val="en-US" w:eastAsia="zh-CN"/>
        </w:rPr>
        <w:t>数据更新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rimraf -save -dev，rimraf插件，用于删除文件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rimraf dist，删除当前目录下dist目录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rimraf dist &amp;&amp; webpack ./src/index.js ./src/dist/bundle.js --watch，相对路径，监视</w:t>
      </w:r>
    </w:p>
    <w:p>
      <w:pPr>
        <w:pStyle w:val="4"/>
        <w:rPr>
          <w:rFonts w:hint="eastAsia"/>
          <w:lang w:val="en-US" w:eastAsia="zh-CN"/>
        </w:rPr>
      </w:pPr>
      <w:bookmarkStart w:id="14" w:name="_Toc32336"/>
      <w:r>
        <w:rPr>
          <w:rFonts w:hint="eastAsia"/>
          <w:lang w:val="en-US" w:eastAsia="zh-CN"/>
        </w:rPr>
        <w:t>webpack-dev-server开发环境打包器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webpack的加载器有两个重要接口：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cli，默认接口，和webpack一起安装；用于生产环境。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webpack-dev-server，通过cli和配置文件webpack.config.js控制打包动作。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webpack-dev-server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webpack-dev-server，打包，文件路径等在配置文件中。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 -iframe，默认；页面嵌套在一个iframe下，代码改动后，iframe重新加载。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 -inline -hot，先尝试更新模块，而后可能尝试刷新页面。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还可通过Nodejs API的方式实现，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"https://blog.csdn.net/alanfancy/article/details/64446367"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https://blog.csdn.net/alanfancy/article/details/64446367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15" w:name="_Toc7813"/>
      <w:r>
        <w:rPr>
          <w:rFonts w:hint="eastAsia"/>
          <w:lang w:val="en-US" w:eastAsia="zh-CN"/>
        </w:rPr>
        <w:t>生产环境和开发环境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在package.json的scripts中，设置环境：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rimraf dist &amp;&amp; </w:t>
      </w:r>
      <w:r>
        <w:rPr>
          <w:rFonts w:hint="eastAsia"/>
          <w:highlight w:val="yellow"/>
          <w:lang w:val="en-US" w:eastAsia="zh-CN"/>
        </w:rPr>
        <w:t>set NODE_ENV=production</w:t>
      </w:r>
      <w:r>
        <w:rPr>
          <w:rFonts w:hint="eastAsia"/>
          <w:lang w:val="en-US" w:eastAsia="zh-CN"/>
        </w:rPr>
        <w:t xml:space="preserve"> &amp;&amp; webpack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set NODE_ENV=development</w:t>
      </w:r>
      <w:r>
        <w:rPr>
          <w:rFonts w:hint="eastAsia"/>
          <w:lang w:val="en-US" w:eastAsia="zh-CN"/>
        </w:rPr>
        <w:t xml:space="preserve"> &amp;&amp; webpack-dev-server -inline -hot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 NODE_ENV=development &amp;&amp; node dev-server.js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，API方式实现热加载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获取当前环境：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process.env.NODE_ENV；production、development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env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)；production、development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获取环境后，可根据环境设置不同的webpack.config.js配置。</w:t>
      </w:r>
    </w:p>
    <w:p>
      <w:pPr>
        <w:pStyle w:val="4"/>
        <w:rPr>
          <w:rFonts w:hint="eastAsia"/>
          <w:lang w:val="en-US" w:eastAsia="zh-CN"/>
        </w:rPr>
      </w:pPr>
      <w:bookmarkStart w:id="16" w:name="_Toc24165"/>
      <w:r>
        <w:rPr>
          <w:rFonts w:hint="eastAsia"/>
          <w:lang w:val="en-US" w:eastAsia="zh-CN"/>
        </w:rPr>
        <w:t>添加模块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在index.js文件中，引入其他js文件模块。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配置devtool，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"https://webpack.js.org/configuration/devtool/" \l "devtool"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https://webpack.js.org/configuration/devtool/#devtool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17" w:name="_Toc19001"/>
      <w:r>
        <w:rPr>
          <w:rFonts w:hint="eastAsia"/>
          <w:lang w:val="en-US" w:eastAsia="zh-CN"/>
        </w:rPr>
        <w:t>生产环境下压缩代码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 = process.env.NODE_ENV===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production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 webpack.optimize.UglifyJsPlugin() //代码压缩，参数默认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webpack.HotModuleReplacementPlugin() //全局开启代码热替换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pStyle w:val="4"/>
        <w:rPr>
          <w:rFonts w:hint="eastAsia"/>
          <w:lang w:val="en-US" w:eastAsia="zh-CN"/>
        </w:rPr>
      </w:pPr>
      <w:bookmarkStart w:id="18" w:name="_Toc7569"/>
      <w:r>
        <w:rPr>
          <w:rFonts w:hint="eastAsia"/>
          <w:lang w:val="en-US" w:eastAsia="zh-CN"/>
        </w:rPr>
        <w:t>全局挂在插件(jQuery、VUE)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jquery -save -dev，安装jquery插件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导入、使用插件：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$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jquery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将jquery加载为全局模块，配置webpack.config.js：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externals: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jquery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jQuery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//类似pom中的dependency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A73A8"/>
    <w:rsid w:val="01D8580E"/>
    <w:rsid w:val="025E430B"/>
    <w:rsid w:val="02624EA7"/>
    <w:rsid w:val="047247C0"/>
    <w:rsid w:val="07675506"/>
    <w:rsid w:val="07891901"/>
    <w:rsid w:val="08253A61"/>
    <w:rsid w:val="0C1D53E3"/>
    <w:rsid w:val="0C965660"/>
    <w:rsid w:val="110425D9"/>
    <w:rsid w:val="15213F70"/>
    <w:rsid w:val="16046ABD"/>
    <w:rsid w:val="17F40BFE"/>
    <w:rsid w:val="18605346"/>
    <w:rsid w:val="208C6199"/>
    <w:rsid w:val="2178348E"/>
    <w:rsid w:val="28A01176"/>
    <w:rsid w:val="29057099"/>
    <w:rsid w:val="2954740E"/>
    <w:rsid w:val="29AE4319"/>
    <w:rsid w:val="2B1B230A"/>
    <w:rsid w:val="2D2D500D"/>
    <w:rsid w:val="2DC1718A"/>
    <w:rsid w:val="2E6756D7"/>
    <w:rsid w:val="349D4D81"/>
    <w:rsid w:val="353171BE"/>
    <w:rsid w:val="367F2447"/>
    <w:rsid w:val="375356E7"/>
    <w:rsid w:val="3C335186"/>
    <w:rsid w:val="3F190294"/>
    <w:rsid w:val="42B93802"/>
    <w:rsid w:val="44F77042"/>
    <w:rsid w:val="45B53ABB"/>
    <w:rsid w:val="46964D2B"/>
    <w:rsid w:val="469D60DC"/>
    <w:rsid w:val="46AB1540"/>
    <w:rsid w:val="471152FE"/>
    <w:rsid w:val="479B349A"/>
    <w:rsid w:val="4A4A0FD2"/>
    <w:rsid w:val="4A636F40"/>
    <w:rsid w:val="4ADE011E"/>
    <w:rsid w:val="4C151E0A"/>
    <w:rsid w:val="4E800EDC"/>
    <w:rsid w:val="4F8E5384"/>
    <w:rsid w:val="518E2E80"/>
    <w:rsid w:val="55B40453"/>
    <w:rsid w:val="576814CB"/>
    <w:rsid w:val="583D5F46"/>
    <w:rsid w:val="590E770A"/>
    <w:rsid w:val="592C6A41"/>
    <w:rsid w:val="59DB2A12"/>
    <w:rsid w:val="59E05423"/>
    <w:rsid w:val="5B663826"/>
    <w:rsid w:val="5BEE7987"/>
    <w:rsid w:val="60393B93"/>
    <w:rsid w:val="62112085"/>
    <w:rsid w:val="62190276"/>
    <w:rsid w:val="63AF5577"/>
    <w:rsid w:val="656E0788"/>
    <w:rsid w:val="6CFC6DF4"/>
    <w:rsid w:val="6EDE7F90"/>
    <w:rsid w:val="70C90E1F"/>
    <w:rsid w:val="71650780"/>
    <w:rsid w:val="71837E28"/>
    <w:rsid w:val="74635469"/>
    <w:rsid w:val="75165285"/>
    <w:rsid w:val="767B151F"/>
    <w:rsid w:val="777A6B62"/>
    <w:rsid w:val="7935058C"/>
    <w:rsid w:val="79410728"/>
    <w:rsid w:val="79633237"/>
    <w:rsid w:val="7F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2018-08-07T14:49:58Z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