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bookmarkStart w:id="17" w:name="_GoBack"/>
      <w:bookmarkEnd w:id="1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基本使用</w:t>
      </w:r>
      <w:r>
        <w:tab/>
      </w:r>
      <w:r>
        <w:fldChar w:fldCharType="begin"/>
      </w:r>
      <w:r>
        <w:instrText xml:space="preserve"> PAGEREF _Toc6125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Linux安装</w:t>
      </w:r>
      <w:r>
        <w:tab/>
      </w:r>
      <w:r>
        <w:fldChar w:fldCharType="begin"/>
      </w:r>
      <w:r>
        <w:instrText xml:space="preserve"> PAGEREF _Toc29386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安装head插件</w:t>
      </w:r>
      <w:r>
        <w:tab/>
      </w:r>
      <w:r>
        <w:fldChar w:fldCharType="begin"/>
      </w:r>
      <w:r>
        <w:instrText xml:space="preserve"> PAGEREF _Toc2119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分词器</w:t>
      </w:r>
      <w:r>
        <w:tab/>
      </w:r>
      <w:r>
        <w:fldChar w:fldCharType="begin"/>
      </w:r>
      <w:r>
        <w:instrText xml:space="preserve"> PAGEREF _Toc14978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同步</w:t>
      </w:r>
      <w:r>
        <w:tab/>
      </w:r>
      <w:r>
        <w:fldChar w:fldCharType="begin"/>
      </w:r>
      <w:r>
        <w:instrText xml:space="preserve"> PAGEREF _Toc23785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配置</w:t>
      </w:r>
      <w:r>
        <w:tab/>
      </w:r>
      <w:r>
        <w:fldChar w:fldCharType="begin"/>
      </w:r>
      <w:r>
        <w:instrText xml:space="preserve"> PAGEREF _Toc22237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增删改查</w:t>
      </w:r>
      <w:r>
        <w:tab/>
      </w:r>
      <w:r>
        <w:fldChar w:fldCharType="begin"/>
      </w:r>
      <w:r>
        <w:instrText xml:space="preserve"> PAGEREF _Toc24637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增加</w:t>
      </w:r>
      <w:r>
        <w:tab/>
      </w:r>
      <w:r>
        <w:fldChar w:fldCharType="begin"/>
      </w:r>
      <w:r>
        <w:instrText xml:space="preserve"> PAGEREF _Toc20059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创建</w:t>
      </w:r>
      <w:r>
        <w:tab/>
      </w:r>
      <w:r>
        <w:fldChar w:fldCharType="begin"/>
      </w:r>
      <w:r>
        <w:instrText xml:space="preserve"> PAGEREF _Toc21877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修改</w:t>
      </w:r>
      <w:r>
        <w:tab/>
      </w:r>
      <w:r>
        <w:fldChar w:fldCharType="begin"/>
      </w:r>
      <w:r>
        <w:instrText xml:space="preserve"> PAGEREF _Toc15159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删除</w:t>
      </w:r>
      <w:r>
        <w:tab/>
      </w:r>
      <w:r>
        <w:fldChar w:fldCharType="begin"/>
      </w:r>
      <w:r>
        <w:instrText xml:space="preserve"> PAGEREF _Toc2672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查询</w:t>
      </w:r>
      <w:r>
        <w:tab/>
      </w:r>
      <w:r>
        <w:fldChar w:fldCharType="begin"/>
      </w:r>
      <w:r>
        <w:instrText xml:space="preserve"> PAGEREF _Toc1595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ES官方文档</w:t>
      </w:r>
      <w:r>
        <w:tab/>
      </w:r>
      <w:r>
        <w:fldChar w:fldCharType="begin"/>
      </w:r>
      <w:r>
        <w:instrText xml:space="preserve"> PAGEREF _Toc21927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6125"/>
      <w:r>
        <w:rPr>
          <w:rFonts w:hint="eastAsia"/>
          <w:lang w:val="en-US" w:eastAsia="zh-CN"/>
        </w:rPr>
        <w:t>基本使用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9386"/>
      <w:r>
        <w:rPr>
          <w:rFonts w:hint="eastAsia"/>
          <w:lang w:val="en-US" w:eastAsia="zh-CN"/>
        </w:rPr>
        <w:t>Linux安装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下载tar包，解压。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修改conf/elasticsearch文件：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discovery.zen.ping.unicast.hosts: ["IP"]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修改配置文件/etc/sysctl.conf文件：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vm.max_map_count=262144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保存后执行命令：sysctl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修改配置文件/etc/security/limits.conf文件：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python为登录服务器的用户名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soft nofile 65536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hard nofile 65536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soft nproc  4096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hard nproc 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登录配置的用户(不可为root)；运行elasticsearch。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使用ulimit -n查看当前用户最大文件数，如果和limits.conf中不一致，切换用户以获取配置。</w:t>
      </w:r>
    </w:p>
    <w:p>
      <w:pPr>
        <w:pStyle w:val="3"/>
        <w:rPr>
          <w:rFonts w:hint="eastAsia"/>
          <w:lang w:val="en-US" w:eastAsia="zh-CN"/>
        </w:rPr>
      </w:pPr>
      <w:bookmarkStart w:id="2" w:name="_Toc2119"/>
      <w:r>
        <w:rPr>
          <w:rFonts w:hint="eastAsia"/>
          <w:lang w:val="en-US" w:eastAsia="zh-CN"/>
        </w:rPr>
        <w:t>安装head插件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解压，运行命令：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npm install -g grunt -cli</w:t>
      </w:r>
    </w:p>
    <w:bookmarkEnd w:id="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 //直接运行npm install会报错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配置默认连接：_site/app.js，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this.base_uri = this.config.base_uri || this.prefs.get("app-base_uri") || "</w:t>
      </w:r>
      <w:r>
        <w:rPr>
          <w:rFonts w:hint="eastAsia"/>
          <w:highlight w:val="yellow"/>
          <w:lang w:val="en-US" w:eastAsia="zh-CN"/>
        </w:rPr>
        <w:t>IP</w:t>
      </w:r>
      <w:r>
        <w:rPr>
          <w:rFonts w:hint="eastAsia"/>
          <w:highlight w:val="none"/>
          <w:lang w:val="en-US" w:eastAsia="zh-CN"/>
        </w:rPr>
        <w:t>";</w:t>
      </w:r>
    </w:p>
    <w:p>
      <w:pPr>
        <w:pStyle w:val="3"/>
        <w:rPr>
          <w:rFonts w:hint="eastAsia"/>
          <w:lang w:val="en-US" w:eastAsia="zh-CN"/>
        </w:rPr>
      </w:pPr>
      <w:bookmarkStart w:id="4" w:name="_Toc14978"/>
      <w:r>
        <w:rPr>
          <w:rFonts w:hint="eastAsia"/>
          <w:lang w:val="en-US" w:eastAsia="zh-CN"/>
        </w:rPr>
        <w:t>分词器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"https://github.com/medcl/elasticsearch-analysis-ik"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https://github.com/medcl/elasticsearch-analysis-ik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安装命令：.\bin\elasticsearch-plugin install https://github.com/medcl/elasticsearch-analysis-ik/releases/download/v5.5.2/elasticsearch-analysis-ik-5.5.2.zip</w:t>
      </w:r>
    </w:p>
    <w:p>
      <w:pPr>
        <w:pStyle w:val="3"/>
        <w:rPr>
          <w:rFonts w:hint="eastAsia"/>
          <w:lang w:val="en-US" w:eastAsia="zh-CN"/>
        </w:rPr>
      </w:pPr>
      <w:bookmarkStart w:id="5" w:name="_Toc23785"/>
      <w:r>
        <w:rPr>
          <w:rFonts w:hint="eastAsia"/>
          <w:lang w:val="en-US" w:eastAsia="zh-CN"/>
        </w:rPr>
        <w:t>同步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2237"/>
      <w:r>
        <w:rPr>
          <w:rFonts w:hint="eastAsia"/>
          <w:lang w:val="en-US" w:eastAsia="zh-CN"/>
        </w:rPr>
        <w:t>配置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cluster.name，集群名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node.name，节点名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#配置集群拓扑结构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node.master，是否master节点，默认true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node.data，是否存储数据，默认true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node.ingest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#数据存储设置；节点多时可增大分片数；分片数设置好后不可改变，副本数可实时修改。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index.number_of_shards，分片数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index.number_of_replicas，副本数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#路劲设置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path.data，数据路径；可设置多个数据存储以提高性能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path.work，临时文件路径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path.logs，日志路径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path.plugins，插件路径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#地址设置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network.host，设置bind_host和publish_host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transport.tcp.port，节点间交互的tcp端口，默认9300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http.port，对外服务的tcp端口，默认9200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#head插件配置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http.cors.enabled: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http.cors.allow-origin: "*"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http.cors.allow-credentials: true</w:t>
      </w:r>
    </w:p>
    <w:p>
      <w:pPr>
        <w:pStyle w:val="3"/>
        <w:rPr>
          <w:rFonts w:hint="eastAsia"/>
          <w:lang w:val="en-US" w:eastAsia="zh-CN"/>
        </w:rPr>
      </w:pPr>
      <w:bookmarkStart w:id="7" w:name="_Toc24637"/>
      <w:r>
        <w:rPr>
          <w:rFonts w:hint="eastAsia"/>
          <w:lang w:val="en-US" w:eastAsia="zh-CN"/>
        </w:rPr>
        <w:t>增删改查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"https://blog.csdn.net/mjwwjcoder/article/details/79077367"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https://blog.csdn.net/mjwwjcoder/article/details/79077367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eastAsia"/>
          <w:color w:val="auto"/>
          <w:u w:val="none"/>
          <w:lang w:val="en-US" w:eastAsia="zh-CN"/>
        </w:rPr>
        <w:t>http://ip:port/索引/类型/文档id</w:t>
      </w:r>
    </w:p>
    <w:p>
      <w:pPr>
        <w:pStyle w:val="4"/>
        <w:rPr>
          <w:rFonts w:hint="eastAsia"/>
          <w:lang w:val="en-US" w:eastAsia="zh-CN"/>
        </w:rPr>
      </w:pPr>
      <w:bookmarkStart w:id="8" w:name="_Toc20059"/>
      <w:r>
        <w:rPr>
          <w:rFonts w:hint="eastAsia"/>
          <w:lang w:val="en-US" w:eastAsia="zh-CN"/>
        </w:rPr>
        <w:t>增加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 </w:t>
      </w:r>
      <w:r>
        <w:rPr>
          <w:rFonts w:hint="eastAsia"/>
          <w:color w:val="auto"/>
          <w:u w:val="none"/>
          <w:lang w:val="en-US" w:eastAsia="zh-CN"/>
        </w:rPr>
        <w:t>http://localhost:9200/索引/类型/文档id；指定文档id插入</w:t>
      </w:r>
    </w:p>
    <w:p>
      <w:pPr>
        <w:rPr>
          <w:rFonts w:hint="eastAsia"/>
          <w:color w:val="auto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 xml:space="preserve">post </w:t>
      </w:r>
      <w:r>
        <w:rPr>
          <w:rFonts w:hint="eastAsia"/>
          <w:color w:val="auto"/>
          <w:highlight w:val="yellow"/>
          <w:u w:val="none"/>
          <w:lang w:val="en-US" w:eastAsia="zh-CN"/>
        </w:rPr>
        <w:t>http://localhost:9200/索引/类型[/文档id]；自动产生文档id插入</w:t>
      </w:r>
    </w:p>
    <w:p>
      <w:pPr>
        <w:pStyle w:val="4"/>
        <w:rPr>
          <w:rFonts w:hint="eastAsia"/>
          <w:lang w:val="en-US" w:eastAsia="zh-CN"/>
        </w:rPr>
      </w:pPr>
      <w:bookmarkStart w:id="9" w:name="_Toc21877"/>
      <w:r>
        <w:rPr>
          <w:rFonts w:hint="eastAsia"/>
          <w:lang w:val="en-US" w:eastAsia="zh-CN"/>
        </w:rPr>
        <w:t>创建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"https://blog.csdn.net/qq_15958689/article/details/79524291"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https://blog.csdn.net/qq_15958689/article/details/79524291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auto"/>
          <w:u w:val="none"/>
          <w:lang w:val="en-US" w:eastAsia="zh-CN"/>
        </w:rPr>
      </w:pPr>
      <w:bookmarkStart w:id="10" w:name="OLE_LINK2"/>
      <w:bookmarkStart w:id="11" w:name="OLE_LINK1"/>
      <w:r>
        <w:rPr>
          <w:rFonts w:hint="eastAsia"/>
          <w:lang w:val="en-US" w:eastAsia="zh-CN"/>
        </w:rPr>
        <w:t xml:space="preserve">put </w:t>
      </w:r>
      <w:r>
        <w:rPr>
          <w:rFonts w:hint="eastAsia"/>
          <w:color w:val="auto"/>
          <w:u w:val="none"/>
          <w:lang w:val="en-US" w:eastAsia="zh-CN"/>
        </w:rPr>
        <w:t>http://localhost:9200/</w:t>
      </w:r>
      <w:bookmarkEnd w:id="10"/>
      <w:r>
        <w:rPr>
          <w:rFonts w:hint="eastAsia"/>
          <w:color w:val="auto"/>
          <w:u w:val="none"/>
          <w:lang w:val="en-US" w:eastAsia="zh-CN"/>
        </w:rPr>
        <w:t>索引名</w:t>
      </w:r>
      <w:bookmarkEnd w:id="11"/>
      <w:r>
        <w:rPr>
          <w:rFonts w:hint="eastAsia"/>
          <w:color w:val="auto"/>
          <w:u w:val="none"/>
          <w:lang w:val="en-US" w:eastAsia="zh-CN"/>
        </w:rPr>
        <w:t>，创建索引</w:t>
      </w:r>
    </w:p>
    <w:p>
      <w:pPr>
        <w:rPr>
          <w:rFonts w:hint="eastAsia"/>
          <w:color w:val="auto"/>
          <w:u w:val="none"/>
          <w:lang w:val="en-US" w:eastAsia="zh-CN"/>
        </w:rPr>
      </w:pPr>
      <w:bookmarkStart w:id="12" w:name="OLE_LINK3"/>
      <w:r>
        <w:rPr>
          <w:rFonts w:hint="eastAsia"/>
          <w:lang w:val="en-US" w:eastAsia="zh-CN"/>
        </w:rPr>
        <w:t xml:space="preserve">put </w:t>
      </w:r>
      <w:r>
        <w:rPr>
          <w:rFonts w:hint="eastAsia"/>
          <w:color w:val="auto"/>
          <w:u w:val="none"/>
          <w:lang w:val="en-US" w:eastAsia="zh-CN"/>
        </w:rPr>
        <w:t>http://localhost:9200/索引名/类型名/_mapping</w:t>
      </w:r>
      <w:bookmarkEnd w:id="12"/>
      <w:r>
        <w:rPr>
          <w:rFonts w:hint="eastAsia"/>
          <w:color w:val="auto"/>
          <w:u w:val="none"/>
          <w:lang w:val="en-US" w:eastAsia="zh-CN"/>
        </w:rPr>
        <w:t>?pretty；创建类型</w:t>
      </w:r>
    </w:p>
    <w:p>
      <w:pPr>
        <w:pStyle w:val="4"/>
        <w:rPr>
          <w:rFonts w:hint="eastAsia"/>
          <w:lang w:val="en-US" w:eastAsia="zh-CN"/>
        </w:rPr>
      </w:pPr>
      <w:bookmarkStart w:id="13" w:name="_Toc15159"/>
      <w:r>
        <w:rPr>
          <w:rFonts w:hint="eastAsia"/>
          <w:lang w:val="en-US" w:eastAsia="zh-CN"/>
        </w:rPr>
        <w:t>修改</w:t>
      </w:r>
      <w:bookmarkEnd w:id="13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color w:val="auto"/>
          <w:u w:val="none"/>
          <w:lang w:val="en-US" w:eastAsia="zh-CN"/>
        </w:rPr>
        <w:t>http://localhost:9200/索引/类型/文档id</w:t>
      </w:r>
      <w:r>
        <w:rPr>
          <w:rFonts w:hint="eastAsia"/>
          <w:color w:val="auto"/>
          <w:highlight w:val="yellow"/>
          <w:u w:val="none"/>
          <w:lang w:val="en-US" w:eastAsia="zh-CN"/>
        </w:rPr>
        <w:t>/_update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doc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 {} }；直接修改文档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script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: {} }；脚本修改文档</w:t>
      </w:r>
    </w:p>
    <w:p>
      <w:pPr>
        <w:pStyle w:val="4"/>
        <w:rPr>
          <w:rFonts w:hint="eastAsia"/>
          <w:lang w:val="en-US" w:eastAsia="zh-CN"/>
        </w:rPr>
      </w:pPr>
      <w:bookmarkStart w:id="14" w:name="_Toc2672"/>
      <w:r>
        <w:rPr>
          <w:rFonts w:hint="eastAsia"/>
          <w:lang w:val="en-US" w:eastAsia="zh-CN"/>
        </w:rPr>
        <w:t>删除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http://localhost:9200/索引；删除索引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http://localhost:9200/索引/类型/文档id；删除文档</w:t>
      </w:r>
    </w:p>
    <w:p>
      <w:pPr>
        <w:pStyle w:val="4"/>
        <w:rPr>
          <w:rFonts w:hint="eastAsia"/>
          <w:lang w:val="en-US" w:eastAsia="zh-CN"/>
        </w:rPr>
      </w:pPr>
      <w:bookmarkStart w:id="15" w:name="_Toc1595"/>
      <w:r>
        <w:rPr>
          <w:rFonts w:hint="eastAsia"/>
          <w:lang w:val="en-US" w:eastAsia="zh-CN"/>
        </w:rPr>
        <w:t>查询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eastAsia"/>
          <w:color w:val="auto"/>
          <w:u w:val="none"/>
          <w:lang w:val="en-US" w:eastAsia="zh-CN"/>
        </w:rPr>
        <w:t>http://localhost:9200/索引/类型/文档id；简单查询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1"/>
          <w:rFonts w:hint="eastAsia"/>
          <w:color w:val="auto"/>
          <w:u w:val="none"/>
          <w:lang w:val="en-US" w:eastAsia="zh-CN"/>
        </w:rPr>
        <w:t>http://localhost:9200/索引/_search；条件查询</w:t>
      </w:r>
    </w:p>
    <w:p>
      <w:pPr>
        <w:pStyle w:val="2"/>
        <w:rPr>
          <w:rFonts w:hint="eastAsia"/>
          <w:lang w:val="en-US" w:eastAsia="zh-CN"/>
        </w:rPr>
      </w:pPr>
      <w:bookmarkStart w:id="16" w:name="_Toc21927"/>
      <w:r>
        <w:rPr>
          <w:rFonts w:hint="eastAsia"/>
          <w:lang w:val="en-US" w:eastAsia="zh-CN"/>
        </w:rPr>
        <w:t>ES官方文档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0EC9"/>
    <w:rsid w:val="021F0EC3"/>
    <w:rsid w:val="029C769D"/>
    <w:rsid w:val="03036173"/>
    <w:rsid w:val="0393321A"/>
    <w:rsid w:val="050A1777"/>
    <w:rsid w:val="063C1C19"/>
    <w:rsid w:val="09C217D7"/>
    <w:rsid w:val="107B7323"/>
    <w:rsid w:val="10DA23C9"/>
    <w:rsid w:val="11563484"/>
    <w:rsid w:val="119F78BC"/>
    <w:rsid w:val="19B53A7F"/>
    <w:rsid w:val="1AF72C65"/>
    <w:rsid w:val="1C9E2602"/>
    <w:rsid w:val="1F570126"/>
    <w:rsid w:val="1FE05B5D"/>
    <w:rsid w:val="258E6A88"/>
    <w:rsid w:val="258F6E42"/>
    <w:rsid w:val="298437B7"/>
    <w:rsid w:val="315A3C82"/>
    <w:rsid w:val="32117E3D"/>
    <w:rsid w:val="33777B1A"/>
    <w:rsid w:val="35250688"/>
    <w:rsid w:val="398327D1"/>
    <w:rsid w:val="3A074247"/>
    <w:rsid w:val="3E356B94"/>
    <w:rsid w:val="3FB611BE"/>
    <w:rsid w:val="458076D6"/>
    <w:rsid w:val="48D06FF8"/>
    <w:rsid w:val="49E029C0"/>
    <w:rsid w:val="4B752C97"/>
    <w:rsid w:val="4C382746"/>
    <w:rsid w:val="4C805EDF"/>
    <w:rsid w:val="4DC2000C"/>
    <w:rsid w:val="4E7318BA"/>
    <w:rsid w:val="551A1EDE"/>
    <w:rsid w:val="556452B8"/>
    <w:rsid w:val="57B2696B"/>
    <w:rsid w:val="59E434C8"/>
    <w:rsid w:val="5B793024"/>
    <w:rsid w:val="5BD316C0"/>
    <w:rsid w:val="5C432F3F"/>
    <w:rsid w:val="5D102E77"/>
    <w:rsid w:val="610C2452"/>
    <w:rsid w:val="64E65427"/>
    <w:rsid w:val="6537193C"/>
    <w:rsid w:val="65944AB1"/>
    <w:rsid w:val="6842565E"/>
    <w:rsid w:val="6970530C"/>
    <w:rsid w:val="6A8D07C9"/>
    <w:rsid w:val="6ECC544A"/>
    <w:rsid w:val="713403C7"/>
    <w:rsid w:val="7238354F"/>
    <w:rsid w:val="73CB3457"/>
    <w:rsid w:val="7A7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2018-09-30T01:04:24Z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