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安装配置</w:t>
      </w:r>
    </w:p>
    <w:p>
      <w:pPr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"https://nodejs.org/en/download/"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https://nodejs.org/en/download/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node -v</w:t>
      </w:r>
      <w:r>
        <w:rPr>
          <w:rFonts w:hint="eastAsia"/>
          <w:lang w:eastAsia="zh-CN"/>
        </w:rPr>
        <w:t>，</w:t>
      </w:r>
      <w:r>
        <w:rPr>
          <w:rFonts w:hint="eastAsia"/>
        </w:rPr>
        <w:t>查看版本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ath</w:t>
      </w:r>
      <w:r>
        <w:rPr>
          <w:rFonts w:hint="eastAsia"/>
          <w:lang w:eastAsia="zh-CN"/>
        </w:rPr>
        <w:t>，</w:t>
      </w:r>
      <w:r>
        <w:rPr>
          <w:rFonts w:hint="eastAsia"/>
        </w:rPr>
        <w:t>查看是否添加到path中。</w:t>
      </w:r>
    </w:p>
    <w:p>
      <w:pPr>
        <w:pStyle w:val="2"/>
        <w:rPr>
          <w:rFonts w:hint="eastAsia"/>
        </w:rPr>
      </w:pPr>
      <w:r>
        <w:rPr>
          <w:rFonts w:hint="eastAsia"/>
        </w:rPr>
        <w:t>创建第一个应用</w:t>
      </w:r>
    </w:p>
    <w:p>
      <w:pPr>
        <w:rPr>
          <w:rFonts w:hint="eastAsia"/>
        </w:rPr>
      </w:pPr>
      <w:r>
        <w:rPr>
          <w:rFonts w:hint="eastAsia"/>
        </w:rPr>
        <w:t>引入 required 模块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var http = require('http');</w:t>
      </w:r>
    </w:p>
    <w:p>
      <w:pPr>
        <w:rPr>
          <w:rFonts w:hint="eastAsia"/>
        </w:rPr>
      </w:pPr>
      <w:r>
        <w:rPr>
          <w:rFonts w:hint="eastAsia"/>
        </w:rPr>
        <w:t>创建服务器</w:t>
      </w:r>
    </w:p>
    <w:p>
      <w:pPr>
        <w:rPr>
          <w:rFonts w:hint="eastAsia"/>
        </w:rPr>
      </w:pPr>
      <w:r>
        <w:rPr>
          <w:rFonts w:hint="eastAsia"/>
        </w:rPr>
        <w:t>接收请求与响应请求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http.createServer(function(request,response){   //创建服务器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response.writeHead(200, {'Content-Type': 'text/plain'});  //</w:t>
      </w:r>
      <w:r>
        <w:rPr>
          <w:rFonts w:hint="eastAsia"/>
        </w:rPr>
        <w:t>接收请求与响应请求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response.end('Hello World\n');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}).listen(8888);   //设置监听端口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使用介绍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-v，查看npm版本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npm -g，升级npm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&lt;Module Name&gt;，本地安装，可通过require引入。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&lt;Module Name&gt; -g，可直接在命令行中使用，不可引入。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link，将npm包链接到全局环境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list -g/express -g，列出所有全局模块/express模块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package.json，定义包的属性。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express，卸载express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update express，升级express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search express，搜索express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cache clear，清空NPM本地缓存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help &lt;command&gt;，查看帮助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 NPM 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cnpm --registry=https://registry.npm.taobao.org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[name]   安装模块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REPL(交互式解释器)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read、eval、print、loop；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支持简单表达式、多行表达式(自动判定)；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_变量获取上一个表达式的值。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node，进入repl。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Node异步编程的直接体现就是回调。异步编程依托于回调来实现。Node 所有 API 都支持回调函数。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require("fs");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fs.readFile('input.txt', function (err, data) {   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(err){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console.log(err.stack);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console.log(data.toString());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是单进程单线程应用程序；每一个 API 都是异步的，并作为一个独立线程运行，使用异步函数调用，并处理并发。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基本上所有的事件机制都是用设计模式中观察者模式实现。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js文件必须以utf8编码保存，否则中文乱码。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EventEmitter类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events = require('events');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eventEmitter = new events.EventEmitter();   //获取实例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eventEmitter.on('connection', function);   //绑定事件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eventEmitter.emit('connection');   //触发事件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2115B"/>
    <w:rsid w:val="00DB7C77"/>
    <w:rsid w:val="08253A61"/>
    <w:rsid w:val="08DF71D8"/>
    <w:rsid w:val="10DE30F6"/>
    <w:rsid w:val="220F4076"/>
    <w:rsid w:val="27111705"/>
    <w:rsid w:val="28A01176"/>
    <w:rsid w:val="2954740E"/>
    <w:rsid w:val="29AE4319"/>
    <w:rsid w:val="2A77511C"/>
    <w:rsid w:val="349D4D81"/>
    <w:rsid w:val="41420928"/>
    <w:rsid w:val="42B93802"/>
    <w:rsid w:val="4D977BEC"/>
    <w:rsid w:val="5C3E0B81"/>
    <w:rsid w:val="68D83A94"/>
    <w:rsid w:val="70633786"/>
    <w:rsid w:val="73A76DBF"/>
    <w:rsid w:val="7A3B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2018-04-26T08:03:59Z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