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Cloud项目</w:t>
      </w:r>
    </w:p>
    <w:p>
      <w:pPr>
        <w:pStyle w:val="3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建立主体工程；maven，打包方式pom；配置pom.xml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配置properties；java版本、spring-boot版本、字符集等。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配置dependencyManagement，通过${spring-boot.version}获取properties配置，统一管理依赖版本。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配置dependencies，导入依赖包：spring-boot，spring-cloud，swagger。版本通过${...}获取。</w:t>
      </w:r>
    </w:p>
    <w:p>
      <w:pPr>
        <w:pStyle w:val="3"/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建立子类工程；module，打包方式jar；导包。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选择simple project，否则可能结构不全。</w:t>
      </w:r>
    </w:p>
    <w:p>
      <w:pPr>
        <w:pStyle w:val="4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注册中心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导入spring-cloud-starter-eureka-server；启动类添加@EnableEurekaServer；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port: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8761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eureka: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instance: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hostname: localhost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client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registerWithEureka: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fetchRegistry: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serviceUrl: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defaultZone: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6F8FA"/>
          <w14:textFill>
            <w14:solidFill>
              <w14:schemeClr w14:val="accent6"/>
            </w14:solidFill>
          </w14:textFill>
        </w:rPr>
        <w:t>http:</w:t>
      </w:r>
      <w:r>
        <w:rPr>
          <w:rFonts w:hint="default" w:ascii="Consolas" w:hAnsi="Consolas" w:eastAsia="Consolas" w:cs="Consolas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  <w:t>//${eureka.instance.hostname}:${server.port}/eureka/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服务提供者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导入spring-cloud-starter-eureka；启动类添加@EnableEurekaClient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serviceUrl: defaultZone: http://localhost:8761/eureka/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port: 8762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application: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service-hi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服务消费者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Ribbon方式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导入spring-cloud-starter-eureka、spring-cloud-starter-ribbon；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启动类添加@EnableDiscoveryClient，注入bean: restTemplate；并通过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@LoadBalanced注解表明这个restRemplate开启负载均衡的功能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serviceUrl: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defaultZone: http://localhost:8761/eureka/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port: 8764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application: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service-ribbon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Feign方式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导入spring-cloud-starter-eureka、spring-cloud-starter-feign；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启动类添加@EnableFeignClients、@EnableDiscoveryClient，集成了ribbon。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添加接口，接口添加@Feign(value=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服务名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)；方法添加@RequestMapping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serviceUrl: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defaultZone: http://localhost:8761/eureka/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port: 8765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application: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service-feign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断路器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服务故障时，打开断路器，调用fallback()。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断路器打开后，负载均衡不再访问故障服务？？？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服务恢复时，不自动断开断路器？？？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浏览器缓存原因；Hystric默认阀值5秒20次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Ribbon项目使用断路器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导入spring-cloud-starter-hystrix；启动类添加@EnableHystrix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Service方法加@HystrixCommand(fallbackMethod=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)；实现方法a。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Feign中使用断路器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修改配置文件，打开自带熔断器，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feign.hystrix.enabled=true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修改注解：@FeignClient(</w:t>
      </w:r>
      <w:r>
        <w:rPr>
          <w:rFonts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"service-hi"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,fallback = S.class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创建S类实现接口，注入容器(@Component)；实现方法即为断路器调用方法。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Hystrix Dashboard (断路器：Hystrix 仪表盘)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导入spring-cloud-starter-hystrix-dashboard；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ind w:left="420" w:leftChars="0" w:firstLine="630" w:firstLineChars="300"/>
        <w:jc w:val="left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org.springframework.cloud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spring-cloud-starter-hystrix-dashboard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启动类添加@EnableHystrixDashboard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路由网关zuul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Zuul的主要功能是路由转发和过滤器。zuul默认和Ribbon结合实现了负载均衡的功能</w:t>
      </w:r>
    </w:p>
    <w:p>
      <w:pPr>
        <w:ind w:firstLine="420" w:firstLineChars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路由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导入spring-cloud-starter-eureka、spring-cloud-starter-feign；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启动类添加@EnableZuulProxy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serviceUrl: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defaultZone: http://localhost:8761/eureka/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port: 8769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application: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service-zuul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zuul: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routes: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api-a: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path: /api-a/**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serviceId: service-ribbon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api-b: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path: /api-b/**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serviceId: service-feign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服务过滤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继承抽象类ZuulFilter，重写方法。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filterType()：返回一个字符串代表过滤器的类型，在zuul中定义了四种不同生命周期的过滤器类型，具体如下：pre--路由之前，routing--路由之时，post--路由之后，error--发送错误调用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filterOrder()：过滤的顺序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shouldFilter()：这里可以写逻辑判断，是否要过滤，本文true,永远过滤。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Run()：过滤器的具体逻辑。可用很复杂，包括查sql，nosql去判断该请求到底有没有权限访问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配置中心。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在Spring Cloud中，有分布式配置中心组件spring cloud config ，它支持配置服务放在配置服务的内存中（即本地），也支持放在远程Git仓库中。在spring cloud config 组件中，分两个角色，一是config server，二是config client。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构建Config Server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</w:t>
      </w:r>
      <w:r>
        <w:rPr>
          <w:rFonts w:hint="eastAsia"/>
          <w:b w:val="0"/>
          <w:bCs/>
          <w:sz w:val="24"/>
          <w:szCs w:val="24"/>
          <w:lang w:val="en-US" w:eastAsia="zh-CN"/>
        </w:rPr>
        <w:t>spring-cloud-starter-eureka，spring-cloud-config-server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启动类添加@EnableConfigServer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port: 8888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application: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name: config-server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cloud: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config: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label: master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git: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password: your password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searchPaths: respo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uri: https://github.com/forezp/SpringcloudConfig/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username: your username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http请求地址和资源文件映射如下: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/{application}/{profile}[/{label}]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/{application}-{profile}.yml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/{label}/{application}-{profile}.yml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/{application}-{profile}.properties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/{label}/{application}-{profile}.properties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文件模板何处配置？？？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构建config client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</w:t>
      </w:r>
      <w:r>
        <w:rPr>
          <w:rFonts w:hint="eastAsia"/>
          <w:b w:val="0"/>
          <w:bCs/>
          <w:sz w:val="24"/>
          <w:szCs w:val="24"/>
          <w:lang w:val="en-US" w:eastAsia="zh-CN"/>
        </w:rPr>
        <w:t>spring-cloud-starter-eureka，</w:t>
      </w:r>
      <w:r>
        <w:rPr>
          <w:rFonts w:hint="eastAsia"/>
          <w:sz w:val="24"/>
          <w:szCs w:val="24"/>
          <w:lang w:val="en-US" w:eastAsia="zh-CN"/>
        </w:rPr>
        <w:t>spring-cloud-starter-config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启动类添加@EnableConfigServer；@Value("${foo}")，获取foo配置值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配置bootstrap.properties：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.application.name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=config-client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.cloud.config.label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=master </w:t>
      </w:r>
      <w:r>
        <w:rPr>
          <w:rFonts w:hint="eastAsia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lang w:val="en-US" w:eastAsia="zh-CN"/>
        </w:rPr>
        <w:t>远程仓库的分支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.cloud.config.profile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=dev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lang w:val="en-US" w:eastAsia="zh-CN"/>
        </w:rPr>
        <w:t>dev开发环境配置文件，test测试环境，pro正式环境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#spring.cloud.config.uri= http://localhost:8888/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eureka.client.serviceUrl.defaultZone=http://localhost:8889/eureka/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spring.cloud.config.discovery.enabled=true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spring.cloud.config.discovery.serviceId=config-server</w:t>
      </w:r>
    </w:p>
    <w:p>
      <w:pPr>
        <w:ind w:left="4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server.port=8881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消息总线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 Cloud Bus 将分布式的节点用轻量的消息代理连接起来。它可以用于广播配置文件的更改或者服务之间的通讯，也可以用于监控。本文要讲述的是用Spring Cloud Bus实现通知微服务架构的配置文件的更改。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改造config client</w:t>
      </w:r>
    </w:p>
    <w:p>
      <w:pPr>
        <w:ind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导包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spring-retry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，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spring-boot-starter-aop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，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ab/>
      </w:r>
    </w:p>
    <w:p>
      <w:pPr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spring-cloud-starter-bus-amqp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，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spring-boot-starter-actuator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。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修改配置文件</w:t>
      </w:r>
    </w:p>
    <w:p>
      <w:pPr>
        <w:ind w:left="42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spring.rabbitmq.host=localhost</w:t>
      </w:r>
    </w:p>
    <w:p>
      <w:pPr>
        <w:ind w:left="42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spring.rabbitmq.port=5672</w:t>
      </w:r>
    </w:p>
    <w:p>
      <w:pPr>
        <w:ind w:left="42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# spring.rabbitmq.username=</w:t>
      </w:r>
    </w:p>
    <w:p>
      <w:pPr>
        <w:ind w:left="42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# spring.rabbitmq.password=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发送post请求：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instrText xml:space="preserve"> HYPERLINK "http://localhost:8881/bus/refresh" \t "http://blog.csdn.net/forezp/article/details/_blank"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fldChar w:fldCharType="separate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http://localhost:8881/bus/refresh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fldChar w:fldCharType="end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，重新读取配置文件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/bus/refresh接口可以指定服务，即使用”destination”参数，比如 “/bus/refresh?destination=customers:**” 即刷新服务名为customers的所有服务，不管ip。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sz w:val="24"/>
          <w:szCs w:val="24"/>
          <w:lang w:val="en-US" w:eastAsia="zh-CN"/>
        </w:rPr>
        <w:instrText xml:space="preserve"> HYPERLINK "http://blog.csdn.net/forezp/article/details/70162074" </w:instrText>
      </w:r>
      <w:r>
        <w:rPr>
          <w:rFonts w:hint="eastAsia"/>
          <w:b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sz w:val="24"/>
          <w:szCs w:val="24"/>
          <w:lang w:val="en-US" w:eastAsia="zh-CN"/>
        </w:rPr>
        <w:t>服务链路追踪(Spring Cloud Sleuth)</w:t>
      </w:r>
      <w:r>
        <w:rPr>
          <w:rFonts w:hint="eastAsia"/>
          <w:b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Spring Cloud Sleuth集成了服务追踪组件zipkin。主要功能就是在分布式系统中提供追踪解决方案，并且兼容支持了 zipkin，你只需要在pom文件中引入相应的依赖即可。</w:t>
      </w: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构建server-zipkin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导包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zipkin-server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，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zipkin-autoconfigure-ui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启动类添加@EnableZipkinServer，开启ZipkinServer的功能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配置文件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>server.port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9411</w:t>
      </w: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修改服务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导包spring-cloud-starter-zipkin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启动类添加@EnableZipkinServer，开启ZipkinServer的功能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配置文件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.port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8988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.zipkin.base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-url=http://localhost: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9411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.application.name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=service-hi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服务中调用其他服务；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zipkin会自动记录。</w:t>
      </w:r>
    </w:p>
    <w:p>
      <w:pPr>
        <w:pStyle w:val="4"/>
        <w:numPr>
          <w:ilvl w:val="0"/>
          <w:numId w:val="2"/>
        </w:num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sz w:val="24"/>
          <w:szCs w:val="24"/>
          <w:lang w:val="en-US" w:eastAsia="zh-CN"/>
        </w:rPr>
        <w:instrText xml:space="preserve"> HYPERLINK "http://blog.csdn.net/forezp/article/details/70183572" </w:instrText>
      </w:r>
      <w:r>
        <w:rPr>
          <w:rFonts w:hint="eastAsia"/>
          <w:b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sz w:val="24"/>
          <w:szCs w:val="24"/>
          <w:lang w:val="en-US" w:eastAsia="zh-CN"/>
        </w:rPr>
        <w:t>高可用的服务注册中心</w:t>
      </w:r>
      <w:r>
        <w:rPr>
          <w:rFonts w:hint="eastAsia"/>
          <w:b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修改服务注册中心，添加多个服务注册中心，实现Eureka Server集群化。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添加两个配置文件，application-peer1.yml，application-peer2.yml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server: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port: 8761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spring: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profiles: peer1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eureka: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instance: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hostname: peer1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client: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serviceUrl: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defaultZone: http://peer2:8769/eureka/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修改hosts文件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127.0.0.1 peer1 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127.0.0.1 peer2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更改服务注册url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eureka: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client: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serviceUrl: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defaultZone: http://peer1:8761/eureka/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server: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port: 8762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spring: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application: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name: service-hi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eureka.instance.preferIpAddress=true是通过设置ip让eureka让其他服务注册它。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Eureka-eserver peer1 8761,Eureka-eserver peer2 8769相互感应，当有服务注册时，两个Eureka-eserver是对等的，它们都存有相同的信息。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sz w:val="24"/>
          <w:szCs w:val="24"/>
          <w:lang w:val="en-US" w:eastAsia="zh-CN"/>
        </w:rPr>
        <w:instrText xml:space="preserve"> HYPERLINK "http://blog.csdn.net/forezp/article/details/70198649" </w:instrText>
      </w:r>
      <w:r>
        <w:rPr>
          <w:rFonts w:hint="eastAsia"/>
          <w:b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sz w:val="24"/>
          <w:szCs w:val="24"/>
          <w:lang w:val="en-US" w:eastAsia="zh-CN"/>
        </w:rPr>
        <w:t>docker部署spring cloud项目</w:t>
      </w:r>
      <w:r>
        <w:rPr>
          <w:rFonts w:hint="eastAsia"/>
          <w:b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sz w:val="24"/>
          <w:szCs w:val="24"/>
          <w:lang w:val="en-US" w:eastAsia="zh-CN"/>
        </w:rPr>
        <w:instrText xml:space="preserve"> HYPERLINK "http://blog.csdn.net/forezp/article/details/70217283" </w:instrText>
      </w:r>
      <w:r>
        <w:rPr>
          <w:rFonts w:hint="eastAsia"/>
          <w:b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sz w:val="24"/>
          <w:szCs w:val="24"/>
          <w:lang w:val="en-US" w:eastAsia="zh-CN"/>
        </w:rPr>
        <w:t>断路器监控(Hystrix Dashboard)</w:t>
      </w:r>
      <w:r>
        <w:rPr>
          <w:rFonts w:hint="eastAsia"/>
          <w:b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改造服务，添加Hystrix Dashboard</w:t>
      </w: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导包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spring-boot-starter-actuator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，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spring-cloud-starter-hystrix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，</w:t>
      </w:r>
    </w:p>
    <w:p>
      <w:pPr>
        <w:ind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spring-cloud-starter-hystrix-dashboard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。</w:t>
      </w: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启动类添加@EnableHystrix、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@EnableHystrixDashboard；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程序中声明断路点HystrixCommand。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sz w:val="24"/>
          <w:szCs w:val="24"/>
          <w:lang w:val="en-US" w:eastAsia="zh-CN"/>
        </w:rPr>
        <w:instrText xml:space="preserve"> HYPERLINK "http://blog.csdn.net/forezp/article/details/70233227" </w:instrText>
      </w:r>
      <w:r>
        <w:rPr>
          <w:rFonts w:hint="eastAsia"/>
          <w:b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sz w:val="24"/>
          <w:szCs w:val="24"/>
          <w:lang w:val="en-US" w:eastAsia="zh-CN"/>
        </w:rPr>
        <w:t>断路器聚合监控(Hystrix Turbine)</w:t>
      </w:r>
      <w:r>
        <w:rPr>
          <w:rFonts w:hint="eastAsia"/>
          <w:b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导包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spring-cloud-starter-turbine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，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spring-cloud-netflix-turbine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，</w:t>
      </w:r>
    </w:p>
    <w:p>
      <w:pPr>
        <w:ind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spring-boot-starter-actuator</w:t>
      </w:r>
    </w:p>
    <w:p>
      <w:pPr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启动类添加@EnableTurbine，开启turbine，@EnableTurbine注解包含了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@EnableDiscoveryClient注解，即开启了注册服务。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配置文件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spring: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application.name: service-turbine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server: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port: 8769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security.basic.enabled: false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turbine: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aggregator: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clusterConfig: default   # 指定聚合哪些集群，多个使用","分割，默认为default。可使用http://.../turbine.stream?cluster={clusterConfig之一}访问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appConfig: service-hi,service-lucy  ### 配置Eureka中的serviceId列表，表明监控哪些服务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clusterNameExpression: new String("default")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# 1. clusterNameExpression指定集群名称，默认表达式appName；此时：turbine.aggregator.clusterConfig需要配置想要监控的应用名称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# 2. 当clusterNameExpression: default时，turbine.aggregator.clusterConfig可以不写，因为默认就是default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# 3. 当clusterNameExpression: metadata['cluster']时，假设想要监控的应用配置了eureka.instance.metadata-map.cluster: ABC，则需要配置，同时turbine.aggregator.clusterConfig: ABC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eureka: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client: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serviceUrl:</w:t>
      </w:r>
    </w:p>
    <w:p>
      <w:pPr>
        <w:ind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defaultZone: http://localhost:8761/eureka/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sz w:val="24"/>
          <w:szCs w:val="24"/>
          <w:lang w:val="en-US" w:eastAsia="zh-CN"/>
        </w:rPr>
        <w:instrText xml:space="preserve"> HYPERLINK "http://blog.csdn.net/forezp/article/details/70245644" </w:instrText>
      </w:r>
      <w:r>
        <w:rPr>
          <w:rFonts w:hint="eastAsia"/>
          <w:b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sz w:val="24"/>
          <w:szCs w:val="24"/>
          <w:lang w:val="en-US" w:eastAsia="zh-CN"/>
        </w:rPr>
        <w:t>服务注册(consul)</w:t>
      </w:r>
      <w:r>
        <w:rPr>
          <w:rFonts w:hint="eastAsia"/>
          <w:b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spring cloud consul，是一个提供服务发现和配置的工具。具有分布式、高可用、高扩展性。</w:t>
      </w: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Linux平台安装consul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mkdir -p $GOPATH/src/github.com/hashicorp &amp;&amp; cd $!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git clone https://github.com/hashicorp/consul.git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cd consul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make bootstrap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make bootstrap</w:t>
      </w: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Windows平台安装consul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官网下载：</w:t>
      </w:r>
      <w:r>
        <w:rPr>
          <w:rFonts w:hint="eastAsia"/>
          <w:b w:val="0"/>
          <w:bCs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/>
          <w:color w:val="0000FF"/>
          <w:sz w:val="21"/>
          <w:szCs w:val="21"/>
          <w:lang w:val="en-US" w:eastAsia="zh-CN"/>
        </w:rPr>
        <w:instrText xml:space="preserve"> HYPERLINK "https://www.consul.io/downloads.html" \t "http://blog.csdn.net/forezp/article/details/_blank" </w:instrText>
      </w:r>
      <w:r>
        <w:rPr>
          <w:rFonts w:hint="eastAsia"/>
          <w:b w:val="0"/>
          <w:bCs/>
          <w:color w:val="0000FF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/>
          <w:color w:val="0000FF"/>
          <w:sz w:val="21"/>
          <w:szCs w:val="21"/>
          <w:lang w:val="en-US" w:eastAsia="zh-CN"/>
        </w:rPr>
        <w:t>https://www.consul.io/downloads.html</w:t>
      </w:r>
      <w:r>
        <w:rPr>
          <w:rFonts w:hint="eastAsia"/>
          <w:b w:val="0"/>
          <w:bCs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/>
          <w:color w:val="0000FF"/>
          <w:sz w:val="21"/>
          <w:szCs w:val="21"/>
          <w:lang w:val="en-US" w:eastAsia="zh-CN"/>
        </w:rPr>
        <w:t> 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安装后，在环境变量path下加上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：E: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\programfiles\consul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；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cmd启动：consul agent -dev</w:t>
      </w:r>
      <w:bookmarkStart w:id="0" w:name="_GoBack"/>
      <w:bookmarkEnd w:id="0"/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构建工程</w:t>
      </w: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导包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spring-cloud-starter-consul-discovery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启动类添加@EnableDiscoveryClient，开启服务发现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配置文件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spring: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cloud: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consul: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host: localhost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port: 8500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discovery: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healthCheckPath: ${management.contextPath}/health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healthCheckInterval: 15s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instance-id: consul-miya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application: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name: consul-miya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server: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port: 8502</w:t>
      </w:r>
    </w:p>
    <w:p>
      <w:pPr>
        <w:pStyle w:val="4"/>
        <w:numPr>
          <w:ilvl w:val="0"/>
          <w:numId w:val="2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编写逻辑，测试。</w:t>
      </w: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79C53"/>
    <w:multiLevelType w:val="singleLevel"/>
    <w:tmpl w:val="D6C79C5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6FA6097"/>
    <w:multiLevelType w:val="singleLevel"/>
    <w:tmpl w:val="06FA609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A292E"/>
    <w:rsid w:val="0454638F"/>
    <w:rsid w:val="0796770F"/>
    <w:rsid w:val="07B73422"/>
    <w:rsid w:val="07BB21E3"/>
    <w:rsid w:val="08743463"/>
    <w:rsid w:val="0A76729F"/>
    <w:rsid w:val="0AEF104E"/>
    <w:rsid w:val="0E8372F7"/>
    <w:rsid w:val="108C2407"/>
    <w:rsid w:val="10BE08F1"/>
    <w:rsid w:val="11FA3296"/>
    <w:rsid w:val="136273B3"/>
    <w:rsid w:val="143E7001"/>
    <w:rsid w:val="14D13737"/>
    <w:rsid w:val="14D45D66"/>
    <w:rsid w:val="15211FDD"/>
    <w:rsid w:val="1A4C0076"/>
    <w:rsid w:val="1A522C90"/>
    <w:rsid w:val="1A703A14"/>
    <w:rsid w:val="1C474CD6"/>
    <w:rsid w:val="1CC21ECD"/>
    <w:rsid w:val="1CC810AC"/>
    <w:rsid w:val="1CE03774"/>
    <w:rsid w:val="1E821DE2"/>
    <w:rsid w:val="204E46FA"/>
    <w:rsid w:val="20C94D9B"/>
    <w:rsid w:val="223011BF"/>
    <w:rsid w:val="22A272EE"/>
    <w:rsid w:val="26A96706"/>
    <w:rsid w:val="26EC63BC"/>
    <w:rsid w:val="27534143"/>
    <w:rsid w:val="27E61498"/>
    <w:rsid w:val="27FD46B9"/>
    <w:rsid w:val="2D4A4238"/>
    <w:rsid w:val="2D783761"/>
    <w:rsid w:val="2D877A7A"/>
    <w:rsid w:val="2DC16369"/>
    <w:rsid w:val="2FA0754F"/>
    <w:rsid w:val="30234AE7"/>
    <w:rsid w:val="304371CA"/>
    <w:rsid w:val="32B24109"/>
    <w:rsid w:val="33B02426"/>
    <w:rsid w:val="3485319F"/>
    <w:rsid w:val="36F21323"/>
    <w:rsid w:val="36F6645A"/>
    <w:rsid w:val="390B10BA"/>
    <w:rsid w:val="39195B29"/>
    <w:rsid w:val="39274837"/>
    <w:rsid w:val="3A51046A"/>
    <w:rsid w:val="3D002CB3"/>
    <w:rsid w:val="3F2963B7"/>
    <w:rsid w:val="3F61780F"/>
    <w:rsid w:val="3FC51FD9"/>
    <w:rsid w:val="3FD64AAB"/>
    <w:rsid w:val="402C035F"/>
    <w:rsid w:val="40646ECF"/>
    <w:rsid w:val="41533358"/>
    <w:rsid w:val="42D8787F"/>
    <w:rsid w:val="4425789B"/>
    <w:rsid w:val="44D44BB1"/>
    <w:rsid w:val="460222A2"/>
    <w:rsid w:val="48B73468"/>
    <w:rsid w:val="490B09EC"/>
    <w:rsid w:val="49287131"/>
    <w:rsid w:val="4AA876EB"/>
    <w:rsid w:val="4ADC6240"/>
    <w:rsid w:val="4C7939EE"/>
    <w:rsid w:val="507C53CC"/>
    <w:rsid w:val="53117E6D"/>
    <w:rsid w:val="55993B2B"/>
    <w:rsid w:val="5A395C9C"/>
    <w:rsid w:val="5B057AE0"/>
    <w:rsid w:val="5F01072A"/>
    <w:rsid w:val="5F477472"/>
    <w:rsid w:val="60D04A7B"/>
    <w:rsid w:val="616751C7"/>
    <w:rsid w:val="62441647"/>
    <w:rsid w:val="63C05BD5"/>
    <w:rsid w:val="66234231"/>
    <w:rsid w:val="681A082F"/>
    <w:rsid w:val="69623062"/>
    <w:rsid w:val="69922822"/>
    <w:rsid w:val="6A3662EB"/>
    <w:rsid w:val="6BD5238D"/>
    <w:rsid w:val="6D4F22A1"/>
    <w:rsid w:val="6F4E7883"/>
    <w:rsid w:val="753F4163"/>
    <w:rsid w:val="75BB01CE"/>
    <w:rsid w:val="77FF647B"/>
    <w:rsid w:val="787236F7"/>
    <w:rsid w:val="79D57636"/>
    <w:rsid w:val="7B6A140F"/>
    <w:rsid w:val="7BDF4760"/>
    <w:rsid w:val="7C602310"/>
    <w:rsid w:val="7E8370D4"/>
    <w:rsid w:val="7FD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2018-03-08T08:09:12Z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