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首页</w:t>
      </w:r>
      <w:r>
        <w:rPr>
          <w:rFonts w:hint="eastAsia"/>
        </w:rPr>
        <w:t>:</w:t>
      </w:r>
    </w:p>
    <w:p>
      <w:pPr>
        <w:pStyle w:val="8"/>
        <w:numPr>
          <w:ilvl w:val="0"/>
          <w:numId w:val="1"/>
        </w:numPr>
        <w:ind w:firstLineChars="0"/>
      </w:pPr>
      <w:r>
        <w:t>实时概况</w:t>
      </w:r>
      <w:r>
        <w:rPr>
          <w:rFonts w:hint="eastAsia"/>
        </w:rPr>
        <w:t xml:space="preserve"> ：页面分为两个区，一个是指标导航区，一个是指标展示</w:t>
      </w:r>
      <w:r>
        <w:rPr>
          <w:rFonts w:hint="eastAsia"/>
          <w:lang w:eastAsia="zh-CN"/>
        </w:rPr>
        <w:t>区</w:t>
      </w:r>
      <w:r>
        <w:rPr>
          <w:rFonts w:hint="eastAsia"/>
        </w:rPr>
        <w:t>，四个指标循环从指标导航区，切换到指标公共展示区。当实时发展出现在左边指标展示区时，地图和下面的柱状图都会变成当前指标的数据，并且公共区域的分项2</w:t>
      </w:r>
      <w:r>
        <w:t>G/3G等这些也是可以点击的</w:t>
      </w:r>
      <w:r>
        <w:rPr>
          <w:rFonts w:hint="eastAsia"/>
        </w:rPr>
        <w:t>，</w:t>
      </w:r>
      <w:r>
        <w:t>当点击这些时</w:t>
      </w:r>
      <w:r>
        <w:rPr>
          <w:rFonts w:hint="eastAsia"/>
        </w:rPr>
        <w:t>，</w:t>
      </w:r>
      <w:r>
        <w:t>地图和柱状图数据都会变化</w:t>
      </w:r>
      <w:r>
        <w:rPr>
          <w:rFonts w:hint="eastAsia"/>
        </w:rPr>
        <w:t>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367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运营总览</w:t>
      </w:r>
    </w:p>
    <w:p>
      <w:pPr>
        <w:pStyle w:val="8"/>
        <w:ind w:left="360" w:firstLine="0" w:firstLineChars="0"/>
      </w:pPr>
      <w:r>
        <w:t>页面上面的选择条件作为指标的选择条件</w:t>
      </w:r>
      <w:r>
        <w:rPr>
          <w:rFonts w:hint="eastAsia"/>
        </w:rPr>
        <w:t>、</w:t>
      </w:r>
      <w:r>
        <w:t>左上角的图表和视图可以作为图表和视图的切换按钮</w:t>
      </w:r>
      <w:r>
        <w:rPr>
          <w:rFonts w:hint="eastAsia"/>
        </w:rPr>
        <w:t>，右上角有一个指标可以定制的按钮，可以对看见的指标进行定制，</w:t>
      </w:r>
      <w:r>
        <w:t>具体可见设计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t>切换为图表时</w:t>
      </w:r>
      <w:r>
        <w:rPr>
          <w:rFonts w:hint="eastAsia"/>
        </w:rPr>
        <w:t>：</w:t>
      </w:r>
      <w:r>
        <w:t>上面是指标卡片的展示</w:t>
      </w:r>
      <w:r>
        <w:rPr>
          <w:rFonts w:hint="eastAsia"/>
        </w:rPr>
        <w:t>，</w:t>
      </w:r>
      <w:r>
        <w:t>指标卡片可以切换</w:t>
      </w:r>
      <w:r>
        <w:rPr>
          <w:rFonts w:hint="eastAsia"/>
        </w:rPr>
        <w:t>，</w:t>
      </w:r>
      <w:r>
        <w:t>并且可以点击</w:t>
      </w:r>
      <w:r>
        <w:rPr>
          <w:rFonts w:hint="eastAsia"/>
        </w:rPr>
        <w:t>，</w:t>
      </w:r>
      <w:r>
        <w:t>当点击当前指标时</w:t>
      </w:r>
      <w:r>
        <w:rPr>
          <w:rFonts w:hint="eastAsia"/>
        </w:rPr>
        <w:t>，</w:t>
      </w:r>
      <w:r>
        <w:t>下面的趋势图和地图都会变成当前指标的值</w:t>
      </w:r>
    </w:p>
    <w:p>
      <w:pPr>
        <w:pStyle w:val="8"/>
        <w:ind w:left="360" w:firstLine="0" w:firstLineChars="0"/>
      </w:pPr>
      <w:r>
        <w:t>切换为表格展示时</w:t>
      </w:r>
      <w:r>
        <w:rPr>
          <w:rFonts w:hint="eastAsia"/>
        </w:rPr>
        <w:t>：常规的指标卡显示，上面的选择按钮都不变，只是下面的数据表改变了，变成常规的数据表下钻和展示，右边展示分为：地域排名、和日历数据、趋势、地图展示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333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热点产品</w:t>
      </w:r>
    </w:p>
    <w:p>
      <w:pPr>
        <w:pStyle w:val="8"/>
        <w:ind w:left="360" w:firstLine="0" w:firstLineChars="0"/>
      </w:pPr>
      <w:r>
        <w:t>选择条件</w:t>
      </w:r>
      <w:r>
        <w:rPr>
          <w:rFonts w:hint="eastAsia"/>
        </w:rPr>
        <w:t>：</w:t>
      </w:r>
      <w:r>
        <w:t>账期</w:t>
      </w:r>
      <w:r>
        <w:rPr>
          <w:rFonts w:hint="eastAsia"/>
        </w:rPr>
        <w:t>、</w:t>
      </w:r>
      <w:r>
        <w:t>地域</w:t>
      </w:r>
      <w:r>
        <w:rPr>
          <w:rFonts w:hint="eastAsia"/>
        </w:rPr>
        <w:t>、</w:t>
      </w:r>
      <w:r>
        <w:t>产品大类类型</w:t>
      </w:r>
    </w:p>
    <w:p>
      <w:pPr>
        <w:pStyle w:val="8"/>
        <w:ind w:left="360" w:firstLine="0" w:firstLineChars="0"/>
      </w:pPr>
      <w:r>
        <w:t>左边指标展示页面</w:t>
      </w:r>
      <w:r>
        <w:rPr>
          <w:rFonts w:hint="eastAsia"/>
        </w:rPr>
        <w:t>：</w:t>
      </w:r>
      <w:r>
        <w:t>展示当前类型的产品的top10产品排名分布</w:t>
      </w:r>
      <w:r>
        <w:rPr>
          <w:rFonts w:hint="eastAsia"/>
        </w:rPr>
        <w:t>、</w:t>
      </w:r>
      <w:r>
        <w:t>产品名称可以点击</w:t>
      </w:r>
      <w:r>
        <w:rPr>
          <w:rFonts w:hint="eastAsia"/>
        </w:rPr>
        <w:t>，</w:t>
      </w:r>
      <w:r>
        <w:t>点击产品名称</w:t>
      </w:r>
      <w:r>
        <w:rPr>
          <w:rFonts w:hint="eastAsia"/>
        </w:rPr>
        <w:t>，</w:t>
      </w:r>
      <w:r>
        <w:t>右边趋势图会变成当前指标的值</w:t>
      </w:r>
    </w:p>
    <w:p>
      <w:pPr>
        <w:pStyle w:val="8"/>
        <w:ind w:left="360" w:firstLine="0" w:firstLineChars="0"/>
      </w:pPr>
      <w:r>
        <w:t>右边趋势图</w:t>
      </w:r>
      <w:r>
        <w:rPr>
          <w:rFonts w:hint="eastAsia"/>
        </w:rPr>
        <w:t>：</w:t>
      </w:r>
      <w:r>
        <w:t>右边趋势图展示当前产品的趋势</w:t>
      </w:r>
      <w:r>
        <w:rPr>
          <w:rFonts w:hint="eastAsia"/>
        </w:rPr>
        <w:t>，</w:t>
      </w:r>
      <w:r>
        <w:t>产品总收入</w:t>
      </w:r>
      <w:r>
        <w:rPr>
          <w:rFonts w:hint="eastAsia"/>
        </w:rPr>
        <w:t>，</w:t>
      </w:r>
      <w:r>
        <w:t>产品在收入中占比</w:t>
      </w:r>
      <w:r>
        <w:rPr>
          <w:rFonts w:hint="eastAsia"/>
        </w:rPr>
        <w:t>。</w:t>
      </w:r>
      <w:r>
        <w:t>产品arpu值等三个核心指标</w:t>
      </w:r>
    </w:p>
    <w:p/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4041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4、4</w:t>
      </w:r>
      <w:r>
        <w:t>G运营</w:t>
      </w:r>
    </w:p>
    <w:p>
      <w:pPr>
        <w:pStyle w:val="8"/>
        <w:ind w:left="360" w:firstLine="0" w:firstLineChars="0"/>
      </w:pPr>
      <w:r>
        <w:t>选择条件</w:t>
      </w:r>
      <w:r>
        <w:rPr>
          <w:rFonts w:hint="eastAsia"/>
        </w:rPr>
        <w:t>：</w:t>
      </w:r>
      <w:r>
        <w:t>账期</w:t>
      </w:r>
      <w:r>
        <w:rPr>
          <w:rFonts w:hint="eastAsia"/>
        </w:rPr>
        <w:t>、地域、客户类型</w:t>
      </w:r>
    </w:p>
    <w:p>
      <w:pPr>
        <w:pStyle w:val="8"/>
        <w:ind w:left="360" w:firstLine="0" w:firstLineChars="0"/>
      </w:pPr>
      <w:r>
        <w:t>功能点</w:t>
      </w:r>
      <w:r>
        <w:rPr>
          <w:rFonts w:hint="eastAsia"/>
        </w:rPr>
        <w:t>：</w:t>
      </w:r>
      <w:r>
        <w:t>昨天有用户</w:t>
      </w:r>
      <w:r>
        <w:rPr>
          <w:rFonts w:hint="eastAsia"/>
        </w:rPr>
        <w:t>、</w:t>
      </w:r>
      <w:r>
        <w:t>收入两个按钮</w:t>
      </w:r>
      <w:r>
        <w:rPr>
          <w:rFonts w:hint="eastAsia"/>
        </w:rPr>
        <w:t>，</w:t>
      </w:r>
      <w:r>
        <w:t>切换到用户上</w:t>
      </w:r>
      <w:r>
        <w:rPr>
          <w:rFonts w:hint="eastAsia"/>
        </w:rPr>
        <w:t>，</w:t>
      </w:r>
      <w:r>
        <w:t>下面展示发展和流失指标</w:t>
      </w:r>
      <w:r>
        <w:rPr>
          <w:rFonts w:hint="eastAsia"/>
        </w:rPr>
        <w:t>、</w:t>
      </w:r>
      <w:r>
        <w:t>切换到收入上</w:t>
      </w:r>
      <w:r>
        <w:rPr>
          <w:rFonts w:hint="eastAsia"/>
        </w:rPr>
        <w:t>，</w:t>
      </w:r>
      <w:r>
        <w:t>下面是收入和欠费指标</w:t>
      </w:r>
      <w:r>
        <w:rPr>
          <w:rFonts w:hint="eastAsia"/>
        </w:rPr>
        <w:t>、</w:t>
      </w:r>
    </w:p>
    <w:p>
      <w:pPr>
        <w:pStyle w:val="8"/>
        <w:ind w:left="360" w:firstLine="0" w:firstLineChars="0"/>
      </w:pPr>
      <w:r>
        <w:t>右边图像</w:t>
      </w:r>
      <w:r>
        <w:rPr>
          <w:rFonts w:hint="eastAsia"/>
        </w:rPr>
        <w:t>：</w:t>
      </w:r>
      <w:r>
        <w:t>当鼠标放到右边的图形上</w:t>
      </w:r>
      <w:r>
        <w:rPr>
          <w:rFonts w:hint="eastAsia"/>
        </w:rPr>
        <w:t>，</w:t>
      </w:r>
      <w:r>
        <w:t>可以展示两个相反指标之间的差异</w:t>
      </w:r>
      <w:r>
        <w:rPr>
          <w:rFonts w:hint="eastAsia"/>
        </w:rPr>
        <w:t>，</w:t>
      </w:r>
      <w:r>
        <w:t>趋势图展示两个之间差异的大小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9354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5、4G合约终端</w:t>
      </w:r>
    </w:p>
    <w:p>
      <w:pPr>
        <w:pStyle w:val="8"/>
        <w:ind w:left="360" w:firstLine="0" w:firstLineChars="0"/>
      </w:pPr>
      <w:r>
        <w:t>选择条件</w:t>
      </w:r>
      <w:r>
        <w:rPr>
          <w:rFonts w:hint="eastAsia"/>
        </w:rPr>
        <w:t>：</w:t>
      </w:r>
      <w:r>
        <w:t>账期</w:t>
      </w:r>
      <w:r>
        <w:rPr>
          <w:rFonts w:hint="eastAsia"/>
        </w:rPr>
        <w:t>、</w:t>
      </w:r>
      <w:r>
        <w:t>地域</w:t>
      </w:r>
      <w:r>
        <w:rPr>
          <w:rFonts w:hint="eastAsia"/>
        </w:rPr>
        <w:t>、</w:t>
      </w:r>
      <w:r>
        <w:t>渠道类型</w:t>
      </w:r>
    </w:p>
    <w:p>
      <w:pPr>
        <w:pStyle w:val="8"/>
        <w:ind w:left="360" w:firstLine="0" w:firstLineChars="0"/>
      </w:pPr>
      <w:r>
        <w:t>交互说明</w:t>
      </w:r>
      <w:r>
        <w:rPr>
          <w:rFonts w:hint="eastAsia"/>
        </w:rPr>
        <w:t>：</w:t>
      </w:r>
      <w:r>
        <w:t>左上角分为</w:t>
      </w:r>
      <w:r>
        <w:rPr>
          <w:rFonts w:hint="eastAsia"/>
        </w:rPr>
        <w:t xml:space="preserve"> 全国套餐、本地套餐，上面选择不同的类型，下面展示该类型西面合约最好的前1</w:t>
      </w:r>
      <w:r>
        <w:t>0款终端</w:t>
      </w:r>
      <w:r>
        <w:rPr>
          <w:rFonts w:hint="eastAsia"/>
        </w:rPr>
        <w:t>，</w:t>
      </w:r>
      <w:r>
        <w:t>并且每个终端按照总部和省份套餐展示终端数量和趋势</w:t>
      </w:r>
      <w:r>
        <w:rPr>
          <w:rFonts w:hint="eastAsia"/>
        </w:rPr>
        <w:t>，</w:t>
      </w:r>
      <w:r>
        <w:t>鼠标放在每个终端上</w:t>
      </w:r>
      <w:r>
        <w:rPr>
          <w:rFonts w:hint="eastAsia"/>
        </w:rPr>
        <w:t>，</w:t>
      </w:r>
      <w:r>
        <w:t>回显示出该终端在那个档位上的用户最多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2929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6、渠道效益</w:t>
      </w:r>
    </w:p>
    <w:p>
      <w:pPr>
        <w:pStyle w:val="8"/>
        <w:ind w:left="360" w:firstLine="0" w:firstLineChars="0"/>
      </w:pPr>
      <w:r>
        <w:t>选择条件</w:t>
      </w:r>
      <w:r>
        <w:rPr>
          <w:rFonts w:hint="eastAsia"/>
        </w:rPr>
        <w:t>：</w:t>
      </w:r>
      <w:r>
        <w:t>账期</w:t>
      </w:r>
      <w:r>
        <w:rPr>
          <w:rFonts w:hint="eastAsia"/>
        </w:rPr>
        <w:t>、</w:t>
      </w:r>
      <w:r>
        <w:t>地域</w:t>
      </w:r>
    </w:p>
    <w:p>
      <w:pPr>
        <w:pStyle w:val="8"/>
        <w:ind w:left="360" w:firstLine="0" w:firstLineChars="0"/>
      </w:pPr>
      <w:r>
        <w:t>指标可定制</w:t>
      </w:r>
      <w:r>
        <w:rPr>
          <w:rFonts w:hint="eastAsia"/>
        </w:rPr>
        <w:t>，</w:t>
      </w:r>
      <w:r>
        <w:t>但是定制的指标数据有限</w:t>
      </w:r>
      <w:r>
        <w:rPr>
          <w:rFonts w:hint="eastAsia"/>
        </w:rPr>
        <w:t>、 右边的饼图展示渠道类型的各个指标占比，</w:t>
      </w:r>
    </w:p>
    <w:p>
      <w:pPr>
        <w:pStyle w:val="8"/>
        <w:ind w:left="360" w:firstLine="0" w:firstLineChars="0"/>
      </w:pPr>
      <w:r>
        <w:t>饼图下面增加一个指标的趋势图</w:t>
      </w:r>
      <w:r>
        <w:rPr>
          <w:rFonts w:hint="eastAsia"/>
        </w:rPr>
        <w:t>，</w:t>
      </w:r>
    </w:p>
    <w:p>
      <w:pPr>
        <w:pStyle w:val="8"/>
        <w:ind w:left="360" w:firstLine="0" w:firstLineChars="0"/>
      </w:pPr>
      <w:r>
        <w:t>指标类型可以下钻</w:t>
      </w:r>
      <w:r>
        <w:rPr>
          <w:rFonts w:hint="eastAsia"/>
        </w:rPr>
        <w:t>，</w:t>
      </w:r>
      <w:r>
        <w:t>可以下钻到具体的渠道名称上面来展示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2958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  <w:r>
        <w:rPr>
          <w:rFonts w:hint="eastAsia"/>
        </w:rPr>
        <w:t>7、服务看板</w:t>
      </w:r>
    </w:p>
    <w:p>
      <w:pPr>
        <w:pStyle w:val="8"/>
        <w:ind w:left="360" w:firstLine="0" w:firstLineChars="0"/>
      </w:pPr>
      <w:r>
        <w:t>选择条件</w:t>
      </w:r>
      <w:r>
        <w:rPr>
          <w:rFonts w:hint="eastAsia"/>
        </w:rPr>
        <w:t>：</w:t>
      </w:r>
      <w:r>
        <w:t>账期</w:t>
      </w:r>
      <w:r>
        <w:rPr>
          <w:rFonts w:hint="eastAsia"/>
        </w:rPr>
        <w:t>、地域、渠道类型</w:t>
      </w:r>
    </w:p>
    <w:p>
      <w:pPr>
        <w:pStyle w:val="8"/>
        <w:ind w:left="360" w:firstLine="0" w:firstLineChars="0"/>
      </w:pPr>
      <w:r>
        <w:t>左边展示</w:t>
      </w:r>
      <w:r>
        <w:rPr>
          <w:rFonts w:hint="eastAsia"/>
        </w:rPr>
        <w:t>：</w:t>
      </w:r>
      <w:r>
        <w:t>投诉类别</w:t>
      </w:r>
      <w:r>
        <w:rPr>
          <w:rFonts w:hint="eastAsia"/>
        </w:rPr>
        <w:t>、</w:t>
      </w:r>
      <w:r>
        <w:t>评价建议</w:t>
      </w:r>
      <w:r>
        <w:rPr>
          <w:rFonts w:hint="eastAsia"/>
        </w:rPr>
        <w:t xml:space="preserve"> 两个按钮可以点击，点击该按钮的时候，页面上显示该类服务的类别的占比，和整体趋势图， 点击饼图上面的某一个类别，也能出现响应的趋势图展示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8789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  <w:r>
        <w:rPr>
          <w:rFonts w:hint="eastAsia"/>
        </w:rPr>
        <w:t>8、存量经营</w:t>
      </w:r>
    </w:p>
    <w:p>
      <w:pPr>
        <w:pStyle w:val="8"/>
        <w:ind w:left="360" w:firstLine="0" w:firstLineChars="0"/>
      </w:pPr>
      <w:r>
        <w:rPr>
          <w:rFonts w:hint="eastAsia"/>
        </w:rPr>
        <w:t>选择条件： 账期、地域、客户类型</w:t>
      </w:r>
    </w:p>
    <w:p>
      <w:pPr>
        <w:pStyle w:val="8"/>
        <w:ind w:left="360" w:firstLine="0" w:firstLineChars="0"/>
      </w:pPr>
      <w:r>
        <w:t>功能点</w:t>
      </w:r>
      <w:r>
        <w:rPr>
          <w:rFonts w:hint="eastAsia"/>
        </w:rPr>
        <w:t>：</w:t>
      </w:r>
    </w:p>
    <w:p>
      <w:pPr>
        <w:pStyle w:val="8"/>
        <w:ind w:left="360" w:firstLine="0" w:firstLineChars="0"/>
      </w:pPr>
      <w:r>
        <w:rPr>
          <w:rFonts w:hint="eastAsia"/>
        </w:rPr>
        <w:t xml:space="preserve">       左边是发展用户的热力图展示、右边是存量用户的组成趋势</w:t>
      </w:r>
    </w:p>
    <w:p>
      <w:pPr>
        <w:pStyle w:val="8"/>
        <w:ind w:left="360" w:firstLine="0" w:firstLineChars="0"/>
      </w:pPr>
      <w:bookmarkStart w:id="0" w:name="_GoBack"/>
      <w:bookmarkEnd w:id="0"/>
      <w:r>
        <w:drawing>
          <wp:inline distT="0" distB="0" distL="0" distR="0">
            <wp:extent cx="5274310" cy="23888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2202C"/>
    <w:multiLevelType w:val="multilevel"/>
    <w:tmpl w:val="5142202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A8"/>
    <w:rsid w:val="00077360"/>
    <w:rsid w:val="000A67E4"/>
    <w:rsid w:val="000E19AA"/>
    <w:rsid w:val="00116F30"/>
    <w:rsid w:val="00185EB3"/>
    <w:rsid w:val="002248C9"/>
    <w:rsid w:val="002648DB"/>
    <w:rsid w:val="002876B7"/>
    <w:rsid w:val="002B68CC"/>
    <w:rsid w:val="002C19D7"/>
    <w:rsid w:val="002D5322"/>
    <w:rsid w:val="00332F68"/>
    <w:rsid w:val="003A17B2"/>
    <w:rsid w:val="00497C7B"/>
    <w:rsid w:val="004C5525"/>
    <w:rsid w:val="004E6742"/>
    <w:rsid w:val="00521A26"/>
    <w:rsid w:val="00562988"/>
    <w:rsid w:val="0058111A"/>
    <w:rsid w:val="005854E1"/>
    <w:rsid w:val="00590E4D"/>
    <w:rsid w:val="00634C51"/>
    <w:rsid w:val="006630FA"/>
    <w:rsid w:val="006810EC"/>
    <w:rsid w:val="00731872"/>
    <w:rsid w:val="00777062"/>
    <w:rsid w:val="007B5F97"/>
    <w:rsid w:val="008B7FD8"/>
    <w:rsid w:val="009D04A3"/>
    <w:rsid w:val="00A06473"/>
    <w:rsid w:val="00A634F2"/>
    <w:rsid w:val="00B17761"/>
    <w:rsid w:val="00B628AE"/>
    <w:rsid w:val="00B7722C"/>
    <w:rsid w:val="00BA2188"/>
    <w:rsid w:val="00BB7908"/>
    <w:rsid w:val="00CB6F6A"/>
    <w:rsid w:val="00CD2AF1"/>
    <w:rsid w:val="00D05119"/>
    <w:rsid w:val="00D425A8"/>
    <w:rsid w:val="00DA2D8F"/>
    <w:rsid w:val="00DE2CBB"/>
    <w:rsid w:val="00E651A7"/>
    <w:rsid w:val="00F039C7"/>
    <w:rsid w:val="00F17C55"/>
    <w:rsid w:val="00F555BA"/>
    <w:rsid w:val="00FB4F46"/>
    <w:rsid w:val="00FC05E4"/>
    <w:rsid w:val="774E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158</Words>
  <Characters>905</Characters>
  <Lines>7</Lines>
  <Paragraphs>2</Paragraphs>
  <ScaleCrop>false</ScaleCrop>
  <LinksUpToDate>false</LinksUpToDate>
  <CharactersWithSpaces>1061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2018-03-19T01:46:00Z</dcterms:created>
  <dc:creator>yangh</dc:creator>
  <cp:lastModifiedBy>Administrator</cp:lastModifiedBy>
  <dcterms:modified xsi:type="dcterms:W3CDTF">2018-03-21T09:53:52Z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