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eastAsia="zh-CN"/>
        </w:rPr>
        <w:t>下载安装</w:t>
      </w:r>
      <w:r>
        <w:rPr>
          <w:rFonts w:hint="eastAsia"/>
          <w:lang w:val="en-US" w:eastAsia="zh-CN"/>
        </w:rPr>
        <w:t>oracle10，配置环境变量：</w:t>
      </w:r>
      <w:r>
        <w:rPr>
          <w:rFonts w:hint="eastAsia"/>
          <w:highlight w:val="yellow"/>
          <w:lang w:val="en-US" w:eastAsia="zh-CN"/>
        </w:rPr>
        <w:t>path、Oracle_home、TNS_ADMIN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或者配置tools--preferences--Oracle Home、OCI Library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配置tnsname.ora文件。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打开PLSQL，链接数据库。hn_dm ，hndm_1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Xcloud配置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密码：EBA_!QAZ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76800" cy="20574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873"/>
    <w:rsid w:val="08253A61"/>
    <w:rsid w:val="223F18CF"/>
    <w:rsid w:val="28A01176"/>
    <w:rsid w:val="2954740E"/>
    <w:rsid w:val="29AE4319"/>
    <w:rsid w:val="32982702"/>
    <w:rsid w:val="349D4D81"/>
    <w:rsid w:val="42B93802"/>
    <w:rsid w:val="7222009B"/>
    <w:rsid w:val="7910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6713</cp:lastModifiedBy>
  <dcterms:modified xsi:type="dcterms:W3CDTF">2018-06-11T09:34:14Z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