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v3.2</w:t>
      </w:r>
    </w:p>
    <w:p>
      <w:pPr>
        <w:spacing w:after="120"/>
        <w:jc w:val="center"/>
      </w:pPr>
      <w:r>
        <w:rPr>
          <w:rFonts w:ascii="맑은 고딕" w:cs="맑은 고딕" w:eastAsia="맑은 고딕" w:hAnsi="맑은 고딕"/>
          <w:color w:val="475569"/>
          <w:sz w:val="26"/>
          <w:szCs w:val="26"/>
        </w:rPr>
        <w:t xml:space="preserve">2D 카툰 · 사람 기반 · 익선관/동물오인 방지 · 상점 아이템 호환</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v3.2</w:t>
      </w:r>
    </w:p>
    <w:p>
      <w:r>
        <w:br w:type="page"/>
      </w:r>
    </w:p>
    <w:p>
      <w:pPr>
        <w:pStyle w:val="Heading1"/>
        <w:spacing w:after="120" w:before="240"/>
      </w:pPr>
      <w:r>
        <w:rPr>
          <w:rFonts w:ascii="맑은 고딕" w:cs="맑은 고딕" w:eastAsia="맑은 고딕" w:hAnsi="맑은 고딕"/>
          <w:b/>
          <w:bCs/>
          <w:color w:val="1E3A8A"/>
          <w:sz w:val="32"/>
          <w:szCs w:val="32"/>
        </w:rPr>
        <w:t xml:space="preserve">v3.2 개정 이유 · 사용법</w:t>
      </w:r>
    </w:p>
    <w:p>
      <w:pPr>
        <w:spacing w:after="60" w:before="60"/>
      </w:pPr>
      <w:r>
        <w:rPr>
          <w:rFonts w:ascii="맑은 고딕" w:cs="맑은 고딕" w:eastAsia="맑은 고딕" w:hAnsi="맑은 고딕"/>
          <w:sz w:val="20"/>
          <w:szCs w:val="20"/>
        </w:rPr>
        <w:t xml:space="preserve">v1은 유아용 chibi 스타일이라 초등 고학년~중학생 타겟에는 유치했고, v2는 세미리얼 painterly 스타일로 너무 사실적이라 앱 내 카툰풍 상점 아이템을 장착했을 때 톤이 어긋나는 문제가 있었습니다. v3는 '카툰 아이템과 시각적으로 어울리는 2D 카툰 캐릭터' 기준으로 스타일 베이스를 다시 짰습니다.</w:t>
      </w:r>
    </w:p>
    <w:p>
      <w:pPr>
        <w:spacing w:after="60" w:before="60"/>
      </w:pPr>
      <w:r>
        <w:rPr>
          <w:rFonts w:ascii="맑은 고딕" w:cs="맑은 고딕" w:eastAsia="맑은 고딕" w:hAnsi="맑은 고딕"/>
          <w:sz w:val="20"/>
          <w:szCs w:val="20"/>
        </w:rPr>
        <w:t xml:space="preserve">v3.2 추가 변경 (세종대왕 토끼귀 오인 버그 대응): 첫 테스트에서 나노바나나가 세종대왕의 익선관(조선 관모)을 '토끼귀'로 오인해 생성하는 문제가 발견됐습니다. 원인은 익선관의 옆 날개 장식이 모델의 학습 분포에서 동물 귀와 유사한 실루엣으로 해석된 것. 해결은 3단계: (1) STYLE_BASE 맨 앞에 'STRICTLY HUMAN · NO animal ears · 모자/관/투구는 headgear일 뿐 동물 귀가 아님' 글로벌 가드 삽입. (2) 세종대왕 프롬프트에 익선관 구조를 해부학적으로 서술 — '옆 날개는 뒤쪽 아래로 가로 방향으로 튀어나온 납작한 검은 비단 장식이며, 모자 위쪽에는 뾰족한 것이 아무것도 없다'. (3) 동일 오인 가능성이 있는 이순신 투구에도 '붉은 갈기는 투구 정중앙에서 수직으로 올라간 말갈기 붓이며 동물 귀가 아니다' 주석. 세 단계 모두 네거티브 + 포지티브 재기술 방식으로 적용.</w:t>
      </w:r>
    </w:p>
    <w:p>
      <w:pPr>
        <w:spacing w:after="60" w:before="60"/>
      </w:pPr>
      <w:r>
        <w:rPr>
          <w:rFonts w:ascii="맑은 고딕" w:cs="맑은 고딕" w:eastAsia="맑은 고딕" w:hAnsi="맑은 고딕"/>
          <w:sz w:val="20"/>
          <w:szCs w:val="20"/>
        </w:rPr>
        <w:t xml:space="preserve">v3 대비 핵심 변경: v3는 카툰 톤을 잡았지만 손오공·아누비스·구미호·아난시·가네샤·용왕·레온 7명에 동물 신체 특징(짐승 머리·털·비늘·세로 동공·거미 다리 등)이 남아있어 앱의 기본 동물 캐릭터와 톤이 겹치고 시리즈 일관성도 깨졌습니다. v3.1은 이 7명을 모두 FULLY HUMAN 형태로 재작성했습니다. 동물 모티프는 의상·장신구·상징물(스태프 장식, 자수, 꼬리 영혼 실루엣 등)로만 표현하고, 신체에는 동물 요소를 일절 넣지 않습니다. 포켓몬 5종(피카츄·이브이·뮤·리자몽·꼬부기)은 원본 IP 형태이므로 그대로 유지합니다.</w:t>
      </w:r>
    </w:p>
    <w:p>
      <w:pPr>
        <w:spacing w:after="60" w:before="60"/>
      </w:pPr>
      <w:r>
        <w:rPr>
          <w:rFonts w:ascii="맑은 고딕" w:cs="맑은 고딕" w:eastAsia="맑은 고딕" w:hAnsi="맑은 고딕"/>
          <w:sz w:val="20"/>
          <w:szCs w:val="20"/>
        </w:rPr>
        <w:t xml:space="preserve">v2 → v3 스타일 변경도 그대로 유지됩니다: (1) 2D cartoon illustration + cel-shading, (2) 브롤스타즈·클래시 로얄·쿠키런 킹덤·세븐나이츠·포켓몬 애니메이션·한국 웹툰 레퍼런스, (3) stylized-but-not-chibi 1/6~1/7 head-to-body 비율, (4) anime 영향을 받되 과장된 반짝임 금지, (5) 캐릭터 + 상점 아이템 통일 지시.</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파일명(avatars/&lt;id&gt;.png)으로 저장 후 BookQuest 앱 assets 폴더에 복사</w:t>
      </w:r>
    </w:p>
    <w:p>
      <w:pPr>
        <w:spacing w:after="60" w:before="60"/>
      </w:pPr>
      <w:r>
        <w:rPr>
          <w:rFonts w:ascii="맑은 고딕" w:cs="맑은 고딕" w:eastAsia="맑은 고딕" w:hAnsi="맑은 고딕"/>
          <w:sz w:val="20"/>
          <w:szCs w:val="20"/>
        </w:rPr>
        <w:t xml:space="preserve">  4. 영웅 1~2종을 먼저 생성해 톤이 맞는지 확인한 뒤, 그 샘플을 'match the cartoon style of the attached image' 지시문과 함께 나머지에 적용하면 시리즈 일관성이 크게 강해짐</w:t>
      </w:r>
    </w:p>
    <w:p>
      <w:pPr>
        <w:spacing w:after="60" w:before="60"/>
      </w:pPr>
      <w:r>
        <w:rPr>
          <w:rFonts w:ascii="맑은 고딕" w:cs="맑은 고딕" w:eastAsia="맑은 고딕" w:hAnsi="맑은 고딕"/>
          <w:sz w:val="20"/>
          <w:szCs w:val="20"/>
        </w:rPr>
        <w:t xml:space="preserve">  5. 한 캐릭터당 3~4장 생성 후 1) 라인아트 굵기, 2) 눈 스타일, 3) 채도, 세 지표가 일관된 한 장 채택</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 · v3.2)</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Sejong the Great of Joseon Korea, portrayed as a dignified scholar-king in his mid-30s. He is a fully human East Asian man with warm natural human skin tone (NOT white/pale-grey, NOT animal coloring), kind intelligent dark-brown eyes with a calm scholarly gaze, neat trimmed short black beard and small black mustache.
IMPORTANT HEADWEAR SPECIFICATION: He wears the traditional Korean royal 익선관 (iksseongwan) cap — a solid BLACK silk official's cap shaped like a rounded double-stepped dome sitting flat on his head. The cap has TWO SMALL DECORATIVE WINGS MADE OF BLACK SILK-WRAPPED WIRE, shaped like two short rounded-rectangular flaps that stick OUT HORIZONTALLY from the LEFT AND RIGHT LOWER-BACK SIDES of the cap (NOT upward). These wings are flat textile ornaments — they are absolutely NOT ears, NOT rabbit ears, NOT animal ears. The top of the cap is a smooth rounded silk dome with NOTHING sticking up — no pointed ears, no fur tufts, no animal parts at all. Do not add any ear-like shape on top of or behind the head.
He wears a royal-blue silk 곤룡포 (gonryongpo) robe with an intricately embroidered golden five-clawed dragon medallion on the chest and smaller dragon motifs on the shoulders, cuffs detailed with woven gold trim, white inner collar visible at the throat.
He holds a Korean calligraphy brush upright near his right shoulder, three small faint hangul glyphs (ㄱ ㄴ ㄷ) glowing softly in the air near his shoulder.
Background: solid deep royal-blue to indigo gradient with a soft gold halo behind his head; NO turtle ship, NO boat, NO scenery, NO other props.</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Admiral Yi Sun-sin of Joseon Korea, portrayed as a resolute late-40s naval commander. He wears a traditional Korean general's 투구 (helmet) lacquered deep black with polished brass fittings and a tall vivid crimson horsehair plume rising straight up from the TOP-CENTER of the helmet (the plume is a brush of red horsehair, NOT animal ears); the helmet itself has NO ear-shaped decorations — any small side ornaments are flat metal brackets; his lamellar armor is dark navy steel with burnished bronze shoulder plates and a red silk sash crossing the chest. Weathered strong face, short black beard, piercing focused eyes. One gauntleted hand rests firmly on the pommel of a sheathed 환도 (Korean sabre) at his side. Behind his silhouette a subtle dark shape of a 거북선 (turtle ship) prow emerges from the misty background. Background gradient: deep navy to charcoal with a faint warm-amber rim glow.</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Sun Wukong (the Monkey King) from Journey to the West, portrayed here in his HUMAN hero form (no animal features — NO fur, NO muzzle, NO fangs, NO animal ears, NO tail) — a sharp charismatic warrior in his 20s with warm golden-tan skin, spiky jet-black hair with a few red-tipped strands, fierce amber-brown eyes and a mischievous confident smirk. He wears his iconic fiery-red and gold warrior's tunic with black trim at the shoulders, golden armored pauldrons shaped like stylized lion heads, a bright yellow silk sash tied at the waist with trailing ends, and a shining gold headband (金箍 / 긴고아) wrapped across his forehead with faint engraving. He rests his legendary gold-and-red magical staff (Ruyi Jingu Bang / 여의봉) across his shoulders, one gloved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Anansi, the West African/Caribbean trickster hero, portrayed in FULLY HUMAN form (no spider legs, no extra eyes, no insect features — completely human face and body) as a charismatic young man in his late 20s with warm deep-brown skin, sharp clever dark eyes with a playful mischievous glint, a sly knowing smirk, and short cropped black hair with tight curls. He wears a richly patterned West African kente cloth sash in golden yellow, deep red, emerald green, and black geometric weaves, draped diagonally over his chest; thick gold-beaded bracelets on his wrists, a small gold hoop earring. In one hand he holds up a single silken silver-white spider thread that catches the light, with a faint geometric spider-web pattern glowing softly in the air behind him as a symbolic motif (the spider appears only as an ornamental background icon, not on his body).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Anubis, Egyptian god of the afterlife, portrayed in HUMAN form (no animal head — fully human face, NO fur, NO animal ears) as a regal tan-skinned warrior-priest in his 30s with sharp angular features, piercing amber-gold eyes lined with traditional Egyptian kohl, short black hair, calm solemn expression.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(the jackal appearing only as a symbolic emblem on the staff, not on his body).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The Dragon King (龍王 / 용왕) of East Asian sea mythology, portrayed in FULLY HUMAN form (no scales, no slit pupils, no animal features — completely human face and skin) as a regal aged emperor of the sea with a weathered dignified face, long flowing snow-white hair and beard drifting as if weightless underwater, slim curling white mustache, calm wise dark eyes. A tall ornate crown of golden dragon-scale-patterned metalwork and curling coral branches set with large luminous white pearls rests upon his head. He wears elaborate imperial East Asian royal robes of deep sapphire-blue and sea-green silk embroidered with swirling gold dragon patterns across the chest and sleeves, wide flowing sleeves trimmed in mother-of-pearl (the dragons appear only as ornate embroidery on the robes, not on his body).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Gumiho, the nine-tailed fox spirit of Korean mythology, portrayed as an elegant mysterious young woman in her 20s in FULLY HUMAN form (no animal ears, no fur, no whisker marks, no vertical pupils — completely human face and body). Long flowing midnight-black hair with faint silver-white strands, striking almond-shaped dark eyes with a soft amber inner glow, composed enigmatic half-smile, pale porcelain skin. She wears an exquisite Korean traditional hanbok — deep crimson-red jeogori jacket with a white collar and a black silk 옷고름 ribbon tie, flowing deep-indigo chima skirt. Behind her, NINE translucent ethereal white-silver spectral fox tails arc gracefully outward like a ghostly fan, each tail glowing with soft inner light (the tails are her only supernatural indicator; they float behind her, not physically attached in a beast-like way).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Ganesha, the Hindu deity of wisdom and new beginnings, portrayed in FULLY HUMAN form (no elephant head, no tusks, no animal ears — completely human face) as a serene benevolent young royal prince in his 20s with warm dusky-amber skin, kind gentle dark eyes with a calm knowing expression, a soft gentle smile, and shoulder-length wavy black hair. A golden jeweled crown ornate with lotus-petal motifs and small red rubies rests atop his head. He wears elaborate rich red-and-gold traditional Indian royal garments with intricate paisley-gold brocade and a heavy ornate golden necklace collar set with large emeralds and rubies. One hand holds a single lotus flower in full bloom near his chest; a small ornamental golden elephant emblem appears as a pendant on his necklace (the elephant appears only as a symbolic emblem, not on his body).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Pikachu — yellow electric mouse Pokémon — rendered in the same 2D cartoon collectible-card style as the rest of the 40-character series (clean cartoon lineart + cel-shading, matching the cartoon style of the in-app shop items).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Eevee — fox-like evolution Pokémon — rendered in the 2D cartoon collectible-card style matching the rest of the series (clean cartoon lineart + cel-shading, matching the cartoon style of the in-app shop items).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Mew — legendary pink psychic Pokémon — rendered in the 2D cartoon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Charizard — powerful orange fire-dragon Pokémon — rendered in the 2D cartoon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Squirtle — blue turtle water Pokémon — rendered in the 2D cartoon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Shelly — Brawl Stars-inspired rugged young woman shotgunner in her early 20s — rendered in the 2D cartoon collectible-card style matching the rest of the series (stylized cartoon illustration, a touch more polished than the flat Supercell style).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 — Brawl Stars-inspired teenage stealth assassin — rendered in the 2D cartoon collectible-card style matching the series. Depicted as a fully human teenage boy with smooth pale skin (no scales, no reptilian eyes), sharp mischievous bright yellow-green eyes with normal round pupils, confident smirking grin. Spiky tousled lime-green hair. He wears a bright lime-green hoodie with the hood pulled up revealing spiky green tufts, a long decorative green fabric "tail" accessory dangling from the back of the hoodie (as a cosmetic design element, not a real tail),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Spike — Brawl Stars-inspired humanoid cactus hero — rendered in the 2D cartoon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Crow — Brawl Stars-inspired dark-themed crow/raven masked assassin — rendered in the 2D cartoon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STRICTLY HUMAN character design by default: the character is a 100% human-looking person — NO animal ears (no rabbit ears, no fox ears, no cat ears, no dog ears, no horse ears), NO fur, NO muzzle, NO whiskers, NO animal snout, NO tail, NO scales on skin, NO fangs, NO slit/vertical animal pupils, NO paws, NO hooves. Any hat / helmet / crown is a hat, NOT animal ears — interpret Korean 익선관, samurai 투구, imperial crowns, turbans and headgear as headgear only, not as animal ears on top of the head. The ONLY exceptions are the 5 Pokémon characters explicitly named (Pikachu, Eevee, Mew, Charizard, Squirtle), which stay in their canonical creature form. For ALL other 35 characters, strictly human body and face. Any supernatural element (e.g. Gumiho's nine tails) appears as a floating spectral effect behind the character, not as a body part. 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El Primo — Brawl Stars-inspired burly Mexican lucha-libre wrestler hero — rendered in the 2D cartoon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IP 소유권이 제3사에 있으므로 정식 상용 서비스 전환 시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v3.2</dc:title>
  <dc:creator>BookQuest</dc:creator>
  <dc:description>2D 카툰 · 사람 기반 · 익선관/동물오인 방지 · 상점 아이템 호환</dc:description>
  <cp:lastModifiedBy>Un-named</cp:lastModifiedBy>
  <cp:revision>1</cp:revision>
  <dcterms:created xsi:type="dcterms:W3CDTF">2026-04-22T10:20:57.815Z</dcterms:created>
  <dcterms:modified xsi:type="dcterms:W3CDTF">2026-04-22T10:20:57.815Z</dcterms:modified>
</cp:coreProperties>
</file>

<file path=docProps/custom.xml><?xml version="1.0" encoding="utf-8"?>
<Properties xmlns="http://schemas.openxmlformats.org/officeDocument/2006/custom-properties" xmlns:vt="http://schemas.openxmlformats.org/officeDocument/2006/docPropsVTypes"/>
</file>