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FF6B35"/>
          <w:sz w:val="64"/>
          <w:szCs w:val="64"/>
        </w:rPr>
        <w:t xml:space="preserve">핑 (Ping)</w:t>
      </w:r>
    </w:p>
    <w:p>
      <w:pPr>
        <w:spacing w:after="0" w:before="120"/>
        <w:jc w:val="center"/>
      </w:pPr>
      <w:r>
        <w:rPr>
          <w:b/>
          <w:bCs/>
          <w:sz w:val="40"/>
          <w:szCs w:val="40"/>
        </w:rPr>
        <w:t xml:space="preserve">서비스 기획서</w:t>
      </w:r>
    </w:p>
    <w:p>
      <w:pPr>
        <w:spacing w:after="0" w:before="240"/>
        <w:jc w:val="center"/>
      </w:pPr>
      <w:r>
        <w:rPr>
          <w:color w:val="666666"/>
          <w:sz w:val="24"/>
          <w:szCs w:val="24"/>
        </w:rPr>
        <w:t xml:space="preserve">반려가족 맞춤형 데일리 체크인 &amp; 협동 보상 플랫폼</w:t>
      </w:r>
    </w:p>
    <w:p>
      <w:pPr>
        <w:spacing w:after="0" w:before="120"/>
        <w:jc w:val="center"/>
      </w:pPr>
      <w:r>
        <w:rPr>
          <w:i/>
          <w:iCs/>
          <w:color w:val="888888"/>
          <w:sz w:val="22"/>
          <w:szCs w:val="22"/>
        </w:rPr>
        <w:t xml:space="preserve">“우리 강아지를 위해, 가족이 매일 모인다”</w:t>
      </w:r>
    </w:p>
    <w:p>
      <w:pPr>
        <w:spacing w:after="0" w:before="1600"/>
        <w:jc w:val="center"/>
      </w:pPr>
      <w:r>
        <w:rPr>
          <w:color w:val="666666"/>
          <w:sz w:val="20"/>
          <w:szCs w:val="20"/>
        </w:rPr>
        <w:t xml:space="preserve">작성: 김아빠   |   버전 0.1   |   2026-06-15</w:t>
      </w:r>
    </w:p>
    <w:p>
      <w:r>
        <w:br w:type="page"/>
      </w:r>
    </w:p>
    <w:p>
      <w:pPr>
        <w:pStyle w:val="Heading1"/>
        <w:spacing w:after="140" w:before="280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t xml:space="preserve">1. 개요 (Executive Summary)</w:t>
      </w:r>
    </w:p>
    <w:p>
      <w:pPr>
        <w:spacing w:after="120" w:line="300"/>
      </w:pPr>
      <w:r>
        <w:t xml:space="preserve">핑은 ‘매일 사진 한 장’으로 가족이 서로의 안부를 나누는 데일리 체크인 앱에서 출발했다. 본 기획서는 이 핵심 경험을 ‘반려동물(펫)을 매개로 가족이 매일 모이고 함께 보상을 달성하는’ 컨셉으로 확장하여, 모든 반려가족이 자신만의 마스코트·보상·규칙을 직접 꾸밀 수 있는 맞춤형 서비스로 제품화하는 것을 목표로 한다.</w:t>
      </w:r>
    </w:p>
    <w:p>
      <w:pPr>
        <w:spacing w:after="120" w:line="300"/>
      </w:pPr>
      <w:r>
        <w:rPr>
          <w:b/>
          <w:bCs/>
        </w:rPr>
        <w:t xml:space="preserve">한 줄 정의 — </w:t>
      </w:r>
      <w:r>
        <w:t xml:space="preserve">반려동물을 중심으로 가족 구성원이 매일 사진으로 안부를 남기고, 함께 점수를 모아 우리 아이를 위한 보상을 달성하는 ‘가족 협동형 펫 케어 앱’.</w:t>
      </w:r>
    </w:p>
    <w:p>
      <w:pPr>
        <w:spacing w:after="120" w:line="300"/>
      </w:pPr>
      <w:r>
        <w:rPr>
          <w:b/>
          <w:bCs/>
        </w:rPr>
        <w:t xml:space="preserve">차별점 — </w:t>
      </w:r>
      <w:r>
        <w:t xml:space="preserve">기존 펫 앱이 ‘개인의 펫 기록·건강·쇼핑’에 집중하는 반면, 핑은 ‘가족 단위의 지속 참여(리텐션)’와 ‘협동 보상’이라는 빈 시장을 공략한다.</w:t>
      </w:r>
    </w:p>
    <w:p>
      <w:pPr>
        <w:pStyle w:val="Heading1"/>
        <w:spacing w:after="140" w:before="280"/>
      </w:pPr>
      <w:r>
        <w:t xml:space="preserve">2. 배경 및 문제 정의</w:t>
      </w:r>
    </w:p>
    <w:p>
      <w:pPr>
        <w:spacing w:after="120" w:line="300"/>
      </w:pPr>
      <w:r>
        <w:t xml:space="preserve">반려가구는 늘었지만, 돌봄의 부담과 관심은 한 사람(주 양육자)에게 쏠리는 경우가 많다. 또한 떨어져 사는 가족은 ‘우리 아이’의 일상을 함께 보기 어렵다. 핑은 다음 문제를 해결한다.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돌봄의 편중: 산책·간식·건강관리가 한 사람에게 집중 → 가족 전체의 참여 유도.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일상 공유의 단절: 떨어져 사는 가족이 반려동물의 매일을 함께 보지 못함 → 사진 한 장으로 연결.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동기 부족: ‘해야 하는 일’로 느껴지는 펫 케어 → 협동 보상·도감 수집으로 ‘함께하는 재미’로 전환.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정보의 분산: 알레르기·미용주기·병원기록이 흩어져 있음 → 가족이 공유하는 펫 프로필로 통합.</w:t>
      </w:r>
    </w:p>
    <w:p>
      <w:pPr>
        <w:pStyle w:val="Heading1"/>
        <w:spacing w:after="140" w:before="280"/>
      </w:pPr>
      <w:r>
        <w:t xml:space="preserve">3. 시장 분석</w:t>
      </w:r>
    </w:p>
    <w:p>
      <w:pPr>
        <w:spacing w:after="120" w:line="300"/>
      </w:pPr>
      <w:r>
        <w:t xml:space="preserve">국내 반려시장은 규모와 지출이 동반 성장 중이며, 가족 단위 소비·프리미엄 케어 경향이 뚜렷하다.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0"/>
        <w:gridCol w:w="2823"/>
        <w:gridCol w:w="2823"/>
      </w:tblGrid>
      <w:tr>
        <w:trPr>
          <w:tblHeader/>
        </w:trP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수치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반려가구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591만 가구 (전체의 26.7%)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2024년 말 기준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반려인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1,546만 명 (인구의 29.9%)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2024년 말 기준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반려견 / 반려묘 가구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455만 / 137만 가구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견 중심 + 묘 확장 여지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시장 규모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8.5조원(2022) → 21조원(2032 전망)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연 지출 증가세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월 평균 양육비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약 19.4만원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전년 대비 +4만원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2년간 치료비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약 102.7만원</w:t>
            </w:r>
          </w:p>
        </w:tc>
        <w:tc>
          <w:tcPr>
            <w:tcW w:type="dxa" w:w="28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2년 새 약 2배 증가</w:t>
            </w:r>
          </w:p>
        </w:tc>
      </w:tr>
    </w:tbl>
    <w:p>
      <w:pPr>
        <w:spacing w:after="120" w:line="300"/>
      </w:pPr>
      <w:r>
        <w:rPr>
          <w:color w:val="888888"/>
          <w:sz w:val="18"/>
          <w:szCs w:val="18"/>
        </w:rPr>
        <w:t xml:space="preserve">출처: KB금융그룹 ‘2025 한국 반려동물 보고서’ 등 (부록 참고).</w:t>
      </w:r>
    </w:p>
    <w:p>
      <w:pPr>
        <w:spacing w:after="120" w:line="300"/>
      </w:pPr>
      <w:r>
        <w:rPr>
          <w:b/>
          <w:bCs/>
        </w:rPr>
        <w:t xml:space="preserve">시사점 — </w:t>
      </w:r>
      <w:r>
        <w:t xml:space="preserve">‘가구 단위·고관여·고지출’ 시장이다. 가족 전원이 쓰는 앱은 1인당이 아니라 가구당 LTV를 키울 수 있고, 케어·커머스 제휴로 확장성이 크다.</w:t>
      </w:r>
    </w:p>
    <w:p>
      <w:pPr>
        <w:pStyle w:val="Heading1"/>
        <w:spacing w:after="140" w:before="280"/>
      </w:pPr>
      <w:r>
        <w:t xml:space="preserve">4. 경쟁 분석 및 차별화</w:t>
      </w:r>
    </w:p>
    <w:p>
      <w:pPr>
        <w:spacing w:after="120" w:line="300"/>
      </w:pPr>
      <w:r>
        <w:t xml:space="preserve">현재 인기 펫 앱은 영역이 뚜렷이 나뉘어 있으나, ‘가족 협동 + 일상 리텐션’을 정면으로 다루는 서비스는 드물다.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대표 앱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초점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건강관리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우리엔, 펫츄, 티티케어(AI)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진료수첩·건강루틴·AI 이상징후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산책·여행·커뮤니티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포동, 멍냥보감, 반려생활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장소정보·산책기록·정보공유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돌봄 중개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펫봄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펫시터 매칭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반려견판 등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펫 사진·커뮤니티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가족 안부(원형)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생존신고형 앱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사람 가족의 안부 체크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핑 (제안)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펫 매개 + 가족 협동 보상 + 데일리 체크인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차별화 포인트 — </w:t>
      </w:r>
      <w:r>
        <w:t xml:space="preserve">①가족 전원 참여를 ‘보상’으로 설계 ②우리 아이 전용 마스코트(AI 아바타)와 성장 ③알레르기 등 건강정보 기반 맞춤 추천 ④지역 기반(동네 카페·미용·병원) 보상. 즉 ‘건강관리 앱’이 아니라 ‘가족을 모으는 감성·습관 앱’이라는 포지션.</w:t>
      </w:r>
    </w:p>
    <w:p>
      <w:pPr>
        <w:pStyle w:val="Heading1"/>
        <w:spacing w:after="140" w:before="280"/>
      </w:pPr>
      <w:r>
        <w:t xml:space="preserve">5. 핵심 컨셉 및 가치 제안</w:t>
      </w:r>
    </w:p>
    <w:p>
      <w:pPr>
        <w:pStyle w:val="Heading3"/>
        <w:spacing w:after="80" w:before="160"/>
      </w:pPr>
      <w:r>
        <w:t xml:space="preserve">핵심 루프 (Core Loop)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매일: 가족 각자가 사진 1장으로 ‘핑’ (안부 + 한 줄/음성 설명).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협동: 뚜비와 함께·온 가족 모임 등 행동에 보너스 점수 (주 1회 제한으로 균형).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보상: 가족 점수가 모이면 ‘우리 아이’를 위한 보상(간식·산책·카페·미용/장난감) 달성.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수집·성장: 마스코트 표정/도감이 채워지고, 시즌마다 새 목표로 반복.</w:t>
      </w:r>
    </w:p>
    <w:p>
      <w:pPr>
        <w:pStyle w:val="Heading3"/>
        <w:spacing w:after="80" w:before="160"/>
      </w:pPr>
      <w:r>
        <w:t xml:space="preserve">가치 제안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가족에게: 떨어져 있어도 매일 우리 아이로 연결되는 따뜻한 습관.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반려동물에게: 가족 모두의 관심과 더 나은 케어(맞춤 간식·정기 미용·산책).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서비스에게: 가구 단위 높은 리텐션과 커머스·로컬 제휴 수익 기반.</w:t>
      </w:r>
    </w:p>
    <w:p>
      <w:pPr>
        <w:pStyle w:val="Heading1"/>
        <w:spacing w:after="140" w:before="280"/>
      </w:pPr>
      <w:r>
        <w:t xml:space="preserve">6. 타깃 사용자 및 페르소나</w:t>
      </w:r>
    </w:p>
    <w:p>
      <w:pPr>
        <w:spacing w:after="120" w:line="300"/>
      </w:pPr>
      <w:r>
        <w:t xml:space="preserve">1차 타깃: 반려견을 키우는 3~5인 가족(부모+자녀), 특히 가족 구성원이 흩어져 사는 경우. 2차: 반려묘 가족, 1~2인 + 조부모 확장.</w:t>
      </w:r>
    </w:p>
    <w:p>
      <w:pPr>
        <w:pStyle w:val="Heading3"/>
        <w:spacing w:after="80" w:before="160"/>
      </w:pPr>
      <w:r>
        <w:t xml:space="preserve">페르소나 A — ‘주 양육자 엄마’ (45)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니즈: 혼자 도맡는 돌봄을 가족과 나누고 싶다. 아이 건강(알레르기) 관리가 걱정.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핑에서: 펫 프로필·건강정보 등록, 보상 설정, 가족이 참여하도록 ‘콕’ 알림.</w:t>
      </w:r>
    </w:p>
    <w:p>
      <w:pPr>
        <w:pStyle w:val="Heading3"/>
        <w:spacing w:after="80" w:before="160"/>
      </w:pPr>
      <w:r>
        <w:t xml:space="preserve">페르소나 B — ‘타지 사는 대학생 딸’ (21)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니즈: 집 강아지가 보고 싶다. 가볍게 매일 참여하고 싶다.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핑에서: 하루 한 장 핑 + 댓글, 도감 수집, 가족 점수에 기여.</w:t>
      </w:r>
    </w:p>
    <w:p>
      <w:pPr>
        <w:pStyle w:val="Heading1"/>
        <w:spacing w:after="140" w:before="280"/>
      </w:pPr>
      <w:r>
        <w:t xml:space="preserve">7. 핵심 기능 명세</w:t>
      </w:r>
    </w:p>
    <w:p>
      <w:pPr>
        <w:pStyle w:val="Heading2"/>
        <w:spacing w:after="100" w:before="200"/>
      </w:pPr>
      <w:r>
        <w:t xml:space="preserve">7.1 온보딩 &amp; 커스터마이징 (제품화 핵심)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가족 생성/초대: 가족 방 개설, 초대 링크·코드로 구성원 합류(멀티테넌시).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펫 프로필: 이름·종·생일·성별·중성화·체중, 건강정보(알레르기·눈물 등 특이사항).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AI 마스코트: 가족·반려동물 사진 업로드 → 카카오프렌즈풍 아바타/마스코트 자동 생성(가입 1회 무료).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보상·점수 설정: 보상 항목/목표 점수, 어떤 행동에 보너스를 줄지 가족이 직접 구성.</w:t>
      </w:r>
    </w:p>
    <w:p>
      <w:pPr>
        <w:pStyle w:val="Heading2"/>
        <w:spacing w:after="100" w:before="200"/>
      </w:pPr>
      <w:r>
        <w:t xml:space="preserve">7.2 데일리 핑 (사진·캡션·댓글)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하루 1장 사진 업로드 + 20자 한 줄 설명(글/음성).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가족 사진에 댓글(글/음성, 20자), 리액션, 아직 안 한 가족 ‘콕’ 찌르기.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전원 핑한 날 ‘오늘의 가족사진’ 자동 합성.</w:t>
      </w:r>
    </w:p>
    <w:p>
      <w:pPr>
        <w:pStyle w:val="Heading2"/>
        <w:spacing w:after="100" w:before="200"/>
      </w:pPr>
      <w:r>
        <w:t xml:space="preserve">7.3 협동 보상(목표 게이지) &amp; 점수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등수 없이 가족 점수를 합산 → 시즌(3개월) 목표 달성형 ‘행복 게이지’.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점수: 핑 +10, 전원 핑 +5, 뚜비와 함께(주1회) +30, 온 가족 모임(주1회·전원) +50 — 모두 커스터마이즈 가능.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게이지가 차오르면 마스코트 표정이 밝아지고 보상 단계 달성.</w:t>
      </w:r>
    </w:p>
    <w:p>
      <w:pPr>
        <w:pStyle w:val="Heading2"/>
        <w:spacing w:after="100" w:before="200"/>
      </w:pPr>
      <w:r>
        <w:t xml:space="preserve">7.4 펫 프로필 &amp; 건강 케어 (확장)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케어 캘린더·알림: 예방접종·심장사상충·미용주기·생일·산책.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건강 로그: 체중·산책거리·배변·메모, 알레르기 기반 간식/사료 맞춤 추천.</w:t>
      </w:r>
    </w:p>
    <w:p>
      <w:pPr>
        <w:pStyle w:val="Heading2"/>
        <w:spacing w:after="100" w:before="200"/>
      </w:pPr>
      <w:r>
        <w:t xml:space="preserve">7.5 도감 &amp; 리텐션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마스코트 카드 도감(시즌·종별 한정), 연말 ‘1년 추억 영상’ 자동 생성, 기념일 카드.</w:t>
      </w:r>
    </w:p>
    <w:p>
      <w:pPr>
        <w:pStyle w:val="Heading2"/>
        <w:spacing w:after="100" w:before="200"/>
      </w:pPr>
      <w:r>
        <w:t xml:space="preserve">7.6 알림 (FCM)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가족이 핑을 올리거나 ‘콕’ 찌르면 즉시 푸시. 케어 일정 리마인더.</w:t>
      </w:r>
    </w:p>
    <w:p>
      <w:pPr>
        <w:pStyle w:val="Heading1"/>
        <w:spacing w:after="140" w:before="280"/>
      </w:pPr>
      <w:r>
        <w:t xml:space="preserve">8. 커스터마이징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사용자가 정하는 것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기본값(예: 뚜비네)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마스코트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사진으로 AI 아바타 생성·표정 세트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말티즈 ‘뚜비’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보상 항목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간식/산책/카페/미용/장난감/병원 등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간식·산책·카페·미용+장난감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목표 점수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각 보상 달성 점수, 시즌 길이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600/1500/2700/4200 (3개월)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점수 규칙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행동별 점수·보너스·주간 제한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핑10·전원5·뚜비30·모임50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맞춤 추천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건강정보 기반 간식/장소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육류 알레르기→단일단백질 간식</w:t>
            </w:r>
          </w:p>
        </w:tc>
      </w:tr>
    </w:tbl>
    <w:p>
      <w:pPr>
        <w:pStyle w:val="Heading1"/>
        <w:spacing w:after="140" w:before="280"/>
      </w:pPr>
      <w:r>
        <w:t xml:space="preserve">9. 비즈니스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수익원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프리미엄 구독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무제한 저장·AI 아바타·영상앨범·가족 인원 추가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가구당 월 구독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커머스 제휴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알레르기 맞춤 간식·사료·장난감 추천 어필리에이트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건강정보 기반 전환율↑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로컬 제휴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애견카페·미용·병원 예약/쿠폰 수수료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지역 기반 보상과 연계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굿즈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아바타 포토북·스티커·폰케이스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감성 구매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간단 추정 — </w:t>
      </w:r>
      <w:r>
        <w:t xml:space="preserve">유료 전환 가구가 1만이고 월 구독 4,900원이면 월 약 4,900만원 + 커머스·로컬 수수료. 핵심은 ‘가구 단위 리텐션’으로 LTV를 키우는 것.</w:t>
      </w:r>
    </w:p>
    <w:p>
      <w:pPr>
        <w:pStyle w:val="Heading1"/>
        <w:spacing w:after="140" w:before="280"/>
      </w:pPr>
      <w:r>
        <w:t xml:space="preserve">10. 기술 아키텍처 개요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멀티테넌시: 현재 단일 가족(FAMILY_ID 고정) → 가족별 데이터 분리 구조로 재설계(가입/로그인 필수).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스택: 웹앱(PWA) + Firebase(Firestore·Storage·Auth·FCM·Functions) 유지, 점진 확장.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AI 아바타: 이미지 생성 API 호출 비용 → ‘가입당 1회 무료, 추가는 유료/구독’으로 통제.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프라이버시·보안: 가족 사진은 민감정보 → 가족 단위 접근제어, 보안규칙·초대코드, 탈퇴/삭제 정책.</w:t>
      </w:r>
    </w:p>
    <w:p>
      <w:pPr>
        <w:spacing w:after="120" w:line="300"/>
      </w:pPr>
      <w:r>
        <w:rPr>
          <w:color w:val="888888"/>
          <w:sz w:val="18"/>
          <w:szCs w:val="18"/>
        </w:rPr>
        <w:t xml:space="preserve">상세 데이터 구조는 별도 산출물 ‘멀티테넌시 데이터 구조 설계도’에서 다룬다.</w:t>
      </w:r>
    </w:p>
    <w:p>
      <w:pPr>
        <w:pStyle w:val="Heading1"/>
        <w:spacing w:after="140" w:before="280"/>
      </w:pPr>
      <w:r>
        <w:t xml:space="preserve">11.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기간(가늠)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범위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1~2개월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가족 가입·초대, 펫 프로필(건강), 셀프 AI 아바타, 커스텀 보상·점수, 데일리 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베타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+1~2개월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케어 캘린더·알림, 도감, 가족 앨범, 피드백 반영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정식 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+2~3개월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구독 결제, 커머스/로컬 제휴, 추억 영상, 성능·보안 강화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확장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이후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반려묘 지원, 다견·다묘, 추모 모드, 커뮤니티</w:t>
            </w:r>
          </w:p>
        </w:tc>
      </w:tr>
    </w:tbl>
    <w:p>
      <w:pPr>
        <w:pStyle w:val="Heading1"/>
        <w:spacing w:after="140" w:before="280"/>
      </w:pPr>
      <w:r>
        <w:t xml:space="preserve">12. 핵심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목표 관점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가족 활성화율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가족 구성원 중 주 N회 이상 핑 비율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가구 리텐션(D30/M3)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가구 단위 잔존율 — 핵심 지표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보상 달성률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시즌 목표 달성 가구 비율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유료 전환율 / LTV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구독·커머스 포함 가구당 가치</w:t>
            </w:r>
          </w:p>
        </w:tc>
      </w:tr>
    </w:tbl>
    <w:p>
      <w:pPr>
        <w:pStyle w:val="Heading1"/>
        <w:spacing w:after="140" w:before="280"/>
      </w:pPr>
      <w:r>
        <w:t xml:space="preserve">13.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리스크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가족 참여가 한 명에게 쏠림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협동 보상·콕 알림·기여도 시각화로 분산 유도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 아바타 비용 부담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가입 1회 무료·캐싱·구독 연계로 비용 통제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민감한 가족 사진 프라이버시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가족 단위 접근제어·보안규칙·삭제정책 명확화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초기 리텐션 저하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도감·시즌 목표·기념일 카드로 재방문 유도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멀티테넌시 전환 난이도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MVP 범위 축소 + 단계적 마이그레이션</w:t>
            </w:r>
          </w:p>
        </w:tc>
      </w:tr>
    </w:tbl>
    <w:p>
      <w:pPr>
        <w:pStyle w:val="Heading1"/>
        <w:spacing w:after="140" w:before="280"/>
      </w:pPr>
      <w:r>
        <w:t xml:space="preserve">14. 실행 다음 단계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(a) 본 기획서 확정 — 컨셉·범위·점수/보상 정책 합의.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(b) 가입·온보딩 프로토타입 — 펫 프로필 + 보상/점수 설정 화면(다음 산출물).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(c) 멀티테넌시 데이터 구조 설계도 — Firestore 구조·보안규칙(그다음 산출물).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이후: MVP 개발 → 지인 반려가족 베타 → 피드백 → 정식.</w:t>
      </w:r>
    </w:p>
    <w:p>
      <w:pPr>
        <w:pStyle w:val="Heading1"/>
        <w:spacing w:after="140" w:before="280"/>
      </w:pPr>
      <w:r>
        <w:t xml:space="preserve">15. 부록 — 참고자료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KB금융그룹, ‘2025 한국 반려동물 보고서’ (반려가구·지출 통계).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데일리벳 — 국내 반려견·반려묘 추산 기사.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오픈애즈/노블레스 — 반려동물 앱 정리(포동·우리엔·펫츄·티티케어 등).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비마이펫 — 강아지 알레르기·눈물 간식, 가수분해/단일단백질 가이드.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콩코리아 — KONG 노즈워크 장난감.</w:t>
      </w:r>
    </w:p>
    <w:p>
      <w:pPr>
        <w:spacing w:after="120" w:line="300"/>
      </w:pPr>
      <w:r>
        <w:rPr>
          <w:color w:val="888888"/>
          <w:sz w:val="18"/>
          <w:szCs w:val="18"/>
        </w:rPr>
        <w:t xml:space="preserve">※ 수치는 공개 보고서 기준의 추정치이며, 사업화 시 최신 데이터로 갱신 필요.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핑 서비스 기획서  ·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C241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FF6B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2026-06-15T08:21:35.487Z</dcterms:created>
  <dcterms:modified xsi:type="dcterms:W3CDTF">2026-06-15T08:21:35.488Z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