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334E" w14:textId="5312A279" w:rsidR="00673439" w:rsidRDefault="0070774B">
      <w:r>
        <w:rPr>
          <w:rFonts w:hint="eastAsia"/>
        </w:rPr>
        <w:t>１時制</w:t>
      </w:r>
    </w:p>
    <w:p w14:paraId="0CEFE1F0" w14:textId="2A95DE74" w:rsidR="0070774B" w:rsidRDefault="0070774B">
      <w:r>
        <w:rPr>
          <w:rFonts w:hint="eastAsia"/>
        </w:rPr>
        <w:t>２非過去形</w:t>
      </w:r>
    </w:p>
    <w:p w14:paraId="5283DB29" w14:textId="02433EAF" w:rsidR="0070774B" w:rsidRDefault="0070774B">
      <w:r>
        <w:rPr>
          <w:rFonts w:hint="eastAsia"/>
        </w:rPr>
        <w:t>３過去形</w:t>
      </w:r>
    </w:p>
    <w:p w14:paraId="68C860C4" w14:textId="08C1DA9B" w:rsidR="0070774B" w:rsidRDefault="0070774B">
      <w:r>
        <w:rPr>
          <w:rFonts w:hint="eastAsia"/>
        </w:rPr>
        <w:t>４大過去形</w:t>
      </w:r>
    </w:p>
    <w:p w14:paraId="0FEC2721" w14:textId="2C9261A1" w:rsidR="0070774B" w:rsidRDefault="0070774B">
      <w:r>
        <w:rPr>
          <w:rFonts w:hint="eastAsia"/>
        </w:rPr>
        <w:t>５否定形と不可能系</w:t>
      </w:r>
    </w:p>
    <w:p w14:paraId="06B82FB0" w14:textId="74BC23FB" w:rsidR="0070774B" w:rsidRDefault="0070774B">
      <w:r>
        <w:rPr>
          <w:rFonts w:hint="eastAsia"/>
        </w:rPr>
        <w:t>６尊敬語・謙譲語・丁重語</w:t>
      </w:r>
    </w:p>
    <w:p w14:paraId="70BD5BCD" w14:textId="07BCE21D" w:rsidR="0070774B" w:rsidRDefault="0070774B">
      <w:r>
        <w:rPr>
          <w:rFonts w:hint="eastAsia"/>
        </w:rPr>
        <w:t>７意志と推量</w:t>
      </w:r>
    </w:p>
    <w:p w14:paraId="743B3332" w14:textId="11D7E835" w:rsidR="0070774B" w:rsidRDefault="0070774B">
      <w:r>
        <w:rPr>
          <w:rFonts w:hint="eastAsia"/>
        </w:rPr>
        <w:t>８回想法</w:t>
      </w:r>
    </w:p>
    <w:p w14:paraId="0D2E7715" w14:textId="77777777" w:rsidR="00EA7C2E" w:rsidRDefault="00EA7C2E"/>
    <w:p w14:paraId="3A62015A" w14:textId="0D876D1D" w:rsidR="00EA7C2E" w:rsidRDefault="00EA7C2E">
      <w:r>
        <w:rPr>
          <w:rFonts w:hint="eastAsia"/>
        </w:rPr>
        <w:t xml:space="preserve">　</w:t>
      </w:r>
    </w:p>
    <w:p w14:paraId="4C770854" w14:textId="77777777" w:rsidR="00EA7C2E" w:rsidRDefault="00EA7C2E"/>
    <w:p w14:paraId="22F3F8CC" w14:textId="5CDAAEF6" w:rsidR="0070774B" w:rsidRDefault="0070774B">
      <w:r>
        <w:rPr>
          <w:rFonts w:hint="eastAsia"/>
        </w:rPr>
        <w:t>９受身と使役</w:t>
      </w:r>
    </w:p>
    <w:p w14:paraId="06D7BDF4" w14:textId="1D9EE40D" w:rsidR="004219E6" w:rsidRDefault="004219E6"/>
    <w:p w14:paraId="6669AF09" w14:textId="01B04450" w:rsidR="00EA7C2E" w:rsidRDefault="004219E6">
      <w:r>
        <w:rPr>
          <w:rFonts w:hint="eastAsia"/>
        </w:rPr>
        <w:t xml:space="preserve">　ヴォイス接尾辞</w:t>
      </w:r>
      <w:r w:rsidR="00EA7C2E">
        <w:rPr>
          <w:rFonts w:hint="eastAsia"/>
        </w:rPr>
        <w:t>(</w:t>
      </w:r>
      <w:r w:rsidR="00EA7C2E">
        <w:rPr>
          <w:rFonts w:eastAsia="Malgun Gothic" w:hint="eastAsia"/>
          <w:lang w:eastAsia="ko-KR"/>
        </w:rPr>
        <w:t>이</w:t>
      </w:r>
      <w:r w:rsidR="00EA7C2E">
        <w:rPr>
          <w:rFonts w:eastAsia="Malgun Gothic"/>
          <w:lang w:eastAsia="ko-KR"/>
        </w:rPr>
        <w:t xml:space="preserve">, </w:t>
      </w:r>
      <w:r w:rsidR="00EA7C2E">
        <w:rPr>
          <w:rFonts w:eastAsia="Malgun Gothic" w:hint="eastAsia"/>
          <w:lang w:eastAsia="ko-KR"/>
        </w:rPr>
        <w:t>히</w:t>
      </w:r>
      <w:r w:rsidR="00EA7C2E">
        <w:rPr>
          <w:rFonts w:eastAsia="Malgun Gothic" w:hint="eastAsia"/>
          <w:lang w:eastAsia="ko-KR"/>
        </w:rPr>
        <w:t>,</w:t>
      </w:r>
      <w:r w:rsidR="00EA7C2E">
        <w:rPr>
          <w:rFonts w:eastAsia="Malgun Gothic"/>
          <w:lang w:eastAsia="ko-KR"/>
        </w:rPr>
        <w:t xml:space="preserve"> </w:t>
      </w:r>
      <w:r w:rsidR="00EA7C2E">
        <w:rPr>
          <w:rFonts w:eastAsia="Malgun Gothic" w:hint="eastAsia"/>
          <w:lang w:eastAsia="ko-KR"/>
        </w:rPr>
        <w:t>리</w:t>
      </w:r>
      <w:r w:rsidR="00EA7C2E">
        <w:rPr>
          <w:rFonts w:eastAsia="Malgun Gothic" w:hint="eastAsia"/>
          <w:lang w:eastAsia="ko-KR"/>
        </w:rPr>
        <w:t>,</w:t>
      </w:r>
      <w:r w:rsidR="00EA7C2E">
        <w:rPr>
          <w:rFonts w:eastAsia="Malgun Gothic"/>
          <w:lang w:eastAsia="ko-KR"/>
        </w:rPr>
        <w:t xml:space="preserve"> </w:t>
      </w:r>
      <w:r w:rsidR="00EA7C2E">
        <w:rPr>
          <w:rFonts w:eastAsia="Malgun Gothic" w:hint="eastAsia"/>
          <w:lang w:eastAsia="ko-KR"/>
        </w:rPr>
        <w:t>기</w:t>
      </w:r>
      <w:r w:rsidR="00EA7C2E">
        <w:rPr>
          <w:rFonts w:hint="eastAsia"/>
        </w:rPr>
        <w:t>)</w:t>
      </w:r>
    </w:p>
    <w:p w14:paraId="6AC4A770" w14:textId="79B0B2E7" w:rsidR="004219E6" w:rsidRDefault="004219E6">
      <w:r>
        <w:rPr>
          <w:rFonts w:hint="eastAsia"/>
        </w:rPr>
        <w:t xml:space="preserve">　語彙的接尾辞</w:t>
      </w:r>
      <w:r w:rsidR="00197D46">
        <w:rPr>
          <w:rFonts w:hint="eastAsia"/>
        </w:rPr>
        <w:t>(〇〇</w:t>
      </w:r>
      <w:r w:rsidR="00197D46">
        <w:rPr>
          <w:rFonts w:eastAsia="Malgun Gothic" w:hint="eastAsia"/>
          <w:lang w:eastAsia="ko-KR"/>
        </w:rPr>
        <w:t>하다</w:t>
      </w:r>
      <w:r w:rsidR="00197D46">
        <w:rPr>
          <w:rFonts w:asciiTheme="minorEastAsia" w:hAnsiTheme="minorEastAsia" w:hint="eastAsia"/>
        </w:rPr>
        <w:t>→</w:t>
      </w:r>
      <w:r w:rsidR="00197D46">
        <w:t>)</w:t>
      </w:r>
    </w:p>
    <w:p w14:paraId="60917E85" w14:textId="32569D90" w:rsidR="004219E6" w:rsidRDefault="004219E6">
      <w:r>
        <w:rPr>
          <w:rFonts w:hint="eastAsia"/>
        </w:rPr>
        <w:t xml:space="preserve">　その他の語尾など</w:t>
      </w:r>
    </w:p>
    <w:p w14:paraId="3FE7767A" w14:textId="77593B45" w:rsidR="004219E6" w:rsidRDefault="004219E6">
      <w:r>
        <w:rPr>
          <w:rFonts w:hint="eastAsia"/>
        </w:rPr>
        <w:t xml:space="preserve">　韓国語と日本語の表現のずれ</w:t>
      </w:r>
    </w:p>
    <w:p w14:paraId="3543B483" w14:textId="61553552" w:rsidR="004219E6" w:rsidRDefault="004219E6">
      <w:r>
        <w:rPr>
          <w:rFonts w:hint="eastAsia"/>
        </w:rPr>
        <w:t xml:space="preserve">　受身形の可能・不可能用法</w:t>
      </w:r>
    </w:p>
    <w:sectPr w:rsidR="004219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75"/>
    <w:rsid w:val="00197D46"/>
    <w:rsid w:val="001E29AC"/>
    <w:rsid w:val="004219E6"/>
    <w:rsid w:val="00464F83"/>
    <w:rsid w:val="00673439"/>
    <w:rsid w:val="0070774B"/>
    <w:rsid w:val="00C74847"/>
    <w:rsid w:val="00C81C75"/>
    <w:rsid w:val="00EA7C2E"/>
    <w:rsid w:val="00FB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0AA078F"/>
  <w15:chartTrackingRefBased/>
  <w15:docId w15:val="{B335D457-EF24-40D4-A75B-FF995B1A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義広</dc:creator>
  <cp:keywords/>
  <dc:description/>
  <cp:lastModifiedBy>松浦　義広</cp:lastModifiedBy>
  <cp:revision>5</cp:revision>
  <dcterms:created xsi:type="dcterms:W3CDTF">2022-05-20T05:16:00Z</dcterms:created>
  <dcterms:modified xsi:type="dcterms:W3CDTF">2022-05-20T08:28:00Z</dcterms:modified>
</cp:coreProperties>
</file>