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rPr>
          <w:cantSplit/>
        </w:trPr>
        <w:tc>
          <w:tcPr>
            <w:tcW w:type="dxa" w:w="8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420"/>
              <w:jc w:val="center"/>
            </w:pPr>
            <w:r>
              <w:rPr>
                <w:rFonts w:ascii="HY헤드라인M" w:cs="HY헤드라인M" w:eastAsia="HY헤드라인M" w:hAnsi="HY헤드라인M"/>
                <w:b/>
                <w:bCs/>
                <w:sz w:val="40"/>
                <w:szCs w:val="40"/>
              </w:rPr>
              <w:t xml:space="preserve">사이버보안 인재 분야 산·학·계 동향</w:t>
            </w:r>
          </w:p>
        </w:tc>
      </w:tr>
    </w:tbl>
    <w:p>
      <w:pPr>
        <w:spacing w:after="200" w:before="0" w:line="240"/>
      </w:pPr>
    </w:p>
    <w:p>
      <w:pPr>
        <w:spacing w:after="140" w:before="0" w:line="300"/>
        <w:jc w:val="center"/>
      </w:pPr>
      <w:r>
        <w:rPr>
          <w:rFonts w:ascii="굴림" w:cs="굴림" w:eastAsia="굴림" w:hAnsi="굴림"/>
          <w:color w:val="444444"/>
          <w:sz w:val="22"/>
          <w:szCs w:val="22"/>
        </w:rPr>
        <w:t xml:space="preserve">(수집 기간 2026. 8. 29. ~ 9. 29. / 작성 2026. 9. 29.)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EAF0F8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 w:before="0" w:line="360"/>
              <w:jc w:val="both"/>
            </w:pPr>
            <w:r>
              <w:rPr>
                <w:rFonts w:ascii="굴림" w:cs="굴림" w:eastAsia="굴림" w:hAnsi="굴림"/>
                <w:b/>
                <w:bCs/>
                <w:sz w:val="27"/>
                <w:szCs w:val="27"/>
              </w:rPr>
              <w:t xml:space="preserve">이번 기간 산·학·계 동향 7건 확인, 기업과 대학이 채용 연계형 양성 과정을 함께 도입하는 움직임이 가장 두드러짐. 이 정리본을 협의체 논의 이슈 선별의 기초자료로 활용</w:t>
            </w:r>
          </w:p>
        </w:tc>
      </w:tr>
    </w:tbl>
    <w:p>
      <w:pPr>
        <w:spacing w:after="16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기업·대학의 채용 연계형 양성 과정 도입이 가장 두드러진 흐름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산·학</w:t>
      </w:r>
      <w:r>
        <w:rPr>
          <w:rFonts w:ascii="휴먼명조" w:cs="휴먼명조" w:eastAsia="휴먼명조" w:hAnsi="휴먼명조"/>
          <w:sz w:val="30"/>
          <w:szCs w:val="30"/>
        </w:rPr>
        <w:t xml:space="preserve">: 기업 25곳이 대학원 학과 신설에 참여하고, 채용 보장 전형·계약학과 설립이 잇따라 확인됨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계</w:t>
      </w:r>
      <w:r>
        <w:rPr>
          <w:rFonts w:ascii="휴먼명조" w:cs="휴먼명조" w:eastAsia="휴먼명조" w:hAnsi="휴먼명조"/>
          <w:sz w:val="30"/>
          <w:szCs w:val="30"/>
        </w:rPr>
        <w:t xml:space="preserve">: 개인정보보호위원회가 통신 3사와 전문인력 양성 협력에 합의하고, KISA·한국전력 등이 기관별 교육·훈련 추진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해외</w:t>
      </w:r>
      <w:r>
        <w:rPr>
          <w:rFonts w:ascii="휴먼명조" w:cs="휴먼명조" w:eastAsia="휴먼명조" w:hAnsi="휴먼명조"/>
          <w:sz w:val="30"/>
          <w:szCs w:val="30"/>
        </w:rPr>
        <w:t xml:space="preserve">: 미국 NIST가 지역 인력양성 사업을 지원하고, ISACA가 2026년 조사 결과를 공개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학술</w:t>
      </w:r>
      <w:r>
        <w:rPr>
          <w:rFonts w:ascii="휴먼명조" w:cs="휴먼명조" w:eastAsia="휴먼명조" w:hAnsi="휴먼명조"/>
          <w:sz w:val="30"/>
          <w:szCs w:val="30"/>
        </w:rPr>
        <w:t xml:space="preserve">: 이번 기간 논문·연구보고서의 신규 발표는 확인되지 않음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계(정부·공공): 통신 3사와 정부의 인력 양성 협력 합의, 기관별 실전 교육·훈련 추진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4326"/>
        <w:gridCol w:w="1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주체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9. 28.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개인정보보호위원회(이하 '개인정보위'), 통신 3사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통신 3사 CEO 간담회를 열고 「국민이 신뢰하는 AI·디지털 사회를 위한 공동선언문」 발표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개인정보 보호 투자와 전문인력의 실효적 확대, CEO·이사회 중심 책임 거버넌스 포함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정부와 계약학과 선발 등을 통한 개인정보 보호·사이버보안 전문인력 양성 협력, 민관 소통 채널 마련 제안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ZDNet Korea, 보안뉴스('26. 9. 28.)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9. 28.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한국전력, 국가정보원 지부, 기후에너지환경부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사이버 보안 전문 인력 양성과 협력 체계 강화를 위해 실전형 사이버공격 방어훈련 「2026 일렉콘(ELECCON)」 공동 개최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- 28일부터 참가 접수 시작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에너지코리아('26. 9. 28.)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9. 15.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한국인터넷진흥원(이하 'KISA')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정보보호 제품 개발 기업 재직자 약 50명 대상 「AI를 활용한 정보보호 제품 취약점 대응 역량 강화 교육」 실시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AI 에이전트 시대의 신종 위협, AI 기반 악성코드 분석 사례 교육 및 취약점 점검 테스트랩('26. 7월부터 운영) 이용 방법 안내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KISA 보도자료('26. 9. 15.)</w:t>
            </w:r>
          </w:p>
        </w:tc>
      </w:tr>
    </w:tbl>
    <w:p>
      <w:pPr>
        <w:spacing w:after="12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산(산업계): 기업이 대학과 함께 채용 보장형 양성 과정을 도입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4326"/>
        <w:gridCol w:w="1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주체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14.~15.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LG유플러스, 토스, EY한영, 솔트룩스 등 기업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기업 25곳이 서울여대 대학원 개인정보보호학과 신설에 참여(대표 협력 기업 4개사)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중앙대 산업보안학과 채용조건형 전형 입학자 7명은 졸업 후 LIG D&amp;A, LG CNS, LG유플러스, 두산디지털 중 1개사 입사 보장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과기정통부 자료를 인용해 국내 기업의 23%가 정보보호 인력 채용에 어려움이 있다고 보도 [추가 확인 필요: 수치 원출처]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서울경제('26. 9. 14.~15.), 마켓잉크('26. 9. 15.)</w:t>
            </w:r>
          </w:p>
        </w:tc>
      </w:tr>
    </w:tbl>
    <w:p>
      <w:pPr>
        <w:spacing w:after="12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학(학계·교육): 대학원 학과 신설과 계약학과 설립 절차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4326"/>
        <w:gridCol w:w="1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주체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14.~15.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서울여대, 서울대, KT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서울여대는 개인정보위·KISA 지원으로 대학원 개인정보보호학과를 신설하고 내년 1학기 신입생 모집 예정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서울대는 KT와 KT 임직원 대상 정보보안 재교육형 계약학과 설립 절차 진행(학과명·개설 시기 협의 중)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서울경제('26. 9. 15.)</w:t>
            </w:r>
          </w:p>
        </w:tc>
      </w:tr>
    </w:tbl>
    <w:p>
      <w:pPr>
        <w:spacing w:after="120" w:before="0" w:line="240"/>
      </w:pPr>
    </w:p>
    <w:p>
      <w:pPr>
        <w:spacing w:after="80" w:before="0" w:line="380"/>
        <w:ind w:left="480" w:hanging="300"/>
        <w:jc w:val="both"/>
      </w:pPr>
      <w:r>
        <w:rPr>
          <w:rFonts w:ascii="휴먼명조" w:cs="휴먼명조" w:eastAsia="휴먼명조" w:hAnsi="휴먼명조"/>
          <w:color w:val="333333"/>
          <w:sz w:val="24"/>
          <w:szCs w:val="24"/>
        </w:rPr>
        <w:t xml:space="preserve">※ 배경(기간 외): 중앙대·서울여대 컨소시엄이 「개인정보 보호·활용 석·박사 전문인력 양성 사업」에 선정('26. 5. 27. 보도, 최대 5년 91억 2천만 원)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해외: 미국의 지역 인력양성 사업 지원과 민간 협회의 인력 조사 공개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700"/>
        <w:gridCol w:w="4326"/>
        <w:gridCol w:w="1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주체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9. 18.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미국 NIST(NICE 프로그램)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지역 산업 수요와 교육·훈련을 NICE 프레임워크 기준으로 연계하는 RAMPS 사업 9건, 총 170만 달러 이상 협약(8개 주)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교육과정 개발, 인턴십·도제 등 실습 기회 포함, RAMPS 커뮤니티는 26개 주 55곳으로 확대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NIST 보도자료('26. 9. 18.)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9. 22.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ISACA(국제 협회)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○ 「2026 State of Cybersecurity」 보고서 관련 업계 전문가 인터뷰 게시</w:t>
            </w:r>
          </w:p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- 인용 조사: 보안 운영에 AI를 쓰지 않는 응답자 13%, 지원자 대부분이 적격이라는 응답 31% [추가 확인 필요: 보고서 발간일]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ISACA Now 블로그('26. 9. 22.')</w:t>
            </w:r>
          </w:p>
        </w:tc>
      </w:tr>
    </w:tbl>
    <w:p>
      <w:pPr>
        <w:spacing w:after="12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기간 외이나 현재 흐름 파악에 필요한 정부 계획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과기정통부는 「대한민국 인공지능행동계획」('26. 2.)에서 AI 보안 인력 수요조사를 추진하고, 이를 근거로 AI 보안 인재 양성 방안을 '26년 4분기까지 수립하기로 함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과기정통부는 「정보보호산업 육성 방안」('26. 4. 16. 보도)에서 2030년까지 최정예 보안 인력 9,000명 확보 목표를 제시함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수집은 언론·KISA 원문 중심이며, 일부 영역은 확인되지 않음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검색 관점: 정부·공공(과기정통부, KISA, 개인정보위), 산업계(인력 수급·채용), 학계·교육(대학·계약학과), 해외(NIST, ISACA 등)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미확인 영역: 학술 논문·연구보고서, 주요 부처 사이트 직접 조회, CISA·ENISA 등 해외 정부 기관, ISC2 신규 보고서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제외: KISA 하반기 채용공고('26. 9. 22.)는 인재 양성 동향과 무관하여 제외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후속 조치: 본 정리본을 이슈 선별에 활용하고 미확인 사항 확인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다음 단계: 본 정리본을 입력으로 협의체 논의 이슈 선별·우선순위화(2단계) 진행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추가 확인: 23% 수치 원출처, ISACA 보고서 발간일, 통신 3사별 구체 인력 확대 계획(담당: [추가 확인 필요])</w:t>
      </w:r>
    </w:p>
    <w:p>
      <w:r>
        <w:br w:type="page"/>
      </w:r>
    </w:p>
    <w:p>
      <w:pPr>
        <w:spacing w:after="160" w:before="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참고. 출처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200"/>
        <w:gridCol w:w="45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기관·매체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주소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ZDNet Korea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https://zdnet.co.kr/view/?no=20260928153633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보안뉴스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https://www.boannews.com/news/articleView.html?idxno=146063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에너지코리아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https://energykorea.co.kr/news/articleView.html?idxno=66454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KISA 보도자료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https://www.kisa.or.kr/402/form?postSeq=2636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서울경제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https://m.sedaily.com/article/20090764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서울경제(네이트뉴스)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14.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https://m.news.nate.com/view/20260914n32529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마켓잉크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https://www.market-ink.co.kr/news/articleView.html?idxno=11882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NIST 보도자료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18.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https://www.nist.gov/news-events/news/2026/09/nist-awards-more-17-million-support-cybersecurity-workforce-development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ISACA Now 블로그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22.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https://www.isaca.org/resources/news-and-trends/isaca-now-blog/2026/sizing-up-the-state-of-cyber-industry-leaders-pinpoint-workforce-challenges-and-solutions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뉴시스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5. 27.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https://www.newsis.com/view/NISX20260527_0003645408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11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네이트뉴스(제7회 과기장관회의)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4. 16.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https://m.news.nate.com/view/20260416n32709</w:t>
            </w:r>
          </w:p>
        </w:tc>
      </w:tr>
    </w:tbl>
    <w:p>
      <w:pPr>
        <w:spacing w:after="120" w:before="0" w:line="24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굴림" w:cs="굴림" w:eastAsia="굴림" w:hAnsi="굴림"/>
        <w:sz w:val="20"/>
        <w:szCs w:val="20"/>
      </w:rPr>
      <w:t xml:space="preserve">- </w:t>
    </w:r>
    <w:r>
      <w:rPr>
        <w:rFonts w:ascii="굴림" w:cs="굴림" w:eastAsia="굴림" w:hAnsi="굴림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굴림" w:cs="굴림" w:eastAsia="굴림" w:hAnsi="굴림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휴먼명조" w:cs="휴먼명조" w:eastAsia="휴먼명조" w:hAnsi="휴먼명조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2026-09-29T05:33:11.593Z</dcterms:created>
  <dcterms:modified xsi:type="dcterms:W3CDTF">2026-09-29T05:33:11.593Z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