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8400"/>
      </w:tblGrid>
      <w:tr>
        <w:trPr>
          <w:cantSplit/>
        </w:trPr>
        <w:tc>
          <w:tcPr>
            <w:tcW w:type="dxa" w:w="8400"/>
            <w:tcBorders>
              <w:top w:val="single" w:color="000000" w:sz="12"/>
              <w:left w:val="single" w:color="000000" w:sz="12"/>
              <w:bottom w:val="single" w:color="000000" w:sz="12"/>
              <w:right w:val="single" w:color="000000" w:sz="12"/>
            </w:tcBorders>
            <w:tcMar>
              <w:top w:type="dxa" w:w="100"/>
              <w:left w:type="dxa" w:w="140"/>
              <w:bottom w:type="dxa" w:w="100"/>
              <w:right w:type="dxa" w:w="140"/>
            </w:tcMar>
          </w:tcPr>
          <w:p>
            <w:pPr>
              <w:spacing w:after="0" w:before="0" w:line="420"/>
              <w:jc w:val="center"/>
            </w:pPr>
            <w:r>
              <w:rPr>
                <w:rFonts w:ascii="HY헤드라인M" w:cs="HY헤드라인M" w:eastAsia="HY헤드라인M" w:hAnsi="HY헤드라인M"/>
                <w:b/>
                <w:bCs/>
                <w:sz w:val="40"/>
                <w:szCs w:val="40"/>
              </w:rPr>
              <w:t xml:space="preserve">AI 보안 인력 수요조사 직무범위·조사항목 사전 논의</w:t>
            </w:r>
          </w:p>
        </w:tc>
      </w:tr>
    </w:tbl>
    <w:p>
      <w:pPr>
        <w:spacing w:after="200" w:before="0" w:line="240"/>
      </w:pPr>
    </w:p>
    <w:p>
      <w:pPr>
        <w:spacing w:after="140" w:before="0" w:line="300"/>
        <w:jc w:val="center"/>
      </w:pPr>
      <w:r>
        <w:rPr>
          <w:rFonts w:ascii="굴림" w:cs="굴림" w:eastAsia="굴림" w:hAnsi="굴림"/>
          <w:color w:val="444444"/>
          <w:sz w:val="22"/>
          <w:szCs w:val="22"/>
        </w:rPr>
        <w:t xml:space="preserve">(안건 1 · 무엇을 조사할 것인가)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864" w:sz="10"/>
              <w:left w:val="single" w:color="1F3864" w:sz="10"/>
              <w:bottom w:val="single" w:color="1F3864" w:sz="10"/>
              <w:right w:val="single" w:color="1F3864" w:sz="10"/>
            </w:tcBorders>
            <w:shd w:fill="EAF0F8" w:color="auto" w:val="clear"/>
            <w:tcMar>
              <w:top w:type="dxa" w:w="110"/>
              <w:left w:type="dxa" w:w="170"/>
              <w:bottom w:type="dxa" w:w="110"/>
              <w:right w:type="dxa" w:w="170"/>
            </w:tcMar>
          </w:tcPr>
          <w:p>
            <w:pPr>
              <w:spacing w:after="40" w:before="0" w:line="360"/>
              <w:jc w:val="both"/>
            </w:pPr>
            <w:r>
              <w:rPr>
                <w:rFonts w:ascii="굴림" w:cs="굴림" w:eastAsia="굴림" w:hAnsi="굴림"/>
                <w:b/>
                <w:bCs/>
                <w:sz w:val="27"/>
                <w:szCs w:val="27"/>
              </w:rPr>
              <w:t xml:space="preserve">정부는 2026년 4분기 AI 보안 인재양성 방안 수립에 앞서 인력 수요조사를 추진할 계획. 조사 결과가 향후 양성대상과 교육방향의 근거가 되는 만큼 직무범위와 조사항목에 산업·교육 현장의 의견을 사전에 반영할 필요. 이번 협의체에서는 관련 기준과 조사 협조방식에 대한 의견을 수렴하고자 함.</w:t>
            </w:r>
          </w:p>
        </w:tc>
      </w:tr>
    </w:tbl>
    <w:p>
      <w:pPr>
        <w:spacing w:after="160" w:before="0" w:line="240"/>
      </w:pPr>
    </w:p>
    <w:p>
      <w:pPr>
        <w:keepNext/>
        <w:spacing w:after="100" w:before="160" w:line="380"/>
        <w:jc w:val="left"/>
      </w:pPr>
      <w:r>
        <w:rPr>
          <w:rFonts w:ascii="HY견고딕" w:cs="HY견고딕" w:eastAsia="HY견고딕" w:hAnsi="HY견고딕"/>
          <w:b/>
          <w:bCs/>
          <w:sz w:val="32"/>
          <w:szCs w:val="32"/>
        </w:rPr>
        <w:t xml:space="preserve">□ 추진배경 및 현황 (설명사항)</w:t>
      </w:r>
    </w:p>
    <w:p>
      <w:pPr>
        <w:keepNext w:val="false"/>
        <w:spacing w:after="80" w:before="0" w:line="340"/>
        <w:ind w:left="480" w:hanging="480"/>
        <w:jc w:val="both"/>
      </w:pPr>
      <w:r>
        <w:rPr>
          <w:rFonts w:ascii="휴먼명조" w:cs="휴먼명조" w:eastAsia="휴먼명조" w:hAnsi="휴먼명조"/>
          <w:sz w:val="28"/>
          <w:szCs w:val="28"/>
        </w:rPr>
        <w:t xml:space="preserve">○ 수요조사에서 조사 기준이 정해지므로, </w:t>
      </w:r>
      <w:r>
        <w:rPr>
          <w:rFonts w:ascii="휴먼명조" w:cs="휴먼명조" w:eastAsia="휴먼명조" w:hAnsi="휴먼명조"/>
          <w:b/>
          <w:bCs/>
          <w:color w:val="0000CC"/>
          <w:sz w:val="28"/>
          <w:szCs w:val="28"/>
        </w:rPr>
        <w:t xml:space="preserve">지금이 산업·교육 현장 의견을 조사에 담을 수 있는 시점</w:t>
      </w:r>
    </w:p>
    <w:p>
      <w:pPr>
        <w:keepNext w:val="false"/>
        <w:spacing w:after="80" w:before="0" w:line="340"/>
        <w:ind w:left="880" w:hanging="400"/>
        <w:jc w:val="both"/>
      </w:pPr>
      <w:r>
        <w:rPr>
          <w:rFonts w:ascii="휴먼명조" w:cs="휴먼명조" w:eastAsia="휴먼명조" w:hAnsi="휴먼명조"/>
          <w:sz w:val="26"/>
          <w:szCs w:val="26"/>
        </w:rPr>
        <w:t xml:space="preserve">- 인공지능행동계획: 수요조사를 근거로 실전형 훈련 기반 양성 방안을 2026년 4분기까지 수립</w:t>
      </w:r>
    </w:p>
    <w:p>
      <w:pPr>
        <w:keepNext w:val="false"/>
        <w:spacing w:after="80" w:before="0" w:line="340"/>
        <w:ind w:left="880" w:hanging="400"/>
        <w:jc w:val="both"/>
      </w:pPr>
      <w:r>
        <w:rPr>
          <w:rFonts w:ascii="휴먼명조" w:cs="휴먼명조" w:eastAsia="휴먼명조" w:hAnsi="휴먼명조"/>
          <w:sz w:val="26"/>
          <w:szCs w:val="26"/>
        </w:rPr>
        <w:t xml:space="preserve">- 교육부·노동부·개인정보위 협력 AI 보안 인력 관리 플랫폼은 2027년 4분기까지 구축 추진</w:t>
      </w:r>
    </w:p>
    <w:p>
      <w:pPr>
        <w:keepNext w:val="false"/>
        <w:spacing w:after="80" w:before="0" w:line="340"/>
        <w:ind w:left="480" w:hanging="480"/>
        <w:jc w:val="both"/>
      </w:pPr>
      <w:r>
        <w:rPr>
          <w:rFonts w:ascii="휴먼명조" w:cs="휴먼명조" w:eastAsia="휴먼명조" w:hAnsi="휴먼명조"/>
          <w:sz w:val="28"/>
          <w:szCs w:val="28"/>
        </w:rPr>
        <w:t xml:space="preserve">○ AI 특화 대학원과 재직자 교육이 병행 확대되고 있으나, </w:t>
      </w:r>
      <w:r>
        <w:rPr>
          <w:rFonts w:ascii="휴먼명조" w:cs="휴먼명조" w:eastAsia="휴먼명조" w:hAnsi="휴먼명조"/>
          <w:b/>
          <w:bCs/>
          <w:color w:val="0000CC"/>
          <w:sz w:val="28"/>
          <w:szCs w:val="28"/>
        </w:rPr>
        <w:t xml:space="preserve">수요조사 단계에서 양성대상과 직무범위를 구분하는 기준</w:t>
      </w:r>
      <w:r>
        <w:rPr>
          <w:rFonts w:ascii="휴먼명조" w:cs="휴먼명조" w:eastAsia="휴먼명조" w:hAnsi="휴먼명조"/>
          <w:sz w:val="28"/>
          <w:szCs w:val="28"/>
        </w:rPr>
        <w:t xml:space="preserve">이 쟁점</w:t>
      </w:r>
    </w:p>
    <w:p>
      <w:pPr>
        <w:keepNext w:val="false"/>
        <w:spacing w:after="80" w:before="0" w:line="340"/>
        <w:ind w:left="880" w:hanging="400"/>
        <w:jc w:val="both"/>
      </w:pPr>
      <w:r>
        <w:rPr>
          <w:rFonts w:ascii="휴먼명조" w:cs="휴먼명조" w:eastAsia="휴먼명조" w:hAnsi="휴먼명조"/>
          <w:sz w:val="26"/>
          <w:szCs w:val="26"/>
        </w:rPr>
        <w:t xml:space="preserve">- AI 특화 대학원 트랙(석·박사 양성)과 재직자 대상 AI 활용 교육이 각각 운영·확대 중</w:t>
      </w:r>
    </w:p>
    <w:p>
      <w:pPr>
        <w:spacing w:after="80" w:before="0" w:line="340"/>
        <w:ind w:left="480" w:hanging="480"/>
        <w:jc w:val="both"/>
      </w:pPr>
      <w:r>
        <w:rPr>
          <w:rFonts w:ascii="휴먼명조" w:cs="휴먼명조" w:eastAsia="휴먼명조" w:hAnsi="휴먼명조"/>
          <w:sz w:val="28"/>
          <w:szCs w:val="28"/>
        </w:rPr>
        <w:t xml:space="preserve">○ 직무범위·조사항목은 산업 현장과 교육과정 양쪽 관점이 함께 요구되는 사항이어서 </w:t>
      </w:r>
      <w:r>
        <w:rPr>
          <w:rFonts w:ascii="휴먼명조" w:cs="휴먼명조" w:eastAsia="휴먼명조" w:hAnsi="휴먼명조"/>
          <w:b/>
          <w:bCs/>
          <w:color w:val="0000CC"/>
          <w:sz w:val="28"/>
          <w:szCs w:val="28"/>
        </w:rPr>
        <w:t xml:space="preserve">협의체에서 직접 논의</w:t>
      </w:r>
    </w:p>
    <w:p>
      <w:pPr>
        <w:keepNext/>
        <w:spacing w:after="100" w:before="160" w:line="380"/>
        <w:jc w:val="left"/>
      </w:pPr>
      <w:r>
        <w:rPr>
          <w:rFonts w:ascii="HY견고딕" w:cs="HY견고딕" w:eastAsia="HY견고딕" w:hAnsi="HY견고딕"/>
          <w:b/>
          <w:bCs/>
          <w:sz w:val="32"/>
          <w:szCs w:val="32"/>
        </w:rPr>
        <w:t xml:space="preserve">□ 주요 논의사항 (의견 요청)</w:t>
      </w:r>
    </w:p>
    <w:p>
      <w:pPr>
        <w:keepNext w:val="false"/>
        <w:spacing w:after="80" w:before="0" w:line="340"/>
        <w:ind w:left="480" w:hanging="480"/>
        <w:jc w:val="both"/>
      </w:pPr>
      <w:r>
        <w:rPr>
          <w:rFonts w:ascii="휴먼명조" w:cs="휴먼명조" w:eastAsia="휴먼명조" w:hAnsi="휴먼명조"/>
          <w:sz w:val="28"/>
          <w:szCs w:val="28"/>
        </w:rPr>
        <w:t xml:space="preserve">○ AI 보안 인력의 조사대상 직무범위를 어디까지 설정할 것인가</w:t>
      </w:r>
    </w:p>
    <w:p>
      <w:pPr>
        <w:keepNext w:val="false"/>
        <w:spacing w:after="80" w:before="0" w:line="340"/>
        <w:ind w:left="880" w:hanging="400"/>
        <w:jc w:val="both"/>
      </w:pPr>
      <w:r>
        <w:rPr>
          <w:rFonts w:ascii="휴먼명조" w:cs="휴먼명조" w:eastAsia="휴먼명조" w:hAnsi="휴먼명조"/>
          <w:sz w:val="26"/>
          <w:szCs w:val="26"/>
        </w:rPr>
        <w:t xml:space="preserve">- 쟁점: 범위 설정에 따라 조사 대상 기업과 양성대상이 달라짐</w:t>
      </w:r>
    </w:p>
    <w:p>
      <w:pPr>
        <w:keepNext w:val="false"/>
        <w:spacing w:after="80" w:before="0" w:line="340"/>
        <w:ind w:left="880" w:hanging="400"/>
        <w:jc w:val="both"/>
      </w:pPr>
      <w:r>
        <w:rPr>
          <w:rFonts w:ascii="휴먼명조" w:cs="휴먼명조" w:eastAsia="휴먼명조" w:hAnsi="휴먼명조"/>
          <w:sz w:val="26"/>
          <w:szCs w:val="26"/>
        </w:rPr>
        <w:t xml:space="preserve">- 선택지: ① 기존 정보보호 직무 중 AI 활용 역량이 추가되는 직무 ② AI·SW 직무 중 보안 역량이 요구되는 직무 ③ 별도 AI 보안 전문직무로 구분할 영역</w:t>
      </w:r>
    </w:p>
    <w:p>
      <w:pPr>
        <w:keepNext w:val="false"/>
        <w:spacing w:after="80" w:before="0" w:line="340"/>
        <w:ind w:left="880" w:hanging="400"/>
        <w:jc w:val="both"/>
      </w:pPr>
      <w:r>
        <w:rPr>
          <w:rFonts w:ascii="휴먼명조" w:cs="휴먼명조" w:eastAsia="휴먼명조" w:hAnsi="휴먼명조"/>
          <w:sz w:val="26"/>
          <w:szCs w:val="26"/>
        </w:rPr>
        <w:t xml:space="preserve">- 산: 현장에서 실제 채용·운영하는 직무는 ①~③ 중 어디에 해당하는가</w:t>
      </w:r>
    </w:p>
    <w:p>
      <w:pPr>
        <w:keepNext w:val="false"/>
        <w:spacing w:after="80" w:before="0" w:line="340"/>
        <w:ind w:left="880" w:hanging="400"/>
        <w:jc w:val="both"/>
      </w:pPr>
      <w:r>
        <w:rPr>
          <w:rFonts w:ascii="휴먼명조" w:cs="휴먼명조" w:eastAsia="휴먼명조" w:hAnsi="휴먼명조"/>
          <w:sz w:val="26"/>
          <w:szCs w:val="26"/>
        </w:rPr>
        <w:t xml:space="preserve">- 학: 교육과정에서 다루는 직무 범위는 어디까지인가</w:t>
      </w:r>
    </w:p>
    <w:p>
      <w:pPr>
        <w:keepNext w:val="false"/>
        <w:spacing w:after="80" w:before="0" w:line="340"/>
        <w:ind w:left="880" w:hanging="400"/>
        <w:jc w:val="both"/>
      </w:pPr>
      <w:r>
        <w:rPr>
          <w:rFonts w:ascii="휴먼명조" w:cs="휴먼명조" w:eastAsia="휴먼명조" w:hAnsi="휴먼명조"/>
          <w:sz w:val="26"/>
          <w:szCs w:val="26"/>
        </w:rPr>
        <w:t xml:space="preserve">- 양성대상: 대학원 고급인력과 재직자 교육을 나누어 조사할지, 함께 조사할지</w:t>
      </w:r>
    </w:p>
    <w:p>
      <w:pPr>
        <w:keepNext w:val="false"/>
        <w:spacing w:after="80" w:before="0" w:line="340"/>
        <w:ind w:left="480" w:hanging="480"/>
        <w:jc w:val="both"/>
      </w:pPr>
      <w:r>
        <w:rPr>
          <w:rFonts w:ascii="휴먼명조" w:cs="휴먼명조" w:eastAsia="휴먼명조" w:hAnsi="휴먼명조"/>
          <w:sz w:val="28"/>
          <w:szCs w:val="28"/>
        </w:rPr>
        <w:t xml:space="preserve">○ 수요조사 항목에 무엇을 담을 것인가</w:t>
      </w:r>
    </w:p>
    <w:p>
      <w:pPr>
        <w:keepNext w:val="false"/>
        <w:spacing w:after="80" w:before="0" w:line="340"/>
        <w:ind w:left="880" w:hanging="400"/>
        <w:jc w:val="both"/>
      </w:pPr>
      <w:r>
        <w:rPr>
          <w:rFonts w:ascii="휴먼명조" w:cs="휴먼명조" w:eastAsia="휴먼명조" w:hAnsi="휴먼명조"/>
          <w:sz w:val="26"/>
          <w:szCs w:val="26"/>
        </w:rPr>
        <w:t xml:space="preserve">- 쟁점: 「사이버보안 인력수급 실태조사」가 기업의 인력 필요 여부와 채용 실적·계획을 이미 조사하고 있어, AI 보안 조사는 기존 항목과의 관계 정리가 선행</w:t>
      </w:r>
    </w:p>
    <w:p>
      <w:pPr>
        <w:keepNext w:val="false"/>
        <w:spacing w:after="80" w:before="0" w:line="340"/>
        <w:ind w:left="880" w:hanging="400"/>
        <w:jc w:val="both"/>
      </w:pPr>
      <w:r>
        <w:rPr>
          <w:rFonts w:ascii="휴먼명조" w:cs="휴먼명조" w:eastAsia="휴먼명조" w:hAnsi="휴먼명조"/>
          <w:sz w:val="26"/>
          <w:szCs w:val="26"/>
        </w:rPr>
        <w:t xml:space="preserve">- 선택지: ① 기존 실태조사에 AI 보안 문항 추가 ② AI 보안 수요조사 별도 실시 ③ 별도 실시하되 기존 항목과 연계</w:t>
      </w:r>
    </w:p>
    <w:p>
      <w:pPr>
        <w:keepNext w:val="false"/>
        <w:spacing w:after="80" w:before="0" w:line="340"/>
        <w:ind w:left="880" w:hanging="400"/>
        <w:jc w:val="both"/>
      </w:pPr>
      <w:r>
        <w:rPr>
          <w:rFonts w:ascii="휴먼명조" w:cs="휴먼명조" w:eastAsia="휴먼명조" w:hAnsi="휴먼명조"/>
          <w:sz w:val="26"/>
          <w:szCs w:val="26"/>
        </w:rPr>
        <w:t xml:space="preserve">- 산: 응답 부담을 고려할 때 적합한 방식과 제공 가능한 수요 항목</w:t>
      </w:r>
    </w:p>
    <w:p>
      <w:pPr>
        <w:keepNext w:val="false"/>
        <w:spacing w:after="80" w:before="0" w:line="340"/>
        <w:ind w:left="880" w:hanging="400"/>
        <w:jc w:val="both"/>
      </w:pPr>
      <w:r>
        <w:rPr>
          <w:rFonts w:ascii="휴먼명조" w:cs="휴먼명조" w:eastAsia="휴먼명조" w:hAnsi="휴먼명조"/>
          <w:sz w:val="26"/>
          <w:szCs w:val="26"/>
        </w:rPr>
        <w:t xml:space="preserve">- 학: 교육과정 구성에 필요한 항목</w:t>
      </w:r>
    </w:p>
    <w:p>
      <w:pPr>
        <w:keepNext w:val="false"/>
        <w:spacing w:after="80" w:before="0" w:line="340"/>
        <w:ind w:left="480" w:hanging="480"/>
        <w:jc w:val="both"/>
      </w:pPr>
      <w:r>
        <w:rPr>
          <w:rFonts w:ascii="휴먼명조" w:cs="휴먼명조" w:eastAsia="휴먼명조" w:hAnsi="휴먼명조"/>
          <w:sz w:val="28"/>
          <w:szCs w:val="28"/>
        </w:rPr>
        <w:t xml:space="preserve">○ 조사 참여·협조를 어떤 방식으로 확보할 것인가</w:t>
      </w:r>
    </w:p>
    <w:p>
      <w:pPr>
        <w:keepNext w:val="false"/>
        <w:spacing w:after="80" w:before="0" w:line="340"/>
        <w:ind w:left="880" w:hanging="400"/>
        <w:jc w:val="both"/>
      </w:pPr>
      <w:r>
        <w:rPr>
          <w:rFonts w:ascii="휴먼명조" w:cs="휴먼명조" w:eastAsia="휴먼명조" w:hAnsi="휴먼명조"/>
          <w:sz w:val="26"/>
          <w:szCs w:val="26"/>
        </w:rPr>
        <w:t xml:space="preserve">- 쟁점: 조사 대상 기업 범위와 응답 확보 수준에 따라 조사 결과의 활용 범위가 달라짐</w:t>
      </w:r>
    </w:p>
    <w:p>
      <w:pPr>
        <w:keepNext w:val="false"/>
        <w:spacing w:after="80" w:before="0" w:line="340"/>
        <w:ind w:left="880" w:hanging="400"/>
        <w:jc w:val="both"/>
      </w:pPr>
      <w:r>
        <w:rPr>
          <w:rFonts w:ascii="휴먼명조" w:cs="휴먼명조" w:eastAsia="휴먼명조" w:hAnsi="휴먼명조"/>
          <w:sz w:val="26"/>
          <w:szCs w:val="26"/>
        </w:rPr>
        <w:t xml:space="preserve">- 선택지: 보안기업, AI·SW 기업, 일반기업 중 조사에 포함할 범위</w:t>
      </w:r>
    </w:p>
    <w:p>
      <w:pPr>
        <w:keepNext w:val="false"/>
        <w:spacing w:after="80" w:before="0" w:line="340"/>
        <w:ind w:left="880" w:hanging="400"/>
        <w:jc w:val="both"/>
      </w:pPr>
      <w:r>
        <w:rPr>
          <w:rFonts w:ascii="휴먼명조" w:cs="휴먼명조" w:eastAsia="휴먼명조" w:hAnsi="휴먼명조"/>
          <w:sz w:val="26"/>
          <w:szCs w:val="26"/>
        </w:rPr>
        <w:t xml:space="preserve">- 산: 응답을 확보할 수 있는 경로와 협조 가능 범위</w:t>
      </w:r>
    </w:p>
    <w:p>
      <w:pPr>
        <w:keepNext/>
        <w:spacing w:after="80" w:before="0" w:line="340"/>
        <w:ind w:left="880" w:hanging="400"/>
        <w:jc w:val="both"/>
      </w:pPr>
      <w:r>
        <w:rPr>
          <w:rFonts w:ascii="휴먼명조" w:cs="휴먼명조" w:eastAsia="휴먼명조" w:hAnsi="휴먼명조"/>
          <w:sz w:val="26"/>
          <w:szCs w:val="26"/>
        </w:rPr>
        <w:t xml:space="preserve">- 학: 대학의 참여 방식과 응답 범위</w:t>
      </w:r>
    </w:p>
    <w:p>
      <w:pPr>
        <w:spacing w:after="60" w:before="0" w:line="24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E9DDF0" w:color="auto" w:val="clear"/>
            <w:tcMar>
              <w:top w:type="dxa" w:w="100"/>
              <w:left w:type="dxa" w:w="160"/>
              <w:bottom w:type="dxa" w:w="100"/>
              <w:right w:type="dxa" w:w="160"/>
            </w:tcMar>
          </w:tcPr>
          <w:p>
            <w:pPr>
              <w:spacing w:after="40" w:before="0" w:line="360"/>
              <w:ind w:left="340" w:hanging="340"/>
              <w:jc w:val="both"/>
            </w:pPr>
            <w:r>
              <w:rPr>
                <w:rFonts w:ascii="굴림" w:cs="굴림" w:eastAsia="굴림" w:hAnsi="굴림"/>
                <w:b w:val="false"/>
                <w:bCs w:val="false"/>
                <w:sz w:val="26"/>
                <w:szCs w:val="26"/>
              </w:rPr>
              <w:t xml:space="preserve">⇨ </w:t>
            </w:r>
            <w:r>
              <w:rPr>
                <w:rFonts w:ascii="굴림" w:cs="굴림" w:eastAsia="굴림" w:hAnsi="굴림"/>
                <w:b/>
                <w:bCs/>
                <w:color w:val="0000CC"/>
                <w:sz w:val="26"/>
                <w:szCs w:val="26"/>
              </w:rPr>
              <w:t xml:space="preserve">회의 산출물</w:t>
            </w:r>
            <w:r>
              <w:rPr>
                <w:rFonts w:ascii="굴림" w:cs="굴림" w:eastAsia="굴림" w:hAnsi="굴림"/>
                <w:b w:val="false"/>
                <w:bCs w:val="false"/>
                <w:sz w:val="26"/>
                <w:szCs w:val="26"/>
              </w:rPr>
              <w:t xml:space="preserve">: AI 보안 수요조사 직무범위·조사항목에 대한 산·학 의견</w:t>
            </w:r>
          </w:p>
        </w:tc>
      </w:tr>
    </w:tbl>
    <w:p>
      <w:pPr>
        <w:spacing w:after="100" w:before="0" w:line="240"/>
      </w:pPr>
    </w:p>
    <w:p>
      <w:pPr>
        <w:keepNext/>
        <w:spacing w:after="100" w:before="160" w:line="380"/>
        <w:jc w:val="left"/>
      </w:pPr>
      <w:r>
        <w:rPr>
          <w:rFonts w:ascii="HY견고딕" w:cs="HY견고딕" w:eastAsia="HY견고딕" w:hAnsi="HY견고딕"/>
          <w:b/>
          <w:bCs/>
          <w:sz w:val="32"/>
          <w:szCs w:val="32"/>
        </w:rPr>
        <w:t xml:space="preserve">□ 향후 조치</w:t>
      </w:r>
    </w:p>
    <w:p>
      <w:pPr>
        <w:keepNext w:val="false"/>
        <w:spacing w:after="80" w:before="0" w:line="340"/>
        <w:ind w:left="480" w:hanging="480"/>
        <w:jc w:val="both"/>
      </w:pPr>
      <w:r>
        <w:rPr>
          <w:rFonts w:ascii="휴먼명조" w:cs="휴먼명조" w:eastAsia="휴먼명조" w:hAnsi="휴먼명조"/>
          <w:sz w:val="28"/>
          <w:szCs w:val="28"/>
        </w:rPr>
        <w:t xml:space="preserve">○ 직무범위·양성대상 구분 기준 보완: KISA가 협의체 의견을 정리하고, 수요조사 설계 반영은 담당 주체 확인 후 진행</w:t>
      </w:r>
    </w:p>
    <w:p>
      <w:pPr>
        <w:keepNext w:val="false"/>
        <w:spacing w:after="80" w:before="0" w:line="340"/>
        <w:ind w:left="880" w:hanging="400"/>
        <w:jc w:val="both"/>
      </w:pPr>
      <w:r>
        <w:rPr>
          <w:rFonts w:ascii="휴먼명조" w:cs="휴먼명조" w:eastAsia="휴먼명조" w:hAnsi="휴먼명조"/>
          <w:sz w:val="26"/>
          <w:szCs w:val="26"/>
        </w:rPr>
        <w:t xml:space="preserve">- 보완 결과는 2026년 4분기 양성 방안 수립의 근거로 활용</w:t>
      </w:r>
    </w:p>
    <w:p>
      <w:pPr>
        <w:keepNext w:val="false"/>
        <w:spacing w:after="80" w:before="0" w:line="340"/>
        <w:ind w:left="480" w:hanging="480"/>
        <w:jc w:val="both"/>
      </w:pPr>
      <w:r>
        <w:rPr>
          <w:rFonts w:ascii="휴먼명조" w:cs="휴먼명조" w:eastAsia="휴먼명조" w:hAnsi="휴먼명조"/>
          <w:sz w:val="28"/>
          <w:szCs w:val="28"/>
        </w:rPr>
        <w:t xml:space="preserve">○ 조사항목 보완</w:t>
      </w:r>
    </w:p>
    <w:p>
      <w:pPr>
        <w:keepNext w:val="false"/>
        <w:spacing w:after="80" w:before="0" w:line="340"/>
        <w:ind w:left="880" w:hanging="400"/>
        <w:jc w:val="both"/>
      </w:pPr>
      <w:r>
        <w:rPr>
          <w:rFonts w:ascii="휴먼명조" w:cs="휴먼명조" w:eastAsia="휴먼명조" w:hAnsi="휴먼명조"/>
          <w:sz w:val="26"/>
          <w:szCs w:val="26"/>
        </w:rPr>
        <w:t xml:space="preserve">- 기존 실태조사 항목과의 연계 방식 포함</w:t>
      </w:r>
    </w:p>
    <w:p>
      <w:pPr>
        <w:spacing w:after="80" w:before="0" w:line="340"/>
        <w:ind w:left="480" w:hanging="480"/>
        <w:jc w:val="both"/>
      </w:pPr>
      <w:r>
        <w:rPr>
          <w:rFonts w:ascii="휴먼명조" w:cs="휴먼명조" w:eastAsia="휴먼명조" w:hAnsi="휴먼명조"/>
          <w:sz w:val="28"/>
          <w:szCs w:val="28"/>
        </w:rPr>
        <w:t xml:space="preserve">○ 조사 참여기관 후보군 정리 및 기업·대학 조사 협조체계 마련</w:t>
      </w:r>
    </w:p>
    <w:p>
      <w:r>
        <w:br w:type="page"/>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8400"/>
      </w:tblGrid>
      <w:tr>
        <w:trPr>
          <w:cantSplit/>
        </w:trPr>
        <w:tc>
          <w:tcPr>
            <w:tcW w:type="dxa" w:w="8400"/>
            <w:tcBorders>
              <w:top w:val="single" w:color="000000" w:sz="12"/>
              <w:left w:val="single" w:color="000000" w:sz="12"/>
              <w:bottom w:val="single" w:color="000000" w:sz="12"/>
              <w:right w:val="single" w:color="000000" w:sz="12"/>
            </w:tcBorders>
            <w:tcMar>
              <w:top w:type="dxa" w:w="100"/>
              <w:left w:type="dxa" w:w="140"/>
              <w:bottom w:type="dxa" w:w="100"/>
              <w:right w:type="dxa" w:w="140"/>
            </w:tcMar>
          </w:tcPr>
          <w:p>
            <w:pPr>
              <w:spacing w:after="0" w:before="0" w:line="420"/>
              <w:jc w:val="center"/>
            </w:pPr>
            <w:r>
              <w:rPr>
                <w:rFonts w:ascii="HY헤드라인M" w:cs="HY헤드라인M" w:eastAsia="HY헤드라인M" w:hAnsi="HY헤드라인M"/>
                <w:b/>
                <w:bCs/>
                <w:sz w:val="40"/>
                <w:szCs w:val="40"/>
              </w:rPr>
              <w:t xml:space="preserve">채용 연계형 인재양성 모델의 정부지원 연계방안 논의</w:t>
            </w:r>
          </w:p>
        </w:tc>
      </w:tr>
    </w:tbl>
    <w:p>
      <w:pPr>
        <w:spacing w:after="200" w:before="0" w:line="240"/>
      </w:pPr>
    </w:p>
    <w:p>
      <w:pPr>
        <w:spacing w:after="140" w:before="0" w:line="300"/>
        <w:jc w:val="center"/>
      </w:pPr>
      <w:r>
        <w:rPr>
          <w:rFonts w:ascii="굴림" w:cs="굴림" w:eastAsia="굴림" w:hAnsi="굴림"/>
          <w:color w:val="444444"/>
          <w:sz w:val="22"/>
          <w:szCs w:val="22"/>
        </w:rPr>
        <w:t xml:space="preserve">(안건 2 · 기업-대학 채용 연계를 정부사업과 어떻게 연결할 것인가)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864" w:sz="10"/>
              <w:left w:val="single" w:color="1F3864" w:sz="10"/>
              <w:bottom w:val="single" w:color="1F3864" w:sz="10"/>
              <w:right w:val="single" w:color="1F3864" w:sz="10"/>
            </w:tcBorders>
            <w:shd w:fill="EAF0F8" w:color="auto" w:val="clear"/>
            <w:tcMar>
              <w:top w:type="dxa" w:w="110"/>
              <w:left w:type="dxa" w:w="170"/>
              <w:bottom w:type="dxa" w:w="110"/>
              <w:right w:type="dxa" w:w="170"/>
            </w:tcMar>
          </w:tcPr>
          <w:p>
            <w:pPr>
              <w:spacing w:after="40" w:before="0" w:line="360"/>
              <w:jc w:val="both"/>
            </w:pPr>
            <w:r>
              <w:rPr>
                <w:rFonts w:ascii="굴림" w:cs="굴림" w:eastAsia="굴림" w:hAnsi="굴림"/>
                <w:b/>
                <w:bCs/>
                <w:sz w:val="27"/>
                <w:szCs w:val="27"/>
              </w:rPr>
              <w:t xml:space="preserve">기업과 대학이 입학 단계부터 채용 조건을 결합한 인재양성 과정을 개별 협약으로 도입하고, 정부 지원사업도 병행 추진 중. 후속 모집이 예정된 만큼 채용 연계 과정에 정부가 어느 범위까지 지원할지, 중소·보안 전문기업의 수요를 어떻게 담을지가 쟁점. 이번 협의체에서는 정부지원 연계 범위와 기업 참여 확대방식에 대한 산·학·관 의견을 수렴하고자 함.</w:t>
            </w:r>
          </w:p>
        </w:tc>
      </w:tr>
    </w:tbl>
    <w:p>
      <w:pPr>
        <w:spacing w:after="160" w:before="0" w:line="240"/>
      </w:pPr>
    </w:p>
    <w:p>
      <w:pPr>
        <w:keepNext/>
        <w:spacing w:after="100" w:before="160" w:line="380"/>
        <w:jc w:val="left"/>
      </w:pPr>
      <w:r>
        <w:rPr>
          <w:rFonts w:ascii="HY견고딕" w:cs="HY견고딕" w:eastAsia="HY견고딕" w:hAnsi="HY견고딕"/>
          <w:b/>
          <w:bCs/>
          <w:sz w:val="32"/>
          <w:szCs w:val="32"/>
        </w:rPr>
        <w:t xml:space="preserve">□ 추진배경 및 현황 (설명사항)</w:t>
      </w:r>
    </w:p>
    <w:p>
      <w:pPr>
        <w:keepNext w:val="false"/>
        <w:spacing w:after="80" w:before="0" w:line="340"/>
        <w:ind w:left="480" w:hanging="480"/>
        <w:jc w:val="both"/>
      </w:pPr>
      <w:r>
        <w:rPr>
          <w:rFonts w:ascii="휴먼명조" w:cs="휴먼명조" w:eastAsia="휴먼명조" w:hAnsi="휴먼명조"/>
          <w:sz w:val="28"/>
          <w:szCs w:val="28"/>
        </w:rPr>
        <w:t xml:space="preserve">○ 기업과 대학 간 </w:t>
      </w:r>
      <w:r>
        <w:rPr>
          <w:rFonts w:ascii="휴먼명조" w:cs="휴먼명조" w:eastAsia="휴먼명조" w:hAnsi="휴먼명조"/>
          <w:b/>
          <w:bCs/>
          <w:color w:val="0000CC"/>
          <w:sz w:val="28"/>
          <w:szCs w:val="28"/>
        </w:rPr>
        <w:t xml:space="preserve">채용 연계형 인재양성 모델이 계약정원·계약학과 등 다양한 방식으로 확대</w:t>
      </w:r>
    </w:p>
    <w:p>
      <w:pPr>
        <w:keepNext w:val="false"/>
        <w:spacing w:after="80" w:before="0" w:line="340"/>
        <w:ind w:left="880" w:hanging="400"/>
        <w:jc w:val="both"/>
      </w:pPr>
      <w:r>
        <w:rPr>
          <w:rFonts w:ascii="휴먼명조" w:cs="휴먼명조" w:eastAsia="휴먼명조" w:hAnsi="휴먼명조"/>
          <w:sz w:val="26"/>
          <w:szCs w:val="26"/>
        </w:rPr>
        <w:t xml:space="preserve">- 중앙대 계약정원, KT-서울대 재직자 재교육형 계약학과, 서울여대 기업참여형 대학원 등 추진</w:t>
      </w:r>
    </w:p>
    <w:p>
      <w:pPr>
        <w:keepNext w:val="false"/>
        <w:spacing w:after="80" w:before="0" w:line="340"/>
        <w:ind w:left="880" w:hanging="400"/>
        <w:jc w:val="both"/>
      </w:pPr>
      <w:r>
        <w:rPr>
          <w:rFonts w:ascii="휴먼명조" w:cs="휴먼명조" w:eastAsia="휴먼명조" w:hAnsi="휴먼명조"/>
          <w:sz w:val="26"/>
          <w:szCs w:val="26"/>
        </w:rPr>
        <w:t xml:space="preserve">- 서울여대 학과 신설에 기업 25곳 참여, 중앙대 채용조건 전형 7명은 참여 4개사 중 1개사 입사 보장</w:t>
      </w:r>
    </w:p>
    <w:p>
      <w:pPr>
        <w:keepNext w:val="false"/>
        <w:spacing w:after="80" w:before="0" w:line="340"/>
        <w:ind w:left="480" w:hanging="480"/>
        <w:jc w:val="both"/>
      </w:pPr>
      <w:r>
        <w:rPr>
          <w:rFonts w:ascii="휴먼명조" w:cs="휴먼명조" w:eastAsia="휴먼명조" w:hAnsi="휴먼명조"/>
          <w:sz w:val="28"/>
          <w:szCs w:val="28"/>
        </w:rPr>
        <w:t xml:space="preserve">○ 기업 협약과 정부 지원사업이 각각 추진되어, </w:t>
      </w:r>
      <w:r>
        <w:rPr>
          <w:rFonts w:ascii="휴먼명조" w:cs="휴먼명조" w:eastAsia="휴먼명조" w:hAnsi="휴먼명조"/>
          <w:b/>
          <w:bCs/>
          <w:color w:val="0000CC"/>
          <w:sz w:val="28"/>
          <w:szCs w:val="28"/>
        </w:rPr>
        <w:t xml:space="preserve">채용 연계 과정에 대한 정부 지원 범위와 역할 구분</w:t>
      </w:r>
      <w:r>
        <w:rPr>
          <w:rFonts w:ascii="휴먼명조" w:cs="휴먼명조" w:eastAsia="휴먼명조" w:hAnsi="휴먼명조"/>
          <w:sz w:val="28"/>
          <w:szCs w:val="28"/>
        </w:rPr>
        <w:t xml:space="preserve">이 쟁점</w:t>
      </w:r>
    </w:p>
    <w:p>
      <w:pPr>
        <w:keepNext w:val="false"/>
        <w:spacing w:after="80" w:before="0" w:line="340"/>
        <w:ind w:left="880" w:hanging="400"/>
        <w:jc w:val="both"/>
      </w:pPr>
      <w:r>
        <w:rPr>
          <w:rFonts w:ascii="휴먼명조" w:cs="휴먼명조" w:eastAsia="휴먼명조" w:hAnsi="휴먼명조"/>
          <w:sz w:val="26"/>
          <w:szCs w:val="26"/>
        </w:rPr>
        <w:t xml:space="preserve">- 「개인정보 보호·활용 석·박사 전문인력 양성 사업」에 중앙대·서울여대 컨소시엄 선정</w:t>
      </w:r>
    </w:p>
    <w:p>
      <w:pPr>
        <w:keepNext w:val="false"/>
        <w:spacing w:after="80" w:before="0" w:line="340"/>
        <w:ind w:left="880" w:hanging="400"/>
        <w:jc w:val="both"/>
      </w:pPr>
      <w:r>
        <w:rPr>
          <w:rFonts w:ascii="휴먼명조" w:cs="휴먼명조" w:eastAsia="휴먼명조" w:hAnsi="휴먼명조"/>
          <w:sz w:val="26"/>
          <w:szCs w:val="26"/>
        </w:rPr>
        <w:t xml:space="preserve">- 「정보보호산업 육성 방안」: 융합보안대학원 확대, 2030년까지 최정예 보안 인력 9,000명 목표</w:t>
      </w:r>
    </w:p>
    <w:p>
      <w:pPr>
        <w:keepNext w:val="false"/>
        <w:spacing w:after="80" w:before="0" w:line="340"/>
        <w:ind w:left="480" w:hanging="480"/>
        <w:jc w:val="both"/>
      </w:pPr>
      <w:r>
        <w:rPr>
          <w:rFonts w:ascii="휴먼명조" w:cs="휴먼명조" w:eastAsia="휴먼명조" w:hAnsi="휴먼명조"/>
          <w:sz w:val="28"/>
          <w:szCs w:val="28"/>
        </w:rPr>
        <w:t xml:space="preserve">○ 참여 기업이 대기업·서비스 기업 중심으로 보도되어, </w:t>
      </w:r>
      <w:r>
        <w:rPr>
          <w:rFonts w:ascii="휴먼명조" w:cs="휴먼명조" w:eastAsia="휴먼명조" w:hAnsi="휴먼명조"/>
          <w:b/>
          <w:bCs/>
          <w:color w:val="0000CC"/>
          <w:sz w:val="28"/>
          <w:szCs w:val="28"/>
        </w:rPr>
        <w:t xml:space="preserve">중소·보안 전문기업 수요를 담는 방식</w:t>
      </w:r>
      <w:r>
        <w:rPr>
          <w:rFonts w:ascii="휴먼명조" w:cs="휴먼명조" w:eastAsia="휴먼명조" w:hAnsi="휴먼명조"/>
          <w:sz w:val="28"/>
          <w:szCs w:val="28"/>
        </w:rPr>
        <w:t xml:space="preserve">이 후속 과제</w:t>
      </w:r>
    </w:p>
    <w:p>
      <w:pPr>
        <w:spacing w:after="80" w:before="0" w:line="340"/>
        <w:ind w:left="880" w:hanging="400"/>
        <w:jc w:val="both"/>
      </w:pPr>
      <w:r>
        <w:rPr>
          <w:rFonts w:ascii="휴먼명조" w:cs="휴먼명조" w:eastAsia="휴먼명조" w:hAnsi="휴먼명조"/>
          <w:sz w:val="26"/>
          <w:szCs w:val="26"/>
        </w:rPr>
        <w:t xml:space="preserve">- 후속 일정: 서울여대 내년 1학기 신입생 모집, 중앙대 2027학년도 정시 채용조건형 선발 예정</w:t>
      </w:r>
    </w:p>
    <w:p>
      <w:pPr>
        <w:keepNext/>
        <w:spacing w:after="100" w:before="160" w:line="380"/>
        <w:jc w:val="left"/>
      </w:pPr>
      <w:r>
        <w:rPr>
          <w:rFonts w:ascii="HY견고딕" w:cs="HY견고딕" w:eastAsia="HY견고딕" w:hAnsi="HY견고딕"/>
          <w:b/>
          <w:bCs/>
          <w:sz w:val="32"/>
          <w:szCs w:val="32"/>
        </w:rPr>
        <w:t xml:space="preserve">□ 주요 논의사항 (의견 요청)</w:t>
      </w:r>
    </w:p>
    <w:p>
      <w:pPr>
        <w:keepNext w:val="false"/>
        <w:spacing w:after="80" w:before="0" w:line="340"/>
        <w:ind w:left="480" w:hanging="480"/>
        <w:jc w:val="both"/>
      </w:pPr>
      <w:r>
        <w:rPr>
          <w:rFonts w:ascii="휴먼명조" w:cs="휴먼명조" w:eastAsia="휴먼명조" w:hAnsi="휴먼명조"/>
          <w:sz w:val="28"/>
          <w:szCs w:val="28"/>
        </w:rPr>
        <w:t xml:space="preserve">○ 채용 연계형 과정에 정부가 어느 단계까지 지원할 수 있는가</w:t>
      </w:r>
    </w:p>
    <w:p>
      <w:pPr>
        <w:keepNext w:val="false"/>
        <w:spacing w:after="80" w:before="0" w:line="340"/>
        <w:ind w:left="880" w:hanging="400"/>
        <w:jc w:val="both"/>
      </w:pPr>
      <w:r>
        <w:rPr>
          <w:rFonts w:ascii="휴먼명조" w:cs="휴먼명조" w:eastAsia="휴먼명조" w:hAnsi="휴먼명조"/>
          <w:sz w:val="26"/>
          <w:szCs w:val="26"/>
        </w:rPr>
        <w:t xml:space="preserve">- 쟁점: 채용 조건은 기업·대학 협약에서 정하고(기업 장학금, 조건 충족 시 채용 보장), 정부 사업은 대학원 운영과 산학협력 프로젝트·인턴십 등 교육 단계를 지원</w:t>
      </w:r>
    </w:p>
    <w:p>
      <w:pPr>
        <w:keepNext w:val="false"/>
        <w:spacing w:after="80" w:before="0" w:line="340"/>
        <w:ind w:left="880" w:hanging="400"/>
        <w:jc w:val="both"/>
      </w:pPr>
      <w:r>
        <w:rPr>
          <w:rFonts w:ascii="휴먼명조" w:cs="휴먼명조" w:eastAsia="휴먼명조" w:hAnsi="휴먼명조"/>
          <w:sz w:val="26"/>
          <w:szCs w:val="26"/>
        </w:rPr>
        <w:t xml:space="preserve">- 선택지: 교육과정, 장학금·현장실습, 기업 참여 확대 순으로 지원 단계를 넓힐지, 채용 연계조건은 기업 협약 영역으로 둘지</w:t>
      </w:r>
    </w:p>
    <w:p>
      <w:pPr>
        <w:keepNext w:val="false"/>
        <w:spacing w:after="80" w:before="0" w:line="340"/>
        <w:ind w:left="880" w:hanging="400"/>
        <w:jc w:val="both"/>
      </w:pPr>
      <w:r>
        <w:rPr>
          <w:rFonts w:ascii="휴먼명조" w:cs="휴먼명조" w:eastAsia="휴먼명조" w:hAnsi="휴먼명조"/>
          <w:sz w:val="26"/>
          <w:szCs w:val="26"/>
        </w:rPr>
        <w:t xml:space="preserve">- 관: 현행 지원사업에서 확장 가능한 단계</w:t>
      </w:r>
    </w:p>
    <w:p>
      <w:pPr>
        <w:keepNext w:val="false"/>
        <w:spacing w:after="80" w:before="0" w:line="340"/>
        <w:ind w:left="880" w:hanging="400"/>
        <w:jc w:val="both"/>
      </w:pPr>
      <w:r>
        <w:rPr>
          <w:rFonts w:ascii="휴먼명조" w:cs="휴먼명조" w:eastAsia="휴먼명조" w:hAnsi="휴먼명조"/>
          <w:sz w:val="26"/>
          <w:szCs w:val="26"/>
        </w:rPr>
        <w:t xml:space="preserve">- 산: 기업이 부담하는 항목(장학금, 채용 보장)과 정부 지원을 기대하는 항목</w:t>
      </w:r>
    </w:p>
    <w:p>
      <w:pPr>
        <w:keepNext w:val="false"/>
        <w:spacing w:after="80" w:before="0" w:line="340"/>
        <w:ind w:left="880" w:hanging="400"/>
        <w:jc w:val="both"/>
      </w:pPr>
      <w:r>
        <w:rPr>
          <w:rFonts w:ascii="휴먼명조" w:cs="휴먼명조" w:eastAsia="휴먼명조" w:hAnsi="휴먼명조"/>
          <w:sz w:val="26"/>
          <w:szCs w:val="26"/>
        </w:rPr>
        <w:t xml:space="preserve">- 학: 지원 확대 시 학사운영상 쟁점</w:t>
      </w:r>
    </w:p>
    <w:p>
      <w:pPr>
        <w:keepNext w:val="false"/>
        <w:spacing w:after="80" w:before="0" w:line="340"/>
        <w:ind w:left="480" w:hanging="480"/>
        <w:jc w:val="both"/>
      </w:pPr>
      <w:r>
        <w:rPr>
          <w:rFonts w:ascii="휴먼명조" w:cs="휴먼명조" w:eastAsia="휴먼명조" w:hAnsi="휴먼명조"/>
          <w:sz w:val="28"/>
          <w:szCs w:val="28"/>
        </w:rPr>
        <w:t xml:space="preserve">○ 중소·보안 전문기업의 수요를 어떻게 담을 것인가</w:t>
      </w:r>
    </w:p>
    <w:p>
      <w:pPr>
        <w:keepNext w:val="false"/>
        <w:spacing w:after="80" w:before="0" w:line="340"/>
        <w:ind w:left="880" w:hanging="400"/>
        <w:jc w:val="both"/>
      </w:pPr>
      <w:r>
        <w:rPr>
          <w:rFonts w:ascii="휴먼명조" w:cs="휴먼명조" w:eastAsia="휴먼명조" w:hAnsi="휴먼명조"/>
          <w:sz w:val="26"/>
          <w:szCs w:val="26"/>
        </w:rPr>
        <w:t xml:space="preserve">- 쟁점: 보도된 참여 기업이 대기업·서비스 기업 중심이어서, 중소·보안 전문기업의 인력 수요 반영 여부가 점검 대상</w:t>
      </w:r>
    </w:p>
    <w:p>
      <w:pPr>
        <w:keepNext w:val="false"/>
        <w:spacing w:after="80" w:before="0" w:line="340"/>
        <w:ind w:left="880" w:hanging="400"/>
        <w:jc w:val="both"/>
      </w:pPr>
      <w:r>
        <w:rPr>
          <w:rFonts w:ascii="휴먼명조" w:cs="휴먼명조" w:eastAsia="휴먼명조" w:hAnsi="휴먼명조"/>
          <w:sz w:val="26"/>
          <w:szCs w:val="26"/>
        </w:rPr>
        <w:t xml:space="preserve">- 선택지: 기업별 개별 협약 유지, 다수 기업의 공동 참여 확대(서울여대 25곳 참여 사례 활용)</w:t>
      </w:r>
    </w:p>
    <w:p>
      <w:pPr>
        <w:keepNext w:val="false"/>
        <w:spacing w:after="80" w:before="0" w:line="340"/>
        <w:ind w:left="880" w:hanging="400"/>
        <w:jc w:val="both"/>
      </w:pPr>
      <w:r>
        <w:rPr>
          <w:rFonts w:ascii="휴먼명조" w:cs="휴먼명조" w:eastAsia="휴먼명조" w:hAnsi="휴먼명조"/>
          <w:sz w:val="26"/>
          <w:szCs w:val="26"/>
        </w:rPr>
        <w:t xml:space="preserve">- 산(중소·보안 전문기업): 참여 시 부담되는 조건(채용 규모, 비용 등)</w:t>
      </w:r>
    </w:p>
    <w:p>
      <w:pPr>
        <w:keepNext w:val="false"/>
        <w:spacing w:after="80" w:before="0" w:line="340"/>
        <w:ind w:left="880" w:hanging="400"/>
        <w:jc w:val="both"/>
      </w:pPr>
      <w:r>
        <w:rPr>
          <w:rFonts w:ascii="휴먼명조" w:cs="휴먼명조" w:eastAsia="휴먼명조" w:hAnsi="휴먼명조"/>
          <w:sz w:val="26"/>
          <w:szCs w:val="26"/>
        </w:rPr>
        <w:t xml:space="preserve">- 관: 참여 확대를 위한 지원 방식</w:t>
      </w:r>
    </w:p>
    <w:p>
      <w:pPr>
        <w:keepNext w:val="false"/>
        <w:spacing w:after="80" w:before="0" w:line="340"/>
        <w:ind w:left="480" w:hanging="480"/>
        <w:jc w:val="both"/>
      </w:pPr>
      <w:r>
        <w:rPr>
          <w:rFonts w:ascii="휴먼명조" w:cs="휴먼명조" w:eastAsia="휴먼명조" w:hAnsi="휴먼명조"/>
          <w:sz w:val="28"/>
          <w:szCs w:val="28"/>
        </w:rPr>
        <w:t xml:space="preserve">○ 협의체 차원에서 추진 가능한 연계 과제는 무엇인가</w:t>
      </w:r>
    </w:p>
    <w:p>
      <w:pPr>
        <w:keepNext w:val="false"/>
        <w:spacing w:after="80" w:before="0" w:line="340"/>
        <w:ind w:left="880" w:hanging="400"/>
        <w:jc w:val="both"/>
      </w:pPr>
      <w:r>
        <w:rPr>
          <w:rFonts w:ascii="휴먼명조" w:cs="휴먼명조" w:eastAsia="휴먼명조" w:hAnsi="휴먼명조"/>
          <w:sz w:val="26"/>
          <w:szCs w:val="26"/>
        </w:rPr>
        <w:t xml:space="preserve">- 쟁점: 서울여대 내년 1학기 모집, 중앙대 2027학년도 정시 선발 등 후속 일정 전에 다룰 과제의 범위와 순서</w:t>
      </w:r>
    </w:p>
    <w:p>
      <w:pPr>
        <w:keepNext w:val="false"/>
        <w:spacing w:after="80" w:before="0" w:line="340"/>
        <w:ind w:left="880" w:hanging="400"/>
        <w:jc w:val="both"/>
      </w:pPr>
      <w:r>
        <w:rPr>
          <w:rFonts w:ascii="휴먼명조" w:cs="휴먼명조" w:eastAsia="휴먼명조" w:hAnsi="휴먼명조"/>
          <w:sz w:val="26"/>
          <w:szCs w:val="26"/>
        </w:rPr>
        <w:t xml:space="preserve">- 선택지: 정부 지원 범위 정리, 중소·보안 전문기업 참여 확대, 사례 공유 중 우선 추진 과제</w:t>
      </w:r>
    </w:p>
    <w:p>
      <w:pPr>
        <w:keepNext/>
        <w:spacing w:after="80" w:before="0" w:line="340"/>
        <w:ind w:left="880" w:hanging="400"/>
        <w:jc w:val="both"/>
      </w:pPr>
      <w:r>
        <w:rPr>
          <w:rFonts w:ascii="휴먼명조" w:cs="휴먼명조" w:eastAsia="휴먼명조" w:hAnsi="휴먼명조"/>
          <w:sz w:val="26"/>
          <w:szCs w:val="26"/>
        </w:rPr>
        <w:t xml:space="preserve">- 산·학·관: 우선 추진할 과제 1~2개와 제약사항</w:t>
      </w:r>
    </w:p>
    <w:p>
      <w:pPr>
        <w:spacing w:after="60" w:before="0" w:line="24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E9DDF0" w:color="auto" w:val="clear"/>
            <w:tcMar>
              <w:top w:type="dxa" w:w="100"/>
              <w:left w:type="dxa" w:w="160"/>
              <w:bottom w:type="dxa" w:w="100"/>
              <w:right w:type="dxa" w:w="160"/>
            </w:tcMar>
          </w:tcPr>
          <w:p>
            <w:pPr>
              <w:spacing w:after="40" w:before="0" w:line="360"/>
              <w:ind w:left="340" w:hanging="340"/>
              <w:jc w:val="both"/>
            </w:pPr>
            <w:r>
              <w:rPr>
                <w:rFonts w:ascii="굴림" w:cs="굴림" w:eastAsia="굴림" w:hAnsi="굴림"/>
                <w:b w:val="false"/>
                <w:bCs w:val="false"/>
                <w:sz w:val="26"/>
                <w:szCs w:val="26"/>
              </w:rPr>
              <w:t xml:space="preserve">⇨ </w:t>
            </w:r>
            <w:r>
              <w:rPr>
                <w:rFonts w:ascii="굴림" w:cs="굴림" w:eastAsia="굴림" w:hAnsi="굴림"/>
                <w:b/>
                <w:bCs/>
                <w:color w:val="0000CC"/>
                <w:sz w:val="26"/>
                <w:szCs w:val="26"/>
              </w:rPr>
              <w:t xml:space="preserve">회의 산출물</w:t>
            </w:r>
            <w:r>
              <w:rPr>
                <w:rFonts w:ascii="굴림" w:cs="굴림" w:eastAsia="굴림" w:hAnsi="굴림"/>
                <w:b w:val="false"/>
                <w:bCs w:val="false"/>
                <w:sz w:val="26"/>
                <w:szCs w:val="26"/>
              </w:rPr>
              <w:t xml:space="preserve">: 채용 연계형 인재양성과 정부사업 간 연계 가능 과제</w:t>
            </w:r>
          </w:p>
        </w:tc>
      </w:tr>
    </w:tbl>
    <w:p>
      <w:pPr>
        <w:spacing w:after="100" w:before="0" w:line="240"/>
      </w:pPr>
    </w:p>
    <w:p>
      <w:pPr>
        <w:keepNext/>
        <w:spacing w:after="100" w:before="160" w:line="380"/>
        <w:jc w:val="left"/>
      </w:pPr>
      <w:r>
        <w:rPr>
          <w:rFonts w:ascii="HY견고딕" w:cs="HY견고딕" w:eastAsia="HY견고딕" w:hAnsi="HY견고딕"/>
          <w:b/>
          <w:bCs/>
          <w:sz w:val="32"/>
          <w:szCs w:val="32"/>
        </w:rPr>
        <w:t xml:space="preserve">□ 향후 조치</w:t>
      </w:r>
    </w:p>
    <w:p>
      <w:pPr>
        <w:keepNext w:val="false"/>
        <w:spacing w:after="80" w:before="0" w:line="340"/>
        <w:ind w:left="480" w:hanging="480"/>
        <w:jc w:val="both"/>
      </w:pPr>
      <w:r>
        <w:rPr>
          <w:rFonts w:ascii="휴먼명조" w:cs="휴먼명조" w:eastAsia="휴먼명조" w:hAnsi="휴먼명조"/>
          <w:sz w:val="28"/>
          <w:szCs w:val="28"/>
        </w:rPr>
        <w:t xml:space="preserve">○ 정부 지원 범위: 협의체 의견을 바탕으로 KISA가 정부 지원사업과의 연계 가능 과제 정리</w:t>
      </w:r>
    </w:p>
    <w:p>
      <w:pPr>
        <w:keepNext w:val="false"/>
        <w:spacing w:after="80" w:before="0" w:line="340"/>
        <w:ind w:left="480" w:hanging="480"/>
        <w:jc w:val="both"/>
      </w:pPr>
      <w:r>
        <w:rPr>
          <w:rFonts w:ascii="휴먼명조" w:cs="휴먼명조" w:eastAsia="휴먼명조" w:hAnsi="휴먼명조"/>
          <w:sz w:val="28"/>
          <w:szCs w:val="28"/>
        </w:rPr>
        <w:t xml:space="preserve">○ 중소·보안 전문기업 수요: 협의체 의견을 바탕으로 KISA가 참여 확대 방식과 수요 파악 방법 정리</w:t>
      </w:r>
    </w:p>
    <w:p>
      <w:pPr>
        <w:spacing w:after="80" w:before="0" w:line="340"/>
        <w:ind w:left="480" w:hanging="480"/>
        <w:jc w:val="both"/>
      </w:pPr>
      <w:r>
        <w:rPr>
          <w:rFonts w:ascii="휴먼명조" w:cs="휴먼명조" w:eastAsia="휴먼명조" w:hAnsi="휴먼명조"/>
          <w:sz w:val="28"/>
          <w:szCs w:val="28"/>
        </w:rPr>
        <w:t xml:space="preserve">○ 연계 과제: 후속 일정(서울여대 모집, 중앙대 정시 선발)을 고려하여 과제 우선순위 정리</w:t>
      </w:r>
    </w:p>
    <w:p>
      <w:r>
        <w:br w:type="page"/>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8400"/>
      </w:tblGrid>
      <w:tr>
        <w:trPr>
          <w:cantSplit/>
        </w:trPr>
        <w:tc>
          <w:tcPr>
            <w:tcW w:type="dxa" w:w="8400"/>
            <w:tcBorders>
              <w:top w:val="single" w:color="000000" w:sz="12"/>
              <w:left w:val="single" w:color="000000" w:sz="12"/>
              <w:bottom w:val="single" w:color="000000" w:sz="12"/>
              <w:right w:val="single" w:color="000000" w:sz="12"/>
            </w:tcBorders>
            <w:tcMar>
              <w:top w:type="dxa" w:w="100"/>
              <w:left w:type="dxa" w:w="140"/>
              <w:bottom w:type="dxa" w:w="100"/>
              <w:right w:type="dxa" w:w="140"/>
            </w:tcMar>
          </w:tcPr>
          <w:p>
            <w:pPr>
              <w:spacing w:after="0" w:before="0" w:line="420"/>
              <w:jc w:val="center"/>
            </w:pPr>
            <w:r>
              <w:rPr>
                <w:rFonts w:ascii="HY헤드라인M" w:cs="HY헤드라인M" w:eastAsia="HY헤드라인M" w:hAnsi="HY헤드라인M"/>
                <w:b/>
                <w:bCs/>
                <w:sz w:val="40"/>
                <w:szCs w:val="40"/>
              </w:rPr>
              <w:t xml:space="preserve">통신 분야 공동선언 후속 민관협력 방안 논의</w:t>
            </w:r>
          </w:p>
        </w:tc>
      </w:tr>
    </w:tbl>
    <w:p>
      <w:pPr>
        <w:spacing w:after="200" w:before="0" w:line="240"/>
      </w:pPr>
    </w:p>
    <w:p>
      <w:pPr>
        <w:spacing w:after="140" w:before="0" w:line="300"/>
        <w:jc w:val="center"/>
      </w:pPr>
      <w:r>
        <w:rPr>
          <w:rFonts w:ascii="굴림" w:cs="굴림" w:eastAsia="굴림" w:hAnsi="굴림"/>
          <w:color w:val="444444"/>
          <w:sz w:val="22"/>
          <w:szCs w:val="22"/>
        </w:rPr>
        <w:t xml:space="preserve">(안건 3 · 공동선언을 민관 협력으로 어떻게 이어갈 것인가)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864" w:sz="10"/>
              <w:left w:val="single" w:color="1F3864" w:sz="10"/>
              <w:bottom w:val="single" w:color="1F3864" w:sz="10"/>
              <w:right w:val="single" w:color="1F3864" w:sz="10"/>
            </w:tcBorders>
            <w:shd w:fill="EAF0F8" w:color="auto" w:val="clear"/>
            <w:tcMar>
              <w:top w:type="dxa" w:w="110"/>
              <w:left w:type="dxa" w:w="170"/>
              <w:bottom w:type="dxa" w:w="110"/>
              <w:right w:type="dxa" w:w="170"/>
            </w:tcMar>
          </w:tcPr>
          <w:p>
            <w:pPr>
              <w:spacing w:after="40" w:before="0" w:line="360"/>
              <w:jc w:val="both"/>
            </w:pPr>
            <w:r>
              <w:rPr>
                <w:rFonts w:ascii="굴림" w:cs="굴림" w:eastAsia="굴림" w:hAnsi="굴림"/>
                <w:b/>
                <w:bCs/>
                <w:sz w:val="27"/>
                <w:szCs w:val="27"/>
              </w:rPr>
              <w:t xml:space="preserve">통신 3사가 개인정보위와의 공동선언에서 전문인력 확대와 양성 협력 방향을 밝혔으나, 규모·추진방식·역할분담은 구체화되지 않은 상태. 선언이 실행으로 이어지도록 후속 이행과제, 민관 소통방식, 타 업종 확산방향 정리가 쟁점. 이번 협의체에서는 후속 민관협력 과제와 소통체계 운영방향에 대한 의견을 수렴하고자 함.</w:t>
            </w:r>
          </w:p>
        </w:tc>
      </w:tr>
    </w:tbl>
    <w:p>
      <w:pPr>
        <w:spacing w:after="160" w:before="0" w:line="240"/>
      </w:pPr>
    </w:p>
    <w:p>
      <w:pPr>
        <w:keepNext/>
        <w:spacing w:after="100" w:before="160" w:line="380"/>
        <w:jc w:val="left"/>
      </w:pPr>
      <w:r>
        <w:rPr>
          <w:rFonts w:ascii="HY견고딕" w:cs="HY견고딕" w:eastAsia="HY견고딕" w:hAnsi="HY견고딕"/>
          <w:b/>
          <w:bCs/>
          <w:sz w:val="32"/>
          <w:szCs w:val="32"/>
        </w:rPr>
        <w:t xml:space="preserve">□ 추진배경 및 현황 (설명사항)</w:t>
      </w:r>
    </w:p>
    <w:p>
      <w:pPr>
        <w:keepNext w:val="false"/>
        <w:spacing w:after="80" w:before="0" w:line="340"/>
        <w:ind w:left="480" w:hanging="480"/>
        <w:jc w:val="both"/>
      </w:pPr>
      <w:r>
        <w:rPr>
          <w:rFonts w:ascii="휴먼명조" w:cs="휴먼명조" w:eastAsia="휴먼명조" w:hAnsi="휴먼명조"/>
          <w:sz w:val="28"/>
          <w:szCs w:val="28"/>
        </w:rPr>
        <w:t xml:space="preserve">○ 공동선언에서 전문인력 확대 방향은 제시했으나, </w:t>
      </w:r>
      <w:r>
        <w:rPr>
          <w:rFonts w:ascii="휴먼명조" w:cs="휴먼명조" w:eastAsia="휴먼명조" w:hAnsi="휴먼명조"/>
          <w:b/>
          <w:bCs/>
          <w:color w:val="0000CC"/>
          <w:sz w:val="28"/>
          <w:szCs w:val="28"/>
        </w:rPr>
        <w:t xml:space="preserve">규모·추진방식·역할분담이 구체화되지 않아 후속 실행방안 논의가 쟁점</w:t>
      </w:r>
    </w:p>
    <w:p>
      <w:pPr>
        <w:keepNext w:val="false"/>
        <w:spacing w:after="80" w:before="0" w:line="340"/>
        <w:ind w:left="880" w:hanging="400"/>
        <w:jc w:val="both"/>
      </w:pPr>
      <w:r>
        <w:rPr>
          <w:rFonts w:ascii="휴먼명조" w:cs="휴먼명조" w:eastAsia="휴먼명조" w:hAnsi="휴먼명조"/>
          <w:sz w:val="26"/>
          <w:szCs w:val="26"/>
        </w:rPr>
        <w:t xml:space="preserve">- 개인정보위·통신 3사 공동선언(9. 28.): 투자·전문인력 실효적 확대, 책임 거버넌스, AI 서비스 내 보호 내재화, 보호 강화 기술(PET) 개발 확대</w:t>
      </w:r>
    </w:p>
    <w:p>
      <w:pPr>
        <w:keepNext w:val="false"/>
        <w:spacing w:after="80" w:before="0" w:line="340"/>
        <w:ind w:left="880" w:hanging="400"/>
        <w:jc w:val="both"/>
      </w:pPr>
      <w:r>
        <w:rPr>
          <w:rFonts w:ascii="휴먼명조" w:cs="휴먼명조" w:eastAsia="휴먼명조" w:hAnsi="휴먼명조"/>
          <w:sz w:val="26"/>
          <w:szCs w:val="26"/>
        </w:rPr>
        <w:t xml:space="preserve">- 계약학과 선발을 통한 양성 협력은 안건 2와 연계</w:t>
      </w:r>
    </w:p>
    <w:p>
      <w:pPr>
        <w:keepNext w:val="false"/>
        <w:spacing w:after="80" w:before="0" w:line="340"/>
        <w:ind w:left="480" w:hanging="480"/>
        <w:jc w:val="both"/>
      </w:pPr>
      <w:r>
        <w:rPr>
          <w:rFonts w:ascii="휴먼명조" w:cs="휴먼명조" w:eastAsia="휴먼명조" w:hAnsi="휴먼명조"/>
          <w:sz w:val="28"/>
          <w:szCs w:val="28"/>
        </w:rPr>
        <w:t xml:space="preserve">○ 통신 3사의 소통채널 제안과 개인정보위의 점검·관리 요청이 함께 제기되어, </w:t>
      </w:r>
      <w:r>
        <w:rPr>
          <w:rFonts w:ascii="휴먼명조" w:cs="휴먼명조" w:eastAsia="휴먼명조" w:hAnsi="휴먼명조"/>
          <w:b/>
          <w:bCs/>
          <w:color w:val="0000CC"/>
          <w:sz w:val="28"/>
          <w:szCs w:val="28"/>
        </w:rPr>
        <w:t xml:space="preserve">민관 협의방식 정리가 후속 과제</w:t>
      </w:r>
    </w:p>
    <w:p>
      <w:pPr>
        <w:keepNext w:val="false"/>
        <w:spacing w:after="80" w:before="0" w:line="340"/>
        <w:ind w:left="880" w:hanging="400"/>
        <w:jc w:val="both"/>
      </w:pPr>
      <w:r>
        <w:rPr>
          <w:rFonts w:ascii="휴먼명조" w:cs="휴먼명조" w:eastAsia="휴먼명조" w:hAnsi="휴먼명조"/>
          <w:sz w:val="26"/>
          <w:szCs w:val="26"/>
        </w:rPr>
        <w:t xml:space="preserve">- 통신 3사: 민관 소통채널 마련 제안, AI 개발 과정의 개인정보 적법 처리 근거 명확화 요청</w:t>
      </w:r>
    </w:p>
    <w:p>
      <w:pPr>
        <w:keepNext w:val="false"/>
        <w:spacing w:after="80" w:before="0" w:line="340"/>
        <w:ind w:left="880" w:hanging="400"/>
        <w:jc w:val="both"/>
      </w:pPr>
      <w:r>
        <w:rPr>
          <w:rFonts w:ascii="휴먼명조" w:cs="휴먼명조" w:eastAsia="휴먼명조" w:hAnsi="휴먼명조"/>
          <w:sz w:val="26"/>
          <w:szCs w:val="26"/>
        </w:rPr>
        <w:t xml:space="preserve">- 개인정보위: 연말까지 자체 점검·취급자 교육 강화, 유통망 관리·감독 강화 요청</w:t>
      </w:r>
    </w:p>
    <w:p>
      <w:pPr>
        <w:keepNext w:val="false"/>
        <w:spacing w:after="80" w:before="0" w:line="340"/>
        <w:ind w:left="480" w:hanging="480"/>
        <w:jc w:val="both"/>
      </w:pPr>
      <w:r>
        <w:rPr>
          <w:rFonts w:ascii="휴먼명조" w:cs="휴먼명조" w:eastAsia="휴먼명조" w:hAnsi="휴먼명조"/>
          <w:sz w:val="28"/>
          <w:szCs w:val="28"/>
        </w:rPr>
        <w:t xml:space="preserve">○ 개인정보위가 통신 3사에 확산을 요청하여, </w:t>
      </w:r>
      <w:r>
        <w:rPr>
          <w:rFonts w:ascii="휴먼명조" w:cs="휴먼명조" w:eastAsia="휴먼명조" w:hAnsi="휴먼명조"/>
          <w:b/>
          <w:bCs/>
          <w:color w:val="0000CC"/>
          <w:sz w:val="28"/>
          <w:szCs w:val="28"/>
        </w:rPr>
        <w:t xml:space="preserve">통신 외 업종으로의 협력 방향이 후속 쟁점</w:t>
      </w:r>
    </w:p>
    <w:p>
      <w:pPr>
        <w:spacing w:after="80" w:before="0" w:line="340"/>
        <w:ind w:left="880" w:hanging="400"/>
        <w:jc w:val="both"/>
      </w:pPr>
      <w:r>
        <w:rPr>
          <w:rFonts w:ascii="휴먼명조" w:cs="휴먼명조" w:eastAsia="휴먼명조" w:hAnsi="휴먼명조"/>
          <w:sz w:val="26"/>
          <w:szCs w:val="26"/>
        </w:rPr>
        <w:t xml:space="preserve">- 전 산업의 개인정보 보호·활용 역량 성장을 통신 3사가 선도하도록 요청</w:t>
      </w:r>
    </w:p>
    <w:p>
      <w:pPr>
        <w:keepNext/>
        <w:spacing w:after="100" w:before="160" w:line="380"/>
        <w:jc w:val="left"/>
      </w:pPr>
      <w:r>
        <w:rPr>
          <w:rFonts w:ascii="HY견고딕" w:cs="HY견고딕" w:eastAsia="HY견고딕" w:hAnsi="HY견고딕"/>
          <w:b/>
          <w:bCs/>
          <w:sz w:val="32"/>
          <w:szCs w:val="32"/>
        </w:rPr>
        <w:t xml:space="preserve">□ 주요 논의사항 (의견 요청)</w:t>
      </w:r>
    </w:p>
    <w:p>
      <w:pPr>
        <w:keepNext w:val="false"/>
        <w:spacing w:after="80" w:before="0" w:line="340"/>
        <w:ind w:left="480" w:hanging="480"/>
        <w:jc w:val="both"/>
      </w:pPr>
      <w:r>
        <w:rPr>
          <w:rFonts w:ascii="휴먼명조" w:cs="휴먼명조" w:eastAsia="휴먼명조" w:hAnsi="휴먼명조"/>
          <w:sz w:val="28"/>
          <w:szCs w:val="28"/>
        </w:rPr>
        <w:t xml:space="preserve">○ 공동선언의 후속 이행과제를 무엇으로 구체화할 것인가</w:t>
      </w:r>
    </w:p>
    <w:p>
      <w:pPr>
        <w:keepNext w:val="false"/>
        <w:spacing w:after="80" w:before="0" w:line="340"/>
        <w:ind w:left="880" w:hanging="400"/>
        <w:jc w:val="both"/>
      </w:pPr>
      <w:r>
        <w:rPr>
          <w:rFonts w:ascii="휴먼명조" w:cs="휴먼명조" w:eastAsia="휴먼명조" w:hAnsi="휴먼명조"/>
          <w:sz w:val="26"/>
          <w:szCs w:val="26"/>
        </w:rPr>
        <w:t xml:space="preserve">- 쟁점: 선언은 전문인력 확대 방향과 계약학과 선발 등 양성 협력을 제시했으나 규모·추진방식·역할분담은 미제시</w:t>
      </w:r>
    </w:p>
    <w:p>
      <w:pPr>
        <w:keepNext w:val="false"/>
        <w:spacing w:after="80" w:before="0" w:line="340"/>
        <w:ind w:left="880" w:hanging="400"/>
        <w:jc w:val="both"/>
      </w:pPr>
      <w:r>
        <w:rPr>
          <w:rFonts w:ascii="휴먼명조" w:cs="휴먼명조" w:eastAsia="휴먼명조" w:hAnsi="휴먼명조"/>
          <w:sz w:val="26"/>
          <w:szCs w:val="26"/>
        </w:rPr>
        <w:t xml:space="preserve">- 선택지: 인력 확대 방식, 양성 협력 방식(계약학과 선발 등, 안건 2 연계), 기업·정부 역할분담</w:t>
      </w:r>
    </w:p>
    <w:p>
      <w:pPr>
        <w:keepNext w:val="false"/>
        <w:spacing w:after="80" w:before="0" w:line="340"/>
        <w:ind w:left="880" w:hanging="400"/>
        <w:jc w:val="both"/>
      </w:pPr>
      <w:r>
        <w:rPr>
          <w:rFonts w:ascii="휴먼명조" w:cs="휴먼명조" w:eastAsia="휴먼명조" w:hAnsi="휴먼명조"/>
          <w:sz w:val="26"/>
          <w:szCs w:val="26"/>
        </w:rPr>
        <w:t xml:space="preserve">- 산: 기업 측이 구체화할 수 있는 항목</w:t>
      </w:r>
    </w:p>
    <w:p>
      <w:pPr>
        <w:keepNext w:val="false"/>
        <w:spacing w:after="80" w:before="0" w:line="340"/>
        <w:ind w:left="880" w:hanging="400"/>
        <w:jc w:val="both"/>
      </w:pPr>
      <w:r>
        <w:rPr>
          <w:rFonts w:ascii="휴먼명조" w:cs="휴먼명조" w:eastAsia="휴먼명조" w:hAnsi="휴먼명조"/>
          <w:sz w:val="26"/>
          <w:szCs w:val="26"/>
        </w:rPr>
        <w:t xml:space="preserve">- 관: 정부가 지원할 수 있는 방향, 개인정보위가 요청한 연말 자체 점검·취급자 교육 강화와의 연계 여부</w:t>
      </w:r>
    </w:p>
    <w:p>
      <w:pPr>
        <w:keepNext w:val="false"/>
        <w:spacing w:after="80" w:before="0" w:line="340"/>
        <w:ind w:left="480" w:hanging="480"/>
        <w:jc w:val="both"/>
      </w:pPr>
      <w:r>
        <w:rPr>
          <w:rFonts w:ascii="휴먼명조" w:cs="휴먼명조" w:eastAsia="휴먼명조" w:hAnsi="휴먼명조"/>
          <w:sz w:val="28"/>
          <w:szCs w:val="28"/>
        </w:rPr>
        <w:t xml:space="preserve">○ 민관 소통을 어떤 방식으로 운영할 것인가</w:t>
      </w:r>
    </w:p>
    <w:p>
      <w:pPr>
        <w:keepNext w:val="false"/>
        <w:spacing w:after="80" w:before="0" w:line="340"/>
        <w:ind w:left="880" w:hanging="400"/>
        <w:jc w:val="both"/>
      </w:pPr>
      <w:r>
        <w:rPr>
          <w:rFonts w:ascii="휴먼명조" w:cs="휴먼명조" w:eastAsia="휴먼명조" w:hAnsi="휴먼명조"/>
          <w:sz w:val="26"/>
          <w:szCs w:val="26"/>
        </w:rPr>
        <w:t xml:space="preserve">- 쟁점: 통신 3사가 소통채널을 제안한 단계로 참여 주체·의제·운영 방식이 정해지지 않았고, 3사는 AI 특례 사전협의 체계 등 제도 사안도 함께 요청</w:t>
      </w:r>
    </w:p>
    <w:p>
      <w:pPr>
        <w:keepNext w:val="false"/>
        <w:spacing w:after="80" w:before="0" w:line="340"/>
        <w:ind w:left="880" w:hanging="400"/>
        <w:jc w:val="both"/>
      </w:pPr>
      <w:r>
        <w:rPr>
          <w:rFonts w:ascii="휴먼명조" w:cs="휴먼명조" w:eastAsia="휴먼명조" w:hAnsi="휴먼명조"/>
          <w:sz w:val="26"/>
          <w:szCs w:val="26"/>
        </w:rPr>
        <w:t xml:space="preserve">- 선택지: 인력 양성 협력을 전용 의제로 운영할지, 개인정보 보호 전반 소통의 한 의제로 다룰지</w:t>
      </w:r>
    </w:p>
    <w:p>
      <w:pPr>
        <w:keepNext w:val="false"/>
        <w:spacing w:after="80" w:before="0" w:line="340"/>
        <w:ind w:left="880" w:hanging="400"/>
        <w:jc w:val="both"/>
      </w:pPr>
      <w:r>
        <w:rPr>
          <w:rFonts w:ascii="휴먼명조" w:cs="휴먼명조" w:eastAsia="휴먼명조" w:hAnsi="휴먼명조"/>
          <w:sz w:val="26"/>
          <w:szCs w:val="26"/>
        </w:rPr>
        <w:t xml:space="preserve">- 산: 참여할 주체와 다루고 싶은 의제</w:t>
      </w:r>
    </w:p>
    <w:p>
      <w:pPr>
        <w:keepNext w:val="false"/>
        <w:spacing w:after="80" w:before="0" w:line="340"/>
        <w:ind w:left="880" w:hanging="400"/>
        <w:jc w:val="both"/>
      </w:pPr>
      <w:r>
        <w:rPr>
          <w:rFonts w:ascii="휴먼명조" w:cs="휴먼명조" w:eastAsia="휴먼명조" w:hAnsi="휴먼명조"/>
          <w:sz w:val="26"/>
          <w:szCs w:val="26"/>
        </w:rPr>
        <w:t xml:space="preserve">- 관: 협의체와 통신 3사 제안 소통채널 간 역할 구분</w:t>
      </w:r>
    </w:p>
    <w:p>
      <w:pPr>
        <w:keepNext w:val="false"/>
        <w:spacing w:after="80" w:before="0" w:line="340"/>
        <w:ind w:left="480" w:hanging="480"/>
        <w:jc w:val="both"/>
      </w:pPr>
      <w:r>
        <w:rPr>
          <w:rFonts w:ascii="휴먼명조" w:cs="휴먼명조" w:eastAsia="휴먼명조" w:hAnsi="휴먼명조"/>
          <w:sz w:val="28"/>
          <w:szCs w:val="28"/>
        </w:rPr>
        <w:t xml:space="preserve">○ 통신 외 업종으로 어떻게 확산할 것인가</w:t>
      </w:r>
    </w:p>
    <w:p>
      <w:pPr>
        <w:keepNext w:val="false"/>
        <w:spacing w:after="80" w:before="0" w:line="340"/>
        <w:ind w:left="880" w:hanging="400"/>
        <w:jc w:val="both"/>
      </w:pPr>
      <w:r>
        <w:rPr>
          <w:rFonts w:ascii="휴먼명조" w:cs="휴먼명조" w:eastAsia="휴먼명조" w:hAnsi="휴먼명조"/>
          <w:sz w:val="26"/>
          <w:szCs w:val="26"/>
        </w:rPr>
        <w:t xml:space="preserve">- 쟁점: 개인정보위가 전 산업의 개인정보 보호·활용 역량 성장을 통신 3사가 선도해 달라고 요청했으나, 통신 외 업종의 참여 방식은 제시되지 않음</w:t>
      </w:r>
    </w:p>
    <w:p>
      <w:pPr>
        <w:keepNext w:val="false"/>
        <w:spacing w:after="80" w:before="0" w:line="340"/>
        <w:ind w:left="880" w:hanging="400"/>
        <w:jc w:val="both"/>
      </w:pPr>
      <w:r>
        <w:rPr>
          <w:rFonts w:ascii="휴먼명조" w:cs="휴먼명조" w:eastAsia="휴먼명조" w:hAnsi="휴먼명조"/>
          <w:sz w:val="26"/>
          <w:szCs w:val="26"/>
        </w:rPr>
        <w:t xml:space="preserve">- 선택지: 통신 3사 사례 공유 후 타 업종 자율 참여, 업종별 별도 논의, 안건 2의 대학 연계 과정 참여 기업 확대</w:t>
      </w:r>
    </w:p>
    <w:p>
      <w:pPr>
        <w:keepNext w:val="false"/>
        <w:spacing w:after="80" w:before="0" w:line="340"/>
        <w:ind w:left="880" w:hanging="400"/>
        <w:jc w:val="both"/>
      </w:pPr>
      <w:r>
        <w:rPr>
          <w:rFonts w:ascii="휴먼명조" w:cs="휴먼명조" w:eastAsia="휴먼명조" w:hAnsi="휴먼명조"/>
          <w:sz w:val="26"/>
          <w:szCs w:val="26"/>
        </w:rPr>
        <w:t xml:space="preserve">- 산: 통신 외 참여 가능성이 있는 업종·기업 유형</w:t>
      </w:r>
    </w:p>
    <w:p>
      <w:pPr>
        <w:keepNext/>
        <w:spacing w:after="80" w:before="0" w:line="340"/>
        <w:ind w:left="880" w:hanging="400"/>
        <w:jc w:val="both"/>
      </w:pPr>
      <w:r>
        <w:rPr>
          <w:rFonts w:ascii="휴먼명조" w:cs="휴먼명조" w:eastAsia="휴먼명조" w:hAnsi="휴먼명조"/>
          <w:sz w:val="26"/>
          <w:szCs w:val="26"/>
        </w:rPr>
        <w:t xml:space="preserve">- 관: 확산을 위한 지원 방식</w:t>
      </w:r>
    </w:p>
    <w:p>
      <w:pPr>
        <w:spacing w:after="60" w:before="0" w:line="24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E9DDF0" w:color="auto" w:val="clear"/>
            <w:tcMar>
              <w:top w:type="dxa" w:w="100"/>
              <w:left w:type="dxa" w:w="160"/>
              <w:bottom w:type="dxa" w:w="100"/>
              <w:right w:type="dxa" w:w="160"/>
            </w:tcMar>
          </w:tcPr>
          <w:p>
            <w:pPr>
              <w:spacing w:after="40" w:before="0" w:line="360"/>
              <w:ind w:left="340" w:hanging="340"/>
              <w:jc w:val="both"/>
            </w:pPr>
            <w:r>
              <w:rPr>
                <w:rFonts w:ascii="굴림" w:cs="굴림" w:eastAsia="굴림" w:hAnsi="굴림"/>
                <w:b w:val="false"/>
                <w:bCs w:val="false"/>
                <w:sz w:val="26"/>
                <w:szCs w:val="26"/>
              </w:rPr>
              <w:t xml:space="preserve">⇨ </w:t>
            </w:r>
            <w:r>
              <w:rPr>
                <w:rFonts w:ascii="굴림" w:cs="굴림" w:eastAsia="굴림" w:hAnsi="굴림"/>
                <w:b/>
                <w:bCs/>
                <w:color w:val="0000CC"/>
                <w:sz w:val="26"/>
                <w:szCs w:val="26"/>
              </w:rPr>
              <w:t xml:space="preserve">회의 산출물</w:t>
            </w:r>
            <w:r>
              <w:rPr>
                <w:rFonts w:ascii="굴림" w:cs="굴림" w:eastAsia="굴림" w:hAnsi="굴림"/>
                <w:b w:val="false"/>
                <w:bCs w:val="false"/>
                <w:sz w:val="26"/>
                <w:szCs w:val="26"/>
              </w:rPr>
              <w:t xml:space="preserve">: 공동선언 후속 민관협력 과제 및 소통체계 운영방향</w:t>
            </w:r>
          </w:p>
        </w:tc>
      </w:tr>
    </w:tbl>
    <w:p>
      <w:pPr>
        <w:spacing w:after="100" w:before="0" w:line="240"/>
      </w:pPr>
    </w:p>
    <w:p>
      <w:pPr>
        <w:keepNext/>
        <w:spacing w:after="100" w:before="160" w:line="380"/>
        <w:jc w:val="left"/>
      </w:pPr>
      <w:r>
        <w:rPr>
          <w:rFonts w:ascii="HY견고딕" w:cs="HY견고딕" w:eastAsia="HY견고딕" w:hAnsi="HY견고딕"/>
          <w:b/>
          <w:bCs/>
          <w:sz w:val="32"/>
          <w:szCs w:val="32"/>
        </w:rPr>
        <w:t xml:space="preserve">□ 향후 조치</w:t>
      </w:r>
    </w:p>
    <w:p>
      <w:pPr>
        <w:keepNext w:val="false"/>
        <w:spacing w:after="80" w:before="0" w:line="340"/>
        <w:ind w:left="480" w:hanging="480"/>
        <w:jc w:val="both"/>
      </w:pPr>
      <w:r>
        <w:rPr>
          <w:rFonts w:ascii="휴먼명조" w:cs="휴먼명조" w:eastAsia="휴먼명조" w:hAnsi="휴먼명조"/>
          <w:sz w:val="28"/>
          <w:szCs w:val="28"/>
        </w:rPr>
        <w:t xml:space="preserve">○ 후속 이행과제: 협의체 의견을 바탕으로 KISA가 이행과제 정리</w:t>
      </w:r>
    </w:p>
    <w:p>
      <w:pPr>
        <w:keepNext w:val="false"/>
        <w:spacing w:after="80" w:before="0" w:line="340"/>
        <w:ind w:left="480" w:hanging="480"/>
        <w:jc w:val="both"/>
      </w:pPr>
      <w:r>
        <w:rPr>
          <w:rFonts w:ascii="휴먼명조" w:cs="휴먼명조" w:eastAsia="휴먼명조" w:hAnsi="휴먼명조"/>
          <w:sz w:val="28"/>
          <w:szCs w:val="28"/>
        </w:rPr>
        <w:t xml:space="preserve">○ 민관 소통체계: 협의체 의견을 바탕으로 운영방향 도출</w:t>
      </w:r>
    </w:p>
    <w:p>
      <w:pPr>
        <w:spacing w:after="80" w:before="0" w:line="340"/>
        <w:ind w:left="480" w:hanging="480"/>
        <w:jc w:val="both"/>
      </w:pPr>
      <w:r>
        <w:rPr>
          <w:rFonts w:ascii="휴먼명조" w:cs="휴먼명조" w:eastAsia="휴먼명조" w:hAnsi="휴먼명조"/>
          <w:sz w:val="28"/>
          <w:szCs w:val="28"/>
        </w:rPr>
        <w:t xml:space="preserve">○ 타 업종 확산: 참여 업종·기업 범위와 지원 방식 검토</w:t>
      </w:r>
    </w:p>
    <w:p>
      <w:r>
        <w:br w:type="page"/>
      </w:r>
    </w:p>
    <w:p>
      <w:pPr>
        <w:spacing w:after="160" w:before="0" w:line="380"/>
        <w:jc w:val="left"/>
      </w:pPr>
      <w:r>
        <w:rPr>
          <w:rFonts w:ascii="HY견고딕" w:cs="HY견고딕" w:eastAsia="HY견고딕" w:hAnsi="HY견고딕"/>
          <w:b/>
          <w:bCs/>
          <w:sz w:val="32"/>
          <w:szCs w:val="32"/>
        </w:rPr>
        <w:t xml:space="preserve">참고 1. 안건별 근거자료 및 확인 필요사항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4900"/>
        <w:gridCol w:w="2326"/>
      </w:tblGrid>
      <w:tr>
        <w:trPr>
          <w:tblHeader/>
        </w:trPr>
        <w:tc>
          <w:tcPr>
            <w:tcW w:type="dxa" w:w="7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안건</w:t>
            </w:r>
          </w:p>
        </w:tc>
        <w:tc>
          <w:tcPr>
            <w:tcW w:type="dxa" w:w="11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일자</w:t>
            </w:r>
          </w:p>
        </w:tc>
        <w:tc>
          <w:tcPr>
            <w:tcW w:type="dxa" w:w="49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근거 사실</w:t>
            </w:r>
          </w:p>
        </w:tc>
        <w:tc>
          <w:tcPr>
            <w:tcW w:type="dxa" w:w="2326"/>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출처</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'25. 4. 10.</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「2024년 사이버보안 인력수급 실태조사」: 종사자 50인 이상 민간 기업 2만7785곳 대상으로 기업의 인력 필요 여부·채용 실적·채용 계획 등 조사</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[16] 이투데이</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2.</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인공지능행동계획: AI 보안 인력 수요조사를 근거로 실전형 훈련 기반 양성 방안을 2026년 4분기까지 수립하고, 교육부·노동부·개인정보위 협력 AI 보안 인력 관리 플랫폼은 2027년 4분기까지 구축 추진</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 인공지능행동계획</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7.</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BoB 등 정보보호 인재 양성사업 확대 및 「인공지능 기반 기업 보안」 교육 신설</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[2] 이데일리</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7. 7.</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융합보안핵심인재양성 사업에 AI 특화 트랙 신설 및 가천대 선정(2031년까지 총 68억 원, 2027년부터 매년 20명 이상 선발). 선정 대학은 기업과 산학협력 프로젝트를 매년 수행하고 인턴십·멘토링을 의무 추진</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[3] MTN</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15.</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정보보호 제품 개발 기업 재직자 약 50명 대상 AI 활용 취약점 대응 역량 강화 교육 실시</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[4] KISA 보도자료</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2.</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중앙대 산업보안학과가 4개사와 계약정원 협약 체결(기업 장학금 지원, 조건 충족 시 채용 보장)</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[5] 뉴스핌</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16.</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정보보호산업 육성 방안: 융합보안대학원 확대 및 2030년까지 최정예 보안 인력 9000명 확보 목표</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[9] 네이트뉴스</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5. 20.</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KT 재직자 대상 재교육형 계약학과 추진 MOU 체결(학과명·개설 시기 협의 중)</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[6] 네이트뉴스</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5. 27.</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중앙대·서울여대 컨소시엄이 「개인정보 보호·활용 석·박사 전문인력 양성 사업」에 선정(최대 5년, 91억 2천만 원)</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[7] 뉴시스</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7. 7.</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융합보안핵심인재양성 사업에 AI 특화 트랙 신설 및 가천대 선정(2031년까지 총 68억 원, 2027년부터 매년 20명 이상 선발). 선정 대학은 기업과 산학협력 프로젝트를 매년 수행하고 인턴십·멘토링을 의무 추진</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[3] MTN</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8. 18.</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2027학년도 정시모집에서 기업 연계 채용조건형 계약학과 신입생 선발 예정</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[15] 뉴스핌</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15.</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서울여대 대학원 개인정보보호학과 신설에 기업 25곳 참여. 중앙대 채용조건 전형 7명은 참여 4개사 중 1개사 입사 보장. 서울여대는 내년 1학기 신입생 모집 예정</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[8] 서울경제</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3</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28.</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개인정보위와 공동선언(투자·전문인력 실효적 확대, 책임 거버넌스, AI 서비스 내 보호 내재화, PET 개발 확대) 발표. 정부와 계약학과 선발 등을 통한 양성 협력 및 민관 소통채널 마련 제안. AI 개발 과정의 개인정보 적법 처리 근거 명확화와 AI 특례 사전협의 체계 요청</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[10] ZDNet Korea</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3</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28.</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연말까지 자체 점검·취급자 교육 강화와 유통망 관리·감독 강화 요청. 전 산업의 개인정보 보호·활용 역량 성장을 통신 3사가 선도하도록 요청</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[11] 아이뉴스24</w:t>
            </w:r>
          </w:p>
        </w:tc>
      </w:tr>
    </w:tbl>
    <w:p>
      <w:pPr>
        <w:spacing w:after="120" w:before="0" w:line="240"/>
      </w:pPr>
    </w:p>
    <w:p>
      <w:pPr>
        <w:keepNext/>
        <w:spacing w:after="100" w:before="160" w:line="380"/>
        <w:jc w:val="left"/>
      </w:pPr>
      <w:r>
        <w:rPr>
          <w:rFonts w:ascii="HY견고딕" w:cs="HY견고딕" w:eastAsia="HY견고딕" w:hAnsi="HY견고딕"/>
          <w:b/>
          <w:bCs/>
          <w:sz w:val="32"/>
          <w:szCs w:val="32"/>
        </w:rPr>
        <w:t xml:space="preserve">□ 확인 필요사항</w:t>
      </w:r>
    </w:p>
    <w:p>
      <w:pPr>
        <w:spacing w:after="80" w:before="0" w:line="340"/>
        <w:ind w:left="480" w:hanging="480"/>
        <w:jc w:val="both"/>
      </w:pPr>
      <w:r>
        <w:rPr>
          <w:rFonts w:ascii="휴먼명조" w:cs="휴먼명조" w:eastAsia="휴먼명조" w:hAnsi="휴먼명조"/>
          <w:sz w:val="28"/>
          <w:szCs w:val="28"/>
        </w:rPr>
        <w:t xml:space="preserve">○ 안건 1</w:t>
      </w:r>
    </w:p>
    <w:p>
      <w:pPr>
        <w:spacing w:after="80" w:before="0" w:line="340"/>
        <w:ind w:left="880" w:hanging="400"/>
        <w:jc w:val="both"/>
      </w:pPr>
      <w:r>
        <w:rPr>
          <w:rFonts w:ascii="휴먼명조" w:cs="휴먼명조" w:eastAsia="휴먼명조" w:hAnsi="휴먼명조"/>
          <w:sz w:val="26"/>
          <w:szCs w:val="26"/>
        </w:rPr>
        <w:t xml:space="preserve">- 수요조사 착수 여부와 방법, 설계 담당 주체</w:t>
      </w:r>
    </w:p>
    <w:p>
      <w:pPr>
        <w:spacing w:after="80" w:before="0" w:line="340"/>
        <w:ind w:left="880" w:hanging="400"/>
        <w:jc w:val="both"/>
      </w:pPr>
      <w:r>
        <w:rPr>
          <w:rFonts w:ascii="휴먼명조" w:cs="휴먼명조" w:eastAsia="휴먼명조" w:hAnsi="휴먼명조"/>
          <w:sz w:val="26"/>
          <w:szCs w:val="26"/>
        </w:rPr>
        <w:t xml:space="preserve">- 기존 「사이버보안 인력수급 실태조사」의 AI 보안 관련 문항 포함 여부</w:t>
      </w:r>
    </w:p>
    <w:p>
      <w:pPr>
        <w:spacing w:after="80" w:before="0" w:line="340"/>
        <w:ind w:left="480" w:hanging="480"/>
        <w:jc w:val="both"/>
      </w:pPr>
      <w:r>
        <w:rPr>
          <w:rFonts w:ascii="휴먼명조" w:cs="휴먼명조" w:eastAsia="휴먼명조" w:hAnsi="휴먼명조"/>
          <w:sz w:val="28"/>
          <w:szCs w:val="28"/>
        </w:rPr>
        <w:t xml:space="preserve">○ 안건 2</w:t>
      </w:r>
    </w:p>
    <w:p>
      <w:pPr>
        <w:spacing w:after="80" w:before="0" w:line="340"/>
        <w:ind w:left="880" w:hanging="400"/>
        <w:jc w:val="both"/>
      </w:pPr>
      <w:r>
        <w:rPr>
          <w:rFonts w:ascii="휴먼명조" w:cs="휴먼명조" w:eastAsia="휴먼명조" w:hAnsi="휴먼명조"/>
          <w:sz w:val="26"/>
          <w:szCs w:val="26"/>
        </w:rPr>
        <w:t xml:space="preserve">- 기업 협약과 정부 지원사업 간 조율 기준 존재 여부</w:t>
      </w:r>
    </w:p>
    <w:p>
      <w:pPr>
        <w:spacing w:after="80" w:before="0" w:line="340"/>
        <w:ind w:left="880" w:hanging="400"/>
        <w:jc w:val="both"/>
      </w:pPr>
      <w:r>
        <w:rPr>
          <w:rFonts w:ascii="휴먼명조" w:cs="휴먼명조" w:eastAsia="휴먼명조" w:hAnsi="휴먼명조"/>
          <w:sz w:val="26"/>
          <w:szCs w:val="26"/>
        </w:rPr>
        <w:t xml:space="preserve">- 서울여대 참여 기업 25곳 명단(중소·보안 전문기업 포함 여부)</w:t>
      </w:r>
    </w:p>
    <w:p>
      <w:pPr>
        <w:spacing w:after="80" w:before="0" w:line="340"/>
        <w:ind w:left="480" w:hanging="480"/>
        <w:jc w:val="both"/>
      </w:pPr>
      <w:r>
        <w:rPr>
          <w:rFonts w:ascii="휴먼명조" w:cs="휴먼명조" w:eastAsia="휴먼명조" w:hAnsi="휴먼명조"/>
          <w:sz w:val="28"/>
          <w:szCs w:val="28"/>
        </w:rPr>
        <w:t xml:space="preserve">○ 안건 3</w:t>
      </w:r>
    </w:p>
    <w:p>
      <w:pPr>
        <w:spacing w:after="80" w:before="0" w:line="340"/>
        <w:ind w:left="880" w:hanging="400"/>
        <w:jc w:val="both"/>
      </w:pPr>
      <w:r>
        <w:rPr>
          <w:rFonts w:ascii="휴먼명조" w:cs="휴먼명조" w:eastAsia="휴먼명조" w:hAnsi="휴먼명조"/>
          <w:sz w:val="26"/>
          <w:szCs w:val="26"/>
        </w:rPr>
        <w:t xml:space="preserve">- 통신 3사별 인력 확대·계약학과 개설 계획</w:t>
      </w:r>
    </w:p>
    <w:p>
      <w:pPr>
        <w:spacing w:after="80" w:before="0" w:line="340"/>
        <w:ind w:left="880" w:hanging="400"/>
        <w:jc w:val="both"/>
      </w:pPr>
      <w:r>
        <w:rPr>
          <w:rFonts w:ascii="휴먼명조" w:cs="휴먼명조" w:eastAsia="휴먼명조" w:hAnsi="휴먼명조"/>
          <w:sz w:val="26"/>
          <w:szCs w:val="26"/>
        </w:rPr>
        <w:t xml:space="preserve">- 협의체 위원 구성(개인정보위·통신 3사 포함 여부)</w:t>
      </w:r>
    </w:p>
    <w:p>
      <w:pPr>
        <w:spacing w:after="80" w:before="0" w:line="340"/>
        <w:ind w:left="480" w:hanging="480"/>
        <w:jc w:val="both"/>
      </w:pPr>
      <w:r>
        <w:rPr>
          <w:rFonts w:ascii="휴먼명조" w:cs="휴먼명조" w:eastAsia="휴먼명조" w:hAnsi="휴먼명조"/>
          <w:sz w:val="28"/>
          <w:szCs w:val="28"/>
        </w:rPr>
        <w:t xml:space="preserve">○ 공통</w:t>
      </w:r>
    </w:p>
    <w:p>
      <w:pPr>
        <w:spacing w:after="80" w:before="0" w:line="340"/>
        <w:ind w:left="880" w:hanging="400"/>
        <w:jc w:val="both"/>
      </w:pPr>
      <w:r>
        <w:rPr>
          <w:rFonts w:ascii="휴먼명조" w:cs="휴먼명조" w:eastAsia="휴먼명조" w:hAnsi="휴먼명조"/>
          <w:sz w:val="26"/>
          <w:szCs w:val="26"/>
        </w:rPr>
        <w:t xml:space="preserve">- 향후 조치별 담당·추진 시기(협의체 운영 일정 확정 후 반영)</w:t>
      </w:r>
    </w:p>
    <w:p>
      <w:r>
        <w:br w:type="page"/>
      </w:r>
    </w:p>
    <w:p>
      <w:pPr>
        <w:spacing w:after="160" w:before="0" w:line="380"/>
        <w:jc w:val="left"/>
      </w:pPr>
      <w:r>
        <w:rPr>
          <w:rFonts w:ascii="HY견고딕" w:cs="HY견고딕" w:eastAsia="HY견고딕" w:hAnsi="HY견고딕"/>
          <w:b/>
          <w:bCs/>
          <w:sz w:val="32"/>
          <w:szCs w:val="32"/>
        </w:rPr>
        <w:t xml:space="preserve">참고 2. 출처 목록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100"/>
        <w:gridCol w:w="4726"/>
      </w:tblGrid>
      <w:tr>
        <w:trPr>
          <w:tblHeader/>
        </w:trPr>
        <w:tc>
          <w:tcPr>
            <w:tcW w:type="dxa" w:w="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번호</w:t>
            </w:r>
          </w:p>
        </w:tc>
        <w:tc>
          <w:tcPr>
            <w:tcW w:type="dxa" w:w="2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기관·매체</w:t>
            </w:r>
          </w:p>
        </w:tc>
        <w:tc>
          <w:tcPr>
            <w:tcW w:type="dxa" w:w="11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일자</w:t>
            </w:r>
          </w:p>
        </w:tc>
        <w:tc>
          <w:tcPr>
            <w:tcW w:type="dxa" w:w="4726"/>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주소</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인공지능행동계획</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2.</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https://smartcity.go.kr (인공지능행동계획 PDF)</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이데일리</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7.</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https://m.news.nate.com/view/20260407n29206</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[3]</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MTN</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7. 7.</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https://news.mtn.co.kr/news-detail/2026070714243574876</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[4]</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KISA 보도자료</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15.</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https://www.kisa.or.kr/402/form?postSeq=2636</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[5]</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뉴스핌</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2.</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https://www.newspim.com/news/view/20260406000161</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[6]</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네이트뉴스</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5. 20.</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https://m.news.nate.com/view/20260520n32939</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[7]</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뉴시스</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5. 27.</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https://www.newsis.com/view/NISX20260527_0003645408</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[8]</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서울경제</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15.</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https://m.sedaily.com/article/20090764</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[9]</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네이트뉴스</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16.</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https://m.news.nate.com/view/20260416n32709</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[10]</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ZDNet Korea</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28.</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https://zdnet.co.kr/view/?no=20260928153633</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[11]</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아이뉴스24</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28.</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https://v.daum.net/v/20260928154031810</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[15]</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뉴스핌</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8. 18.</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https://www.newspim.com/news/view/20260818000132</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[16]</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이투데이</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'25. 4. 10.</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https://www.etoday.co.kr/news/view/2460937</w:t>
            </w:r>
          </w:p>
        </w:tc>
      </w:tr>
    </w:tbl>
    <w:p>
      <w:pPr>
        <w:spacing w:after="120" w:before="0" w:line="240"/>
      </w:pPr>
    </w:p>
    <w:sectPr>
      <w:footerReference w:type="default" r:id="rId7"/>
      <w:pgSz w:w="11906" w:h="16838"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굴림" w:cs="굴림" w:eastAsia="굴림" w:hAnsi="굴림"/>
        <w:sz w:val="20"/>
        <w:szCs w:val="20"/>
      </w:rPr>
      <w:t xml:space="preserve">- </w:t>
    </w:r>
    <w:r>
      <w:rPr>
        <w:rFonts w:ascii="굴림" w:cs="굴림" w:eastAsia="굴림" w:hAnsi="굴림"/>
        <w:sz w:val="20"/>
        <w:szCs w:val="20"/>
      </w:rPr>
      <w:fldChar w:fldCharType="begin"/>
      <w:instrText xml:space="preserve">PAGE</w:instrText>
      <w:fldChar w:fldCharType="separate"/>
      <w:fldChar w:fldCharType="end"/>
    </w:r>
    <w:r>
      <w:rPr>
        <w:rFonts w:ascii="굴림" w:cs="굴림" w:eastAsia="굴림" w:hAnsi="굴림"/>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휴먼명조" w:cs="휴먼명조" w:eastAsia="휴먼명조" w:hAnsi="휴먼명조"/>
        <w:sz w:val="30"/>
        <w:szCs w:val="3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2026-09-29T06:42:20.240Z</dcterms:created>
  <dcterms:modified xsi:type="dcterms:W3CDTF">2026-09-29T06:42:20.247Z</dcterms:modified>
</cp:coreProperties>
</file>

<file path=docProps/custom.xml><?xml version="1.0" encoding="utf-8"?>
<Properties xmlns="http://schemas.openxmlformats.org/officeDocument/2006/custom-properties" xmlns:vt="http://schemas.openxmlformats.org/officeDocument/2006/docPropsVTypes"/>
</file>