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pStyle w:val="000001"/>
        <w:jc w:val="center"/>
        <w:rPr>
          <w:rFonts w:hint="eastAsia" w:ascii="宋体" w:hAnsi="宋体"/>
          <w:b/>
          <w:sz w:val="30"/>
          <w:szCs w:val="30"/>
        </w:rPr>
      </w:pPr>
      <w:r>
        <w:rPr>
          <w:rFonts w:hint="eastAsia" w:ascii="宋体" w:hAnsi="宋体"/>
          <w:b/>
          <w:sz w:val="30"/>
          <w:szCs w:val="30"/>
        </w:rPr>
        <w:t>集美大学本科毕业设计（论文）开题报告</w:t>
      </w:r>
    </w:p>
    <w:p>
      <w:pPr>
        <w:pStyle w:val="000001"/>
        <w:jc w:val="center"/>
        <w:rPr>
          <w:rFonts w:hint="eastAsia"/>
        </w:rPr>
      </w:pPr>
    </w:p>
    <w:p>
      <w:pPr>
        <w:pStyle w:val="000001"/>
        <w:rPr>
          <w:rFonts w:hint="eastAsia" w:ascii="宋体" w:hAnsi="宋体"/>
          <w:sz w:val="24"/>
        </w:rPr>
      </w:pPr>
      <w:r>
        <w:rPr>
          <w:rFonts w:hint="eastAsia"/>
          <w:u w:val="single"/>
        </w:rPr>
        <w:t xml:space="preserve"> </w:t>
      </w:r>
      <w:r>
        <w:rPr>
          <w:rFonts w:hint="eastAsia" w:ascii="宋体" w:hAnsi="宋体"/>
          <w:sz w:val="24"/>
          <w:u w:val="single"/>
        </w:rPr>
        <w:t xml:space="preserve">    </w:t>
      </w:r>
      <w:r>
        <w:rPr>
          <w:rFonts w:hint="eastAsia" w:ascii="宋体" w:hAnsi="宋体"/>
          <w:sz w:val="24"/>
          <w:u w:val="single"/>
          <w:lang w:val="en-US" w:eastAsia="zh-CN"/>
        </w:rPr>
        <w:t>计算机工程</w:t>
      </w:r>
      <w:r>
        <w:rPr>
          <w:rFonts w:hint="eastAsia" w:ascii="宋体" w:hAnsi="宋体"/>
          <w:sz w:val="24"/>
          <w:u w:val="single"/>
        </w:rPr>
        <w:t xml:space="preserve">      </w:t>
      </w:r>
      <w:r>
        <w:rPr>
          <w:rFonts w:hint="eastAsia" w:ascii="宋体" w:hAnsi="宋体"/>
          <w:sz w:val="24"/>
        </w:rPr>
        <w:t xml:space="preserve">学院 </w:t>
      </w:r>
      <w:r>
        <w:rPr>
          <w:rFonts w:hint="eastAsia" w:ascii="宋体" w:hAnsi="宋体"/>
          <w:sz w:val="24"/>
          <w:u w:val="single"/>
        </w:rPr>
        <w:t xml:space="preserve">     </w:t>
      </w:r>
      <w:r>
        <w:rPr>
          <w:rFonts w:hint="eastAsia" w:ascii="宋体" w:hAnsi="宋体"/>
          <w:sz w:val="24"/>
          <w:u w:val="single"/>
          <w:lang w:val="en-US" w:eastAsia="zh-CN"/>
        </w:rPr>
        <w:t>软件工程</w:t>
      </w:r>
      <w:r>
        <w:rPr>
          <w:rFonts w:hint="eastAsia" w:ascii="宋体" w:hAnsi="宋体"/>
          <w:sz w:val="24"/>
          <w:u w:val="single"/>
        </w:rPr>
        <w:t xml:space="preserve">  </w:t>
      </w:r>
      <w:r>
        <w:rPr>
          <w:rFonts w:ascii="宋体" w:hAnsi="宋体"/>
          <w:sz w:val="24"/>
          <w:u w:val="single"/>
        </w:rPr>
        <w:t xml:space="preserve"> </w:t>
      </w:r>
      <w:r>
        <w:rPr>
          <w:rFonts w:hint="eastAsia" w:ascii="宋体" w:hAnsi="宋体"/>
          <w:sz w:val="24"/>
          <w:u w:val="single"/>
        </w:rPr>
        <w:t xml:space="preserve"> </w:t>
      </w:r>
      <w:r>
        <w:rPr>
          <w:rFonts w:hint="eastAsia" w:ascii="宋体" w:hAnsi="宋体"/>
          <w:sz w:val="24"/>
        </w:rPr>
        <w:t xml:space="preserve"> 专业  </w:t>
      </w:r>
      <w:r>
        <w:rPr>
          <w:rFonts w:ascii="宋体" w:hAnsi="宋体"/>
          <w:sz w:val="24"/>
          <w:u w:val="single"/>
        </w:rPr>
        <w:t xml:space="preserve"> </w:t>
      </w:r>
      <w:r>
        <w:rPr>
          <w:rFonts w:hint="eastAsia" w:ascii="宋体" w:hAnsi="宋体"/>
          <w:sz w:val="24"/>
          <w:u w:val="single"/>
          <w:lang w:val="en-US" w:eastAsia="zh-CN"/>
        </w:rPr>
        <w:t>软件2213</w:t>
      </w:r>
      <w:r>
        <w:rPr>
          <w:rFonts w:ascii="宋体" w:hAnsi="宋体"/>
          <w:sz w:val="24"/>
          <w:u w:val="single"/>
        </w:rPr>
        <w:t xml:space="preserve">    </w:t>
      </w:r>
      <w:r>
        <w:rPr>
          <w:rFonts w:ascii="宋体" w:hAnsi="宋体"/>
          <w:sz w:val="24"/>
        </w:rPr>
        <w:t xml:space="preserve"> 班</w:t>
      </w:r>
      <w:r>
        <w:rPr>
          <w:rFonts w:hint="eastAsia" w:ascii="宋体" w:hAnsi="宋体"/>
          <w:sz w:val="24"/>
        </w:rPr>
        <w:t xml:space="preserve">        </w:t>
      </w:r>
      <w:r>
        <w:rPr>
          <w:rFonts w:hint="eastAsia" w:ascii="宋体" w:hAnsi="宋体"/>
          <w:sz w:val="24"/>
          <w:lang w:val="en-US" w:eastAsia="zh-CN"/>
        </w:rPr>
        <w:t>2025</w:t>
      </w:r>
      <w:r>
        <w:rPr>
          <w:rFonts w:hint="eastAsia" w:ascii="宋体" w:hAnsi="宋体"/>
          <w:sz w:val="24"/>
        </w:rPr>
        <w:t xml:space="preserve">年   </w:t>
      </w:r>
      <w:r>
        <w:rPr>
          <w:rFonts w:hint="eastAsia" w:ascii="宋体" w:hAnsi="宋体"/>
          <w:sz w:val="24"/>
          <w:lang w:val="en-US" w:eastAsia="zh-CN"/>
        </w:rPr>
        <w:t>12</w:t>
      </w:r>
      <w:r>
        <w:rPr>
          <w:rFonts w:hint="eastAsia" w:ascii="宋体" w:hAnsi="宋体"/>
          <w:sz w:val="24"/>
        </w:rPr>
        <w:t xml:space="preserve">月   </w:t>
      </w:r>
      <w:r>
        <w:rPr>
          <w:rFonts w:hint="eastAsia" w:ascii="宋体" w:hAnsi="宋体"/>
          <w:sz w:val="24"/>
          <w:lang w:val="en-US" w:eastAsia="zh-CN"/>
        </w:rPr>
        <w:t>2</w:t>
      </w:r>
      <w:r>
        <w:rPr>
          <w:rFonts w:hint="eastAsia" w:ascii="宋体" w:hAnsi="宋体"/>
          <w:sz w:val="24"/>
        </w:rPr>
        <w:t>日</w:t>
      </w:r>
    </w:p>
    <w:tbl>
      <w:tblPr>
        <w:tblW w:w="0" w:type="auto"/>
        <w:tblInd w:w="-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0"/>
        <w:gridCol w:w="668"/>
        <w:gridCol w:w="752"/>
        <w:gridCol w:w="1228"/>
        <w:gridCol w:w="1800"/>
        <w:gridCol w:w="1233"/>
        <w:gridCol w:w="1421"/>
      </w:tblGrid>
      <w:tr>
        <w:trPr>
          <w:trHeight w:val="533" w:hRule="atLeast"/>
        </w:trPr>
        <w:tc>
          <w:tcPr>
            <w:tcW w:w="2088" w:type="dxa"/>
            <w:gridSpan w:val="2"/>
            <w:textDirection w:val="lrTb"/>
            <w:vAlign w:val="center"/>
          </w:tcPr>
          <w:p>
            <w:pPr>
              <w:pStyle w:val="000001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设计（论文）题目</w:t>
            </w:r>
          </w:p>
        </w:tc>
        <w:tc>
          <w:tcPr>
            <w:tcW w:w="6434" w:type="dxa"/>
            <w:gridSpan w:val="5"/>
            <w:textDirection w:val="lrTb"/>
            <w:vAlign w:val="center"/>
          </w:tcPr>
          <w:p>
            <w:pPr>
              <w:pStyle w:val="000001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体育教培机构管理系统的设计与实现</w:t>
            </w:r>
          </w:p>
        </w:tc>
      </w:tr>
      <w:tr>
        <w:trPr>
          <w:trHeight w:val="605" w:hRule="atLeast"/>
        </w:trPr>
        <w:tc>
          <w:tcPr>
            <w:tcW w:w="1420" w:type="dxa"/>
            <w:textDirection w:val="lrTb"/>
            <w:vAlign w:val="center"/>
          </w:tcPr>
          <w:p>
            <w:pPr>
              <w:pStyle w:val="000001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学生姓名</w:t>
            </w:r>
          </w:p>
        </w:tc>
        <w:tc>
          <w:tcPr>
            <w:tcW w:w="1420" w:type="dxa"/>
            <w:gridSpan w:val="2"/>
            <w:textDirection w:val="lrTb"/>
            <w:vAlign w:val="center"/>
          </w:tcPr>
          <w:p>
            <w:pPr>
              <w:pStyle w:val="000001"/>
              <w:jc w:val="center"/>
              <w:rPr>
                <w:rFonts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喻观明</w:t>
            </w:r>
          </w:p>
        </w:tc>
        <w:tc>
          <w:tcPr>
            <w:tcW w:w="1228" w:type="dxa"/>
            <w:textDirection w:val="lrTb"/>
            <w:vAlign w:val="center"/>
          </w:tcPr>
          <w:p>
            <w:pPr>
              <w:pStyle w:val="000001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学号</w:t>
            </w:r>
          </w:p>
        </w:tc>
        <w:tc>
          <w:tcPr>
            <w:tcW w:w="1800" w:type="dxa"/>
            <w:textDirection w:val="lrTb"/>
            <w:vAlign w:val="center"/>
          </w:tcPr>
          <w:p>
            <w:pPr>
              <w:pStyle w:val="000001"/>
              <w:jc w:val="center"/>
              <w:rPr>
                <w:rFonts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202221332099</w:t>
            </w:r>
          </w:p>
        </w:tc>
        <w:tc>
          <w:tcPr>
            <w:tcW w:w="1233" w:type="dxa"/>
            <w:textDirection w:val="lrTb"/>
            <w:vAlign w:val="center"/>
          </w:tcPr>
          <w:p>
            <w:pPr>
              <w:pStyle w:val="000001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指导教师</w:t>
            </w:r>
          </w:p>
        </w:tc>
        <w:tc>
          <w:tcPr>
            <w:tcW w:w="1421" w:type="dxa"/>
            <w:textDirection w:val="lrTb"/>
            <w:vAlign w:val="center"/>
          </w:tcPr>
          <w:p>
            <w:pPr>
              <w:pStyle w:val="000001"/>
              <w:jc w:val="center"/>
              <w:rPr>
                <w:rFonts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郭晓曦</w:t>
            </w:r>
          </w:p>
        </w:tc>
      </w:tr>
      <w:tr>
        <w:trPr>
          <w:trHeight w:val="4502" w:hRule="atLeast"/>
        </w:trPr>
        <w:tc>
          <w:tcPr>
            <w:tcW w:w="8522" w:type="dxa"/>
            <w:gridSpan w:val="7"/>
            <w:textDirection w:val="lrTb"/>
            <w:vAlign w:val="top"/>
          </w:tcPr>
          <w:p>
            <w:pPr>
              <w:pStyle w:val="000009"/>
              <w:keepNext w:val="false"/>
              <w:keepLines w:val="false"/>
              <w:widowControl/>
              <w:numPr>
                <w:ilvl w:val="0"/>
                <w:numId w:val="1"/>
              </w:numPr>
              <w:suppressLineNumbers w:val="false"/>
              <w:tabs>
                <w:tab w:val="clear" w:pos="312"/>
              </w:tabs>
              <w:rPr/>
            </w:pPr>
            <w:r>
              <w:rPr>
                <w:rFonts w:hint="eastAsia" w:ascii="宋体" w:hAnsi="宋体"/>
                <w:sz w:val="24"/>
              </w:rPr>
              <w:t>选题的目的：</w:t>
            </w:r>
            <w:r>
              <w:rPr/>
              <w:t>随着我国体育教育培训行业的快速发展，教培机构在招生获客、课程运营、师生日常管理、财务核算等方面的数字化需求不断提升</w:t>
            </w:r>
            <w:r>
              <w:rPr>
                <w:rFonts w:hint="eastAsia"/>
                <w:lang w:val="en-US" w:eastAsia="zh-CN"/>
              </w:rPr>
              <w:t>,同时上门体育、体育“家教”最近在厦门盛行</w:t>
            </w:r>
            <w:r>
              <w:rPr/>
              <w:t xml:space="preserve">。传统管理方式多依赖人工记录或分散工具，存在信息不统一、课程管理混乱、财务统计不准确、招生成本高等问题。本课题旨在设计并实现一套集 </w:t>
            </w:r>
            <w:r>
              <w:rPr>
                <w:rStyle w:val="00000b"/>
              </w:rPr>
              <w:t>招生营销、教务管理、财务管理以及智能推荐</w:t>
            </w:r>
            <w:r>
              <w:rPr/>
              <w:t xml:space="preserve"> 于一体的完整教学管理系统。系统通过 Web 管理后台（Vue3）与用户端微信小程序（Uni-App）实现机构端与学员端的统一管理。与传统系统不同，本设计在传统教务模块基础上创新性加入：</w:t>
            </w:r>
          </w:p>
          <w:p>
            <w:pPr>
              <w:pStyle w:val="000009"/>
              <w:keepNext w:val="false"/>
              <w:keepLines w:val="false"/>
              <w:widowControl/>
              <w:suppressLineNumbers w:val="false"/>
              <w:rPr/>
            </w:pPr>
            <w:r>
              <w:rPr>
                <w:rFonts w:ascii="Symbol" w:hAnsi="Symbol" w:eastAsia="Symbol" w:cs="Symbol"/>
                <w:sz w:val="24"/>
              </w:rPr>
              <w:t>·</w:t>
            </w:r>
            <w:r>
              <w:rPr>
                <w:rStyle w:val="00000b"/>
              </w:rPr>
              <w:t>拼团营销机制</w:t>
            </w:r>
            <w:r>
              <w:rPr/>
              <w:t>（提升招生效率与用户裂变能力）；</w:t>
            </w:r>
          </w:p>
          <w:p>
            <w:pPr>
              <w:pStyle w:val="000009"/>
              <w:keepNext w:val="false"/>
              <w:keepLines w:val="false"/>
              <w:widowControl/>
              <w:suppressLineNumbers w:val="false"/>
              <w:rPr/>
            </w:pPr>
            <w:r>
              <w:rPr>
                <w:rFonts w:ascii="Symbol" w:hAnsi="Symbol" w:eastAsia="Symbol" w:cs="Symbol"/>
                <w:sz w:val="24"/>
              </w:rPr>
              <w:t>·</w:t>
            </w:r>
            <w:r>
              <w:rPr>
                <w:rStyle w:val="00000b"/>
              </w:rPr>
              <w:t>智能推荐算法</w:t>
            </w:r>
            <w:r>
              <w:rPr/>
              <w:t>（向用户推荐合适课程，提高转化与复购）；</w:t>
            </w:r>
          </w:p>
          <w:p>
            <w:pPr>
              <w:pStyle w:val="000009"/>
              <w:keepNext w:val="false"/>
              <w:keepLines w:val="false"/>
              <w:widowControl/>
              <w:suppressLineNumbers w:val="false"/>
              <w:rPr/>
            </w:pPr>
            <w:r>
              <w:rPr>
                <w:rFonts w:ascii="Symbol" w:hAnsi="Symbol" w:eastAsia="Symbol" w:cs="Symbol"/>
                <w:sz w:val="24"/>
              </w:rPr>
              <w:t>·</w:t>
            </w:r>
            <w:r>
              <w:rPr>
                <w:rStyle w:val="00000b"/>
              </w:rPr>
              <w:t>财务数据自动化统计</w:t>
            </w:r>
            <w:r>
              <w:rPr/>
              <w:t>（提升教练课时核算及课程利润分析效率）。</w:t>
            </w:r>
          </w:p>
          <w:p>
            <w:pPr>
              <w:pStyle w:val="000009"/>
              <w:keepNext w:val="false"/>
              <w:keepLines w:val="false"/>
              <w:widowControl/>
              <w:numPr>
                <w:ilvl w:val="0"/>
                <w:numId w:val="1"/>
              </w:numPr>
              <w:suppressLineNumbers w:val="false"/>
              <w:tabs>
                <w:tab w:val="clear" w:pos="312"/>
              </w:tabs>
              <w:ind w:left="0" w:leftChars="0" w:firstLine="0" w:firstLineChars="0"/>
              <w:rPr>
                <w:rFonts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选题的意义：</w:t>
            </w:r>
          </w:p>
          <w:p>
            <w:pPr>
              <w:pStyle w:val="000009"/>
              <w:keepNext w:val="false"/>
              <w:keepLines w:val="false"/>
              <w:widowControl/>
              <w:suppressLineNumbers w:val="false"/>
              <w:rPr/>
            </w:pPr>
            <w:r>
              <w:rPr>
                <w:rFonts w:ascii="Symbol" w:hAnsi="Symbol" w:eastAsia="Symbol" w:cs="Symbol"/>
                <w:sz w:val="24"/>
              </w:rPr>
              <w:t>·</w:t>
            </w:r>
            <w:r>
              <w:rPr>
                <w:rStyle w:val="00000b"/>
              </w:rPr>
              <w:t>促进体育教培行业数字化升级</w:t>
            </w:r>
            <w:r>
              <w:rPr/>
              <w:t>，提升机构管理效率与服务质量；</w:t>
            </w:r>
          </w:p>
          <w:p>
            <w:pPr>
              <w:pStyle w:val="000009"/>
              <w:keepNext w:val="false"/>
              <w:keepLines w:val="false"/>
              <w:widowControl/>
              <w:suppressLineNumbers w:val="false"/>
              <w:rPr/>
            </w:pPr>
            <w:r>
              <w:rPr>
                <w:rFonts w:ascii="Symbol" w:hAnsi="Symbol" w:eastAsia="Symbol" w:cs="Symbol"/>
                <w:sz w:val="24"/>
              </w:rPr>
              <w:t>·</w:t>
            </w:r>
            <w:r>
              <w:rPr>
                <w:rStyle w:val="00000b"/>
              </w:rPr>
              <w:t>通过拼团与营销活动降低招生成本</w:t>
            </w:r>
            <w:r>
              <w:rPr/>
              <w:t>，解决“小机构引流难”痛点；</w:t>
            </w:r>
          </w:p>
          <w:p>
            <w:pPr>
              <w:pStyle w:val="000009"/>
              <w:keepNext w:val="false"/>
              <w:keepLines w:val="false"/>
              <w:widowControl/>
              <w:suppressLineNumbers w:val="false"/>
              <w:rPr/>
            </w:pPr>
            <w:r>
              <w:rPr>
                <w:rFonts w:ascii="Symbol" w:hAnsi="Symbol" w:eastAsia="Symbol" w:cs="Symbol"/>
                <w:sz w:val="24"/>
              </w:rPr>
              <w:t>·</w:t>
            </w:r>
            <w:r>
              <w:rPr>
                <w:rStyle w:val="00000b"/>
              </w:rPr>
              <w:t>通过推荐算法提升课程匹配度</w:t>
            </w:r>
            <w:r>
              <w:rPr/>
              <w:t>，为教培行业引入数据驱动的增长方式；</w:t>
            </w:r>
          </w:p>
          <w:p>
            <w:pPr>
              <w:pStyle w:val="000009"/>
              <w:keepNext w:val="false"/>
              <w:keepLines w:val="false"/>
              <w:widowControl/>
              <w:suppressLineNumbers w:val="false"/>
              <w:rPr>
                <w:rFonts w:eastAsia="宋体"/>
                <w:lang w:val="en-US" w:eastAsia="zh-CN"/>
              </w:rPr>
            </w:pPr>
            <w:r>
              <w:rPr>
                <w:rFonts w:ascii="Symbol" w:hAnsi="Symbol" w:eastAsia="Symbol" w:cs="Symbol"/>
                <w:sz w:val="24"/>
              </w:rPr>
              <w:t>·</w:t>
            </w:r>
            <w:r>
              <w:rPr>
                <w:rStyle w:val="00000b"/>
              </w:rPr>
              <w:t>实现一套从招生到课程再到财务的完整业务闭环系统</w:t>
            </w:r>
            <w:r>
              <w:rPr/>
              <w:t>，具有实际落地价值；</w:t>
            </w:r>
          </w:p>
          <w:p>
            <w:pPr>
              <w:pStyle w:val="000009"/>
              <w:keepNext w:val="false"/>
              <w:keepLines w:val="false"/>
              <w:widowControl/>
              <w:numPr>
                <w:ilvl w:val="0"/>
                <w:numId w:val="0"/>
              </w:numPr>
              <w:suppressLineNumbers w:val="false"/>
              <w:ind w:right="0" w:rightChars="0"/>
              <w:rPr/>
            </w:pPr>
          </w:p>
          <w:p>
            <w:pPr>
              <w:pStyle w:val="000009"/>
              <w:keepNext w:val="false"/>
              <w:keepLines w:val="false"/>
              <w:widowControl/>
              <w:suppressLineNumbers w:val="false"/>
              <w:rPr/>
            </w:pPr>
          </w:p>
          <w:p>
            <w:pPr>
              <w:pStyle w:val="000001"/>
              <w:rPr>
                <w:rFonts w:hint="eastAsia" w:ascii="宋体" w:hAnsi="宋体"/>
                <w:sz w:val="24"/>
              </w:rPr>
            </w:pPr>
          </w:p>
        </w:tc>
      </w:tr>
      <w:tr>
        <w:trPr>
          <w:trHeight w:val="4952" w:hRule="atLeast"/>
        </w:trPr>
        <w:tc>
          <w:tcPr>
            <w:tcW w:w="8522" w:type="dxa"/>
            <w:gridSpan w:val="7"/>
            <w:textDirection w:val="lrTb"/>
            <w:vAlign w:val="top"/>
          </w:tcPr>
          <w:p>
            <w:pPr>
              <w:pStyle w:val="000001"/>
              <w:numPr>
                <w:ilvl w:val="0"/>
                <w:numId w:val="1"/>
              </w:numPr>
              <w:tabs>
                <w:tab w:val="clear" w:pos="312"/>
              </w:tabs>
              <w:ind w:left="0" w:leftChars="0" w:firstLine="0" w:firstLineChars="0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主要研究内容：</w:t>
            </w:r>
          </w:p>
          <w:p>
            <w:pPr>
              <w:pStyle w:val="000002"/>
              <w:keepNext w:val="false"/>
              <w:keepLines w:val="false"/>
              <w:widowControl/>
              <w:suppressLineNumbers w:val="false"/>
              <w:rPr/>
            </w:pPr>
            <w:r>
              <w:rPr>
                <w:rStyle w:val="00000b"/>
              </w:rPr>
              <w:t>（1）招生营销模块设计</w:t>
            </w:r>
          </w:p>
          <w:p>
            <w:pPr>
              <w:pStyle w:val="000009"/>
              <w:keepNext w:val="false"/>
              <w:keepLines w:val="false"/>
              <w:widowControl/>
              <w:suppressLineNumbers w:val="false"/>
              <w:rPr/>
            </w:pPr>
            <w:r>
              <w:rPr>
                <w:rFonts w:hint="eastAsia"/>
                <w:lang w:val="en-US" w:eastAsia="zh-CN"/>
              </w:rPr>
              <w:t>·</w:t>
            </w:r>
            <w:r>
              <w:rPr/>
              <w:t>拼团功能：用户发起/参与拼团、拼团倒计时、成团/失败处理机制；</w:t>
            </w:r>
          </w:p>
          <w:p>
            <w:pPr>
              <w:pStyle w:val="000009"/>
              <w:keepNext w:val="false"/>
              <w:keepLines w:val="false"/>
              <w:widowControl/>
              <w:suppressLineNumbers w:val="false"/>
              <w:rPr/>
            </w:pPr>
            <w:r>
              <w:rPr>
                <w:rFonts w:hint="eastAsia"/>
                <w:lang w:val="en-US" w:eastAsia="zh-CN"/>
              </w:rPr>
              <w:t>·</w:t>
            </w:r>
            <w:r>
              <w:rPr/>
              <w:t>优惠券与新用户活动；</w:t>
            </w:r>
          </w:p>
          <w:p>
            <w:pPr>
              <w:pStyle w:val="000009"/>
              <w:keepNext w:val="false"/>
              <w:keepLines w:val="false"/>
              <w:widowControl/>
              <w:suppressLineNumbers w:val="false"/>
              <w:rPr/>
            </w:pPr>
            <w:r>
              <w:rPr>
                <w:rFonts w:hint="eastAsia"/>
                <w:lang w:val="en-US" w:eastAsia="zh-CN"/>
              </w:rPr>
              <w:t>·</w:t>
            </w:r>
            <w:r>
              <w:rPr/>
              <w:t>裂变分享机制（分享小程序码提升招生效果）；</w:t>
            </w:r>
          </w:p>
          <w:p>
            <w:pPr>
              <w:pStyle w:val="000002"/>
              <w:keepNext w:val="false"/>
              <w:keepLines w:val="false"/>
              <w:widowControl/>
              <w:suppressLineNumbers w:val="false"/>
              <w:rPr/>
            </w:pPr>
            <w:r>
              <w:rPr>
                <w:rStyle w:val="00000b"/>
              </w:rPr>
              <w:t>（2）教务管理模块设计</w:t>
            </w:r>
          </w:p>
          <w:p>
            <w:pPr>
              <w:pStyle w:val="000009"/>
              <w:keepNext w:val="false"/>
              <w:keepLines w:val="false"/>
              <w:widowControl/>
              <w:suppressLineNumbers w:val="false"/>
              <w:rPr/>
            </w:pPr>
            <w:r>
              <w:rPr>
                <w:rFonts w:hint="eastAsia"/>
                <w:lang w:val="en-US" w:eastAsia="zh-CN"/>
              </w:rPr>
              <w:t>·</w:t>
            </w:r>
            <w:r>
              <w:rPr/>
              <w:t>学生信息管理：学员档案、课时管理、上课记录；</w:t>
            </w:r>
          </w:p>
          <w:p>
            <w:pPr>
              <w:pStyle w:val="000009"/>
              <w:keepNext w:val="false"/>
              <w:keepLines w:val="false"/>
              <w:widowControl/>
              <w:suppressLineNumbers w:val="false"/>
              <w:rPr/>
            </w:pPr>
            <w:r>
              <w:rPr>
                <w:rFonts w:hint="eastAsia"/>
                <w:lang w:val="en-US" w:eastAsia="zh-CN"/>
              </w:rPr>
              <w:t>·</w:t>
            </w:r>
            <w:r>
              <w:rPr/>
              <w:t>老师与排课管理：包括老师工时统计；</w:t>
            </w:r>
          </w:p>
          <w:p>
            <w:pPr>
              <w:pStyle w:val="000009"/>
              <w:keepNext w:val="false"/>
              <w:keepLines w:val="false"/>
              <w:widowControl/>
              <w:suppressLineNumbers w:val="false"/>
              <w:rPr/>
            </w:pPr>
            <w:r>
              <w:rPr>
                <w:rFonts w:hint="eastAsia"/>
                <w:lang w:val="en-US" w:eastAsia="zh-CN"/>
              </w:rPr>
              <w:t>·</w:t>
            </w:r>
            <w:r>
              <w:rPr/>
              <w:t>课程管理：包含私教课与团课；</w:t>
            </w:r>
          </w:p>
          <w:p>
            <w:pPr>
              <w:pStyle w:val="000009"/>
              <w:keepNext w:val="false"/>
              <w:keepLines w:val="false"/>
              <w:widowControl/>
              <w:suppressLineNumbers w:val="false"/>
              <w:rPr/>
            </w:pPr>
            <w:r>
              <w:rPr>
                <w:rFonts w:hint="eastAsia"/>
                <w:lang w:val="en-US" w:eastAsia="zh-CN"/>
              </w:rPr>
              <w:t>·销课</w:t>
            </w:r>
            <w:r>
              <w:rPr/>
              <w:t>模块：</w:t>
            </w:r>
            <w:r>
              <w:rPr>
                <w:rFonts w:hint="eastAsia"/>
                <w:lang w:val="en-US" w:eastAsia="zh-CN"/>
              </w:rPr>
              <w:t>学员申请销课，管理后台划课</w:t>
            </w:r>
            <w:r>
              <w:rPr/>
              <w:t>。</w:t>
            </w:r>
          </w:p>
          <w:p>
            <w:pPr>
              <w:pStyle w:val="000002"/>
              <w:keepNext w:val="false"/>
              <w:keepLines w:val="false"/>
              <w:widowControl/>
              <w:suppressLineNumbers w:val="false"/>
              <w:rPr/>
            </w:pPr>
            <w:r>
              <w:rPr>
                <w:rStyle w:val="00000b"/>
              </w:rPr>
              <w:t>（3）财务管理模块设计</w:t>
            </w:r>
          </w:p>
          <w:p>
            <w:pPr>
              <w:pStyle w:val="000009"/>
              <w:keepNext w:val="false"/>
              <w:keepLines w:val="false"/>
              <w:widowControl/>
              <w:suppressLineNumbers w:val="false"/>
              <w:rPr/>
            </w:pPr>
            <w:r>
              <w:rPr>
                <w:rFonts w:hint="eastAsia"/>
                <w:lang w:val="en-US" w:eastAsia="zh-CN"/>
              </w:rPr>
              <w:t>·</w:t>
            </w:r>
            <w:r>
              <w:rPr/>
              <w:t>收入管理：课程报名、拼团收入、续费收入；</w:t>
            </w:r>
          </w:p>
          <w:p>
            <w:pPr>
              <w:pStyle w:val="000009"/>
              <w:keepNext w:val="false"/>
              <w:keepLines w:val="false"/>
              <w:widowControl/>
              <w:suppressLineNumbers w:val="false"/>
              <w:rPr/>
            </w:pPr>
            <w:r>
              <w:rPr>
                <w:rFonts w:hint="eastAsia"/>
                <w:lang w:val="en-US" w:eastAsia="zh-CN"/>
              </w:rPr>
              <w:t>·</w:t>
            </w:r>
            <w:r>
              <w:rPr/>
              <w:t>支出管理：教练课时费用、场地费用；</w:t>
            </w:r>
          </w:p>
          <w:p>
            <w:pPr>
              <w:pStyle w:val="000009"/>
              <w:keepNext w:val="false"/>
              <w:keepLines w:val="false"/>
              <w:widowControl/>
              <w:suppressLineNumbers w:val="false"/>
              <w:rPr/>
            </w:pPr>
            <w:r>
              <w:rPr>
                <w:rFonts w:hint="eastAsia"/>
                <w:lang w:val="en-US" w:eastAsia="zh-CN"/>
              </w:rPr>
              <w:t>·</w:t>
            </w:r>
            <w:r>
              <w:rPr/>
              <w:t>拼团失败退款逻辑设计；</w:t>
            </w:r>
          </w:p>
          <w:p>
            <w:pPr>
              <w:pStyle w:val="000009"/>
              <w:keepNext w:val="false"/>
              <w:keepLines w:val="false"/>
              <w:widowControl/>
              <w:suppressLineNumbers w:val="false"/>
              <w:rPr/>
            </w:pPr>
            <w:r>
              <w:rPr>
                <w:rFonts w:hint="eastAsia"/>
                <w:lang w:val="en-US" w:eastAsia="zh-CN"/>
              </w:rPr>
              <w:t>·</w:t>
            </w:r>
            <w:r>
              <w:rPr/>
              <w:t>财务报表：支持收入、支出、利润、课程成本分析。</w:t>
            </w:r>
          </w:p>
          <w:p>
            <w:pPr>
              <w:pStyle w:val="000002"/>
              <w:keepNext w:val="false"/>
              <w:keepLines w:val="false"/>
              <w:widowControl/>
              <w:suppressLineNumbers w:val="false"/>
              <w:rPr/>
            </w:pPr>
            <w:r>
              <w:rPr>
                <w:rStyle w:val="00000b"/>
              </w:rPr>
              <w:t>（4）用户端微信小程序（Uni-App）开发</w:t>
            </w:r>
          </w:p>
          <w:p>
            <w:pPr>
              <w:pStyle w:val="000009"/>
              <w:keepNext w:val="false"/>
              <w:keepLines w:val="false"/>
              <w:widowControl/>
              <w:suppressLineNumbers w:val="false"/>
              <w:rPr/>
            </w:pPr>
            <w:r>
              <w:rPr>
                <w:rFonts w:hint="eastAsia"/>
                <w:lang w:val="en-US" w:eastAsia="zh-CN"/>
              </w:rPr>
              <w:t>·</w:t>
            </w:r>
            <w:r>
              <w:rPr/>
              <w:t>小程序首页推荐课程、拼团列表；</w:t>
            </w:r>
          </w:p>
          <w:p>
            <w:pPr>
              <w:pStyle w:val="000009"/>
              <w:keepNext w:val="false"/>
              <w:keepLines w:val="false"/>
              <w:widowControl/>
              <w:suppressLineNumbers w:val="false"/>
              <w:rPr/>
            </w:pPr>
            <w:r>
              <w:rPr>
                <w:rFonts w:hint="eastAsia"/>
                <w:lang w:val="en-US" w:eastAsia="zh-CN"/>
              </w:rPr>
              <w:t>·</w:t>
            </w:r>
            <w:r>
              <w:rPr/>
              <w:t>课程报名支付、拼团参与；</w:t>
            </w:r>
          </w:p>
          <w:p>
            <w:pPr>
              <w:pStyle w:val="000009"/>
              <w:keepNext w:val="false"/>
              <w:keepLines w:val="false"/>
              <w:widowControl/>
              <w:suppressLineNumbers w:val="false"/>
              <w:rPr/>
            </w:pPr>
            <w:r>
              <w:rPr>
                <w:rFonts w:hint="eastAsia"/>
                <w:lang w:val="en-US" w:eastAsia="zh-CN"/>
              </w:rPr>
              <w:t>·</w:t>
            </w:r>
            <w:r>
              <w:rPr/>
              <w:t>我的课程 / 拼团订单查看；</w:t>
            </w:r>
          </w:p>
          <w:p>
            <w:pPr>
              <w:pStyle w:val="000009"/>
              <w:keepNext w:val="false"/>
              <w:keepLines w:val="false"/>
              <w:widowControl/>
              <w:suppressLineNumbers w:val="false"/>
              <w:rPr/>
            </w:pPr>
            <w:r>
              <w:rPr>
                <w:rFonts w:hint="eastAsia"/>
                <w:lang w:val="en-US" w:eastAsia="zh-CN"/>
              </w:rPr>
              <w:t>·</w:t>
            </w:r>
            <w:r>
              <w:rPr/>
              <w:t>推荐课程页面展示推荐算法结果。</w:t>
            </w:r>
          </w:p>
          <w:p>
            <w:pPr>
              <w:pStyle w:val="000002"/>
              <w:keepNext w:val="false"/>
              <w:keepLines w:val="false"/>
              <w:widowControl/>
              <w:suppressLineNumbers w:val="false"/>
              <w:rPr/>
            </w:pPr>
            <w:r>
              <w:rPr>
                <w:rStyle w:val="00000b"/>
              </w:rPr>
              <w:t>（5）后台管理系统（Vue3）开发</w:t>
            </w:r>
          </w:p>
          <w:p>
            <w:pPr>
              <w:pStyle w:val="000009"/>
              <w:keepNext w:val="false"/>
              <w:keepLines w:val="false"/>
              <w:widowControl/>
              <w:suppressLineNumbers w:val="false"/>
              <w:rPr/>
            </w:pPr>
            <w:r>
              <w:rPr>
                <w:rFonts w:hint="eastAsia"/>
                <w:lang w:val="en-US" w:eastAsia="zh-CN"/>
              </w:rPr>
              <w:t>·</w:t>
            </w:r>
            <w:r>
              <w:rPr/>
              <w:t>活动营销、课程、老师、学生管理；</w:t>
            </w:r>
          </w:p>
          <w:p>
            <w:pPr>
              <w:pStyle w:val="000009"/>
              <w:keepNext w:val="false"/>
              <w:keepLines w:val="false"/>
              <w:widowControl/>
              <w:suppressLineNumbers w:val="false"/>
              <w:rPr/>
            </w:pPr>
            <w:r>
              <w:rPr>
                <w:rFonts w:hint="eastAsia"/>
                <w:lang w:val="en-US" w:eastAsia="zh-CN"/>
              </w:rPr>
              <w:t>·</w:t>
            </w:r>
            <w:r>
              <w:rPr/>
              <w:t>财务数据统计仪表盘；</w:t>
            </w:r>
          </w:p>
          <w:p>
            <w:pPr>
              <w:pStyle w:val="000009"/>
              <w:keepNext w:val="false"/>
              <w:keepLines w:val="false"/>
              <w:widowControl/>
              <w:suppressLineNumbers w:val="false"/>
              <w:rPr/>
            </w:pPr>
            <w:r>
              <w:rPr>
                <w:rFonts w:hint="eastAsia"/>
                <w:lang w:val="en-US" w:eastAsia="zh-CN"/>
              </w:rPr>
              <w:t>·</w:t>
            </w:r>
            <w:r>
              <w:rPr/>
              <w:t>推荐算法参数设置面板。</w:t>
            </w:r>
          </w:p>
          <w:p>
            <w:pPr>
              <w:pStyle w:val="000002"/>
              <w:keepNext w:val="false"/>
              <w:keepLines w:val="false"/>
              <w:widowControl/>
              <w:suppressLineNumbers w:val="false"/>
              <w:rPr/>
            </w:pPr>
            <w:r>
              <w:rPr>
                <w:rStyle w:val="00000b"/>
              </w:rPr>
              <w:t>（6）推荐算法研究与实现</w:t>
            </w:r>
          </w:p>
          <w:p>
            <w:pPr>
              <w:pStyle w:val="000009"/>
              <w:keepNext w:val="false"/>
              <w:keepLines w:val="false"/>
              <w:widowControl/>
              <w:suppressLineNumbers w:val="false"/>
              <w:rPr/>
            </w:pPr>
            <w:r>
              <w:rPr>
                <w:rFonts w:hint="eastAsia"/>
                <w:lang w:val="en-US" w:eastAsia="zh-CN"/>
              </w:rPr>
              <w:t>·</w:t>
            </w:r>
            <w:r>
              <w:rPr/>
              <w:t>热度推荐（基于报名量、收藏量、使用频度）；</w:t>
            </w:r>
          </w:p>
          <w:p>
            <w:pPr>
              <w:pStyle w:val="000009"/>
              <w:keepNext w:val="false"/>
              <w:keepLines w:val="false"/>
              <w:widowControl/>
              <w:suppressLineNumbers w:val="false"/>
              <w:rPr/>
            </w:pPr>
            <w:r>
              <w:rPr>
                <w:rFonts w:hint="eastAsia"/>
                <w:lang w:val="en-US" w:eastAsia="zh-CN"/>
              </w:rPr>
              <w:t>·</w:t>
            </w:r>
            <w:r>
              <w:rPr/>
              <w:t>协同过滤相似课程推荐；</w:t>
            </w:r>
          </w:p>
          <w:p>
            <w:pPr>
              <w:pStyle w:val="000009"/>
              <w:keepNext w:val="false"/>
              <w:keepLines w:val="false"/>
              <w:widowControl/>
              <w:suppressLineNumbers w:val="false"/>
              <w:rPr/>
            </w:pPr>
            <w:r>
              <w:rPr>
                <w:rFonts w:hint="eastAsia"/>
                <w:lang w:val="en-US" w:eastAsia="zh-CN"/>
              </w:rPr>
              <w:t>·</w:t>
            </w:r>
            <w:r>
              <w:rPr/>
              <w:t>拼团优先级推荐；</w:t>
            </w:r>
          </w:p>
          <w:p>
            <w:pPr>
              <w:pStyle w:val="000009"/>
              <w:keepNext w:val="false"/>
              <w:keepLines w:val="false"/>
              <w:widowControl/>
              <w:suppressLineNumbers w:val="false"/>
              <w:rPr/>
            </w:pPr>
            <w:r>
              <w:rPr>
                <w:rFonts w:hint="eastAsia"/>
                <w:lang w:val="en-US" w:eastAsia="zh-CN"/>
              </w:rPr>
              <w:t>·</w:t>
            </w:r>
            <w:r>
              <w:rPr/>
              <w:t>用户行为日志分析与推荐结果生成。</w:t>
            </w:r>
          </w:p>
          <w:p>
            <w:pPr>
              <w:pStyle w:val="000002"/>
              <w:keepNext w:val="false"/>
              <w:keepLines w:val="false"/>
              <w:widowControl/>
              <w:suppressLineNumbers w:val="false"/>
              <w:rPr/>
            </w:pPr>
            <w:r>
              <w:rPr>
                <w:rStyle w:val="00000b"/>
              </w:rPr>
              <w:t>（7）系统整体架构设计与数据库设计</w:t>
            </w:r>
          </w:p>
          <w:p>
            <w:pPr>
              <w:pStyle w:val="000009"/>
              <w:keepNext w:val="false"/>
              <w:keepLines w:val="false"/>
              <w:widowControl/>
              <w:suppressLineNumbers w:val="false"/>
              <w:rPr/>
            </w:pPr>
            <w:r>
              <w:rPr>
                <w:rFonts w:hint="eastAsia"/>
                <w:lang w:val="en-US" w:eastAsia="zh-CN"/>
              </w:rPr>
              <w:t>·</w:t>
            </w:r>
            <w:r>
              <w:rPr/>
              <w:t>前后端分离架构（Vue3 + SpringBoot3 + MySQL）；</w:t>
            </w:r>
          </w:p>
          <w:p>
            <w:pPr>
              <w:pStyle w:val="000009"/>
              <w:keepNext w:val="false"/>
              <w:keepLines w:val="false"/>
              <w:widowControl/>
              <w:suppressLineNumbers w:val="false"/>
              <w:rPr/>
            </w:pPr>
            <w:r>
              <w:rPr>
                <w:rFonts w:hint="eastAsia"/>
                <w:lang w:val="en-US" w:eastAsia="zh-CN"/>
              </w:rPr>
              <w:t>·</w:t>
            </w:r>
            <w:r>
              <w:rPr/>
              <w:t>小程序与后端 REST API 通信；</w:t>
            </w:r>
          </w:p>
          <w:p>
            <w:pPr>
              <w:pStyle w:val="000009"/>
              <w:keepNext w:val="false"/>
              <w:keepLines w:val="false"/>
              <w:widowControl/>
              <w:suppressLineNumbers w:val="false"/>
              <w:rPr/>
            </w:pPr>
            <w:r>
              <w:rPr>
                <w:rFonts w:hint="eastAsia"/>
                <w:lang w:val="en-US" w:eastAsia="zh-CN"/>
              </w:rPr>
              <w:t>·</w:t>
            </w:r>
            <w:r>
              <w:rPr/>
              <w:t>数据表结构设计（课程、拼团、订单、学生、签到、财务等核心表）。</w:t>
            </w:r>
          </w:p>
          <w:p>
            <w:pPr>
              <w:pStyle w:val="000001"/>
              <w:numPr>
                <w:ilvl w:val="0"/>
                <w:numId w:val="0"/>
              </w:numPr>
              <w:ind w:leftChars="0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</w:tr>
    </w:tbl>
    <w:p>
      <w:pPr>
        <w:pStyle w:val="000001"/>
        <w:rPr>
          <w:rFonts w:hint="eastAsia" w:ascii="宋体" w:hAnsi="宋体"/>
          <w:sz w:val="24"/>
        </w:rPr>
      </w:pPr>
    </w:p>
    <w:tbl>
      <w:tblPr>
        <w:tblW w:w="0" w:type="auto"/>
        <w:tblInd w:w="-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rPr>
          <w:wAfter w:w="0" w:type="dxa"/>
          <w:trHeight w:val="4668" w:hRule="atLeast"/>
        </w:trPr>
        <w:tc>
          <w:tcPr>
            <w:tcW w:w="8522" w:type="dxa"/>
            <w:textDirection w:val="lrTb"/>
            <w:vAlign w:val="top"/>
          </w:tcPr>
          <w:p>
            <w:pPr>
              <w:pStyle w:val="000001"/>
              <w:numPr>
                <w:ilvl w:val="0"/>
                <w:numId w:val="1"/>
              </w:numPr>
              <w:tabs>
                <w:tab w:val="clear" w:pos="312"/>
              </w:tabs>
              <w:ind w:left="0" w:leftChars="0" w:firstLine="0" w:firstLineChars="0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完成设计（论文）的条件、方法及措施，包括实验设计、调研计划、资料收集、参考文献等内容：</w:t>
            </w:r>
          </w:p>
          <w:p>
            <w:pPr>
              <w:pStyle w:val="000002"/>
              <w:keepNext w:val="false"/>
              <w:keepLines w:val="false"/>
              <w:widowControl/>
              <w:suppressLineNumbers w:val="false"/>
              <w:rPr/>
            </w:pPr>
            <w:r>
              <w:rPr>
                <w:rStyle w:val="00000b"/>
              </w:rPr>
              <w:t>（1）技术条件</w:t>
            </w:r>
          </w:p>
          <w:p>
            <w:pPr>
              <w:pStyle w:val="000009"/>
              <w:keepNext w:val="false"/>
              <w:keepLines w:val="false"/>
              <w:widowControl/>
              <w:suppressLineNumbers w:val="false"/>
              <w:rPr/>
            </w:pPr>
            <w:r>
              <w:rPr/>
              <w:t>后端框架：SpringBoot3</w:t>
            </w:r>
          </w:p>
          <w:p>
            <w:pPr>
              <w:pStyle w:val="000009"/>
              <w:keepNext w:val="false"/>
              <w:keepLines w:val="false"/>
              <w:widowControl/>
              <w:suppressLineNumbers w:val="false"/>
              <w:rPr/>
            </w:pPr>
            <w:r>
              <w:rPr>
                <w:rFonts w:hint="eastAsia"/>
                <w:lang w:val="en-US" w:eastAsia="zh-CN"/>
              </w:rPr>
              <w:t>后台管理</w:t>
            </w:r>
            <w:r>
              <w:rPr/>
              <w:t>前端框架：Vue3</w:t>
            </w:r>
          </w:p>
          <w:p>
            <w:pPr>
              <w:pStyle w:val="000009"/>
              <w:keepNext w:val="false"/>
              <w:keepLines w:val="false"/>
              <w:widowControl/>
              <w:suppressLineNumbers w:val="false"/>
              <w:rPr/>
            </w:pPr>
            <w:r>
              <w:rPr/>
              <w:t>小程序框架：Uni-App</w:t>
            </w:r>
          </w:p>
          <w:p>
            <w:pPr>
              <w:pStyle w:val="000009"/>
              <w:keepNext w:val="false"/>
              <w:keepLines w:val="false"/>
              <w:widowControl/>
              <w:suppressLineNumbers w:val="false"/>
              <w:rPr/>
            </w:pPr>
            <w:r>
              <w:rPr/>
              <w:t>数据库：MySQL</w:t>
            </w:r>
          </w:p>
          <w:p>
            <w:pPr>
              <w:pStyle w:val="000009"/>
              <w:keepNext w:val="false"/>
              <w:keepLines w:val="false"/>
              <w:widowControl/>
              <w:suppressLineNumbers w:val="false"/>
              <w:rPr/>
            </w:pPr>
            <w:r>
              <w:rPr/>
              <w:t>推荐算法：Java 实现ItemCF与热度推荐</w:t>
            </w:r>
          </w:p>
          <w:p>
            <w:pPr>
              <w:pStyle w:val="000002"/>
              <w:keepNext w:val="false"/>
              <w:keepLines w:val="false"/>
              <w:widowControl/>
              <w:suppressLineNumbers w:val="false"/>
              <w:rPr>
                <w:rStyle w:val="Strong"/>
                <w:rFonts w:hint="eastAsia" w:ascii="Times New Roman" w:hAnsi="Times New Roman" w:eastAsia="宋体" w:cs="Times New Roman"/>
                <w:bCs/>
                <w:kern w:val="0"/>
                <w:sz w:val="27"/>
                <w:szCs w:val="27"/>
                <w:lang w:val="en-US" w:eastAsia="zh-CN" w:bidi="ar"/>
              </w:rPr>
            </w:pPr>
            <w:r>
              <w:rPr>
                <w:rStyle w:val="00000b"/>
                <w:rFonts w:hint="eastAsia" w:ascii="Times New Roman" w:hAnsi="Times New Roman" w:eastAsia="宋体" w:cs="Times New Roman"/>
                <w:bCs/>
                <w:kern w:val="0"/>
                <w:sz w:val="27"/>
                <w:szCs w:val="27"/>
                <w:lang w:val="en-US" w:eastAsia="zh-CN" w:bidi="ar"/>
              </w:rPr>
              <w:t>（2）研究方法与实现措施</w:t>
            </w:r>
          </w:p>
          <w:p>
            <w:pPr>
              <w:pStyle w:val="000003"/>
              <w:keepNext w:val="false"/>
              <w:keepLines w:val="false"/>
              <w:widowControl/>
              <w:suppressLineNumbers w:val="false"/>
              <w:rPr/>
            </w:pPr>
            <w:r>
              <w:rPr>
                <w:rStyle w:val="00000b"/>
                <w:rFonts w:hint="eastAsia"/>
                <w:lang w:val="en-US" w:eastAsia="zh-CN"/>
              </w:rPr>
              <w:t>1.</w:t>
            </w:r>
            <w:r>
              <w:rPr>
                <w:rStyle w:val="00000b"/>
              </w:rPr>
              <w:t>实验设计与系统实现</w:t>
            </w:r>
          </w:p>
          <w:p>
            <w:pPr>
              <w:pStyle w:val="000009"/>
              <w:keepNext w:val="false"/>
              <w:keepLines w:val="false"/>
              <w:widowControl/>
              <w:suppressLineNumbers w:val="false"/>
              <w:rPr/>
            </w:pPr>
            <w:r>
              <w:rPr>
                <w:rFonts w:hint="eastAsia"/>
                <w:lang w:val="en-US" w:eastAsia="zh-CN"/>
              </w:rPr>
              <w:t>·</w:t>
            </w:r>
            <w:r>
              <w:rPr/>
              <w:t>进行功能模块拆分，分阶段实现核心功能：拼团、课程管理、签到、财务统计等；</w:t>
            </w:r>
          </w:p>
          <w:p>
            <w:pPr>
              <w:pStyle w:val="000009"/>
              <w:keepNext w:val="false"/>
              <w:keepLines w:val="false"/>
              <w:widowControl/>
              <w:suppressLineNumbers w:val="false"/>
              <w:rPr/>
            </w:pPr>
            <w:r>
              <w:rPr>
                <w:rFonts w:hint="eastAsia"/>
                <w:lang w:val="en-US" w:eastAsia="zh-CN"/>
              </w:rPr>
              <w:t>·</w:t>
            </w:r>
            <w:r>
              <w:rPr/>
              <w:t>完成推荐算法模型训练与测试；</w:t>
            </w:r>
          </w:p>
          <w:p>
            <w:pPr>
              <w:pStyle w:val="000009"/>
              <w:keepNext w:val="false"/>
              <w:keepLines w:val="false"/>
              <w:widowControl/>
              <w:suppressLineNumbers w:val="false"/>
              <w:rPr/>
            </w:pPr>
            <w:r>
              <w:rPr>
                <w:rFonts w:hint="eastAsia"/>
                <w:lang w:val="en-US" w:eastAsia="zh-CN"/>
              </w:rPr>
              <w:t>·</w:t>
            </w:r>
            <w:r>
              <w:rPr/>
              <w:t>对系统进行功能测试与性能调优；</w:t>
            </w:r>
          </w:p>
          <w:p>
            <w:pPr>
              <w:pStyle w:val="000009"/>
              <w:keepNext w:val="false"/>
              <w:keepLines w:val="false"/>
              <w:widowControl/>
              <w:suppressLineNumbers w:val="false"/>
              <w:rPr/>
            </w:pPr>
            <w:r>
              <w:rPr>
                <w:rFonts w:hint="eastAsia"/>
                <w:lang w:val="en-US" w:eastAsia="zh-CN"/>
              </w:rPr>
              <w:t>·</w:t>
            </w:r>
            <w:r>
              <w:rPr/>
              <w:t>对比传统管理方式与系统化管理的效率提升。</w:t>
            </w:r>
          </w:p>
          <w:p>
            <w:pPr>
              <w:pStyle w:val="000003"/>
              <w:keepNext w:val="false"/>
              <w:keepLines w:val="false"/>
              <w:widowControl/>
              <w:suppressLineNumbers w:val="false"/>
              <w:rPr/>
            </w:pPr>
            <w:r>
              <w:rPr>
                <w:rStyle w:val="00000b"/>
                <w:rFonts w:hint="eastAsia"/>
                <w:lang w:val="en-US" w:eastAsia="zh-CN"/>
              </w:rPr>
              <w:t>2.</w:t>
            </w:r>
            <w:r>
              <w:rPr>
                <w:rStyle w:val="00000b"/>
              </w:rPr>
              <w:t>调研计划</w:t>
            </w:r>
          </w:p>
          <w:p>
            <w:pPr>
              <w:pStyle w:val="000009"/>
              <w:keepNext w:val="false"/>
              <w:keepLines w:val="false"/>
              <w:widowControl/>
              <w:suppressLineNumbers w:val="false"/>
              <w:rPr/>
            </w:pPr>
            <w:r>
              <w:rPr>
                <w:rFonts w:hint="eastAsia"/>
                <w:lang w:val="en-US" w:eastAsia="zh-CN"/>
              </w:rPr>
              <w:t>·</w:t>
            </w:r>
            <w:r>
              <w:rPr/>
              <w:t>体育教培机构实地调研或访谈；</w:t>
            </w:r>
          </w:p>
          <w:p>
            <w:pPr>
              <w:pStyle w:val="000009"/>
              <w:keepNext w:val="false"/>
              <w:keepLines w:val="false"/>
              <w:widowControl/>
              <w:suppressLineNumbers w:val="false"/>
              <w:rPr/>
            </w:pPr>
            <w:r>
              <w:rPr>
                <w:rFonts w:hint="eastAsia"/>
                <w:lang w:val="en-US" w:eastAsia="zh-CN"/>
              </w:rPr>
              <w:t>·</w:t>
            </w:r>
            <w:r>
              <w:rPr/>
              <w:t>分析同类竞品：如</w:t>
            </w:r>
            <w:r>
              <w:rPr>
                <w:rFonts w:hint="eastAsia"/>
                <w:lang w:val="en-US" w:eastAsia="zh-CN"/>
              </w:rPr>
              <w:t>小麦助教、校管家</w:t>
            </w:r>
            <w:r>
              <w:rPr/>
              <w:t>等SaaS方案；</w:t>
            </w:r>
          </w:p>
          <w:p>
            <w:pPr>
              <w:pStyle w:val="000009"/>
              <w:keepNext w:val="false"/>
              <w:keepLines w:val="false"/>
              <w:widowControl/>
              <w:suppressLineNumbers w:val="false"/>
              <w:rPr/>
            </w:pPr>
            <w:r>
              <w:rPr>
                <w:rFonts w:hint="eastAsia"/>
                <w:lang w:val="en-US" w:eastAsia="zh-CN"/>
              </w:rPr>
              <w:t>·</w:t>
            </w:r>
            <w:r>
              <w:rPr/>
              <w:t>收集用户需求：招生、教务、教练、财务老师视角；</w:t>
            </w:r>
          </w:p>
          <w:p>
            <w:pPr>
              <w:pStyle w:val="000009"/>
              <w:keepNext w:val="false"/>
              <w:keepLines w:val="false"/>
              <w:widowControl/>
              <w:suppressLineNumbers w:val="false"/>
              <w:rPr/>
            </w:pPr>
            <w:r>
              <w:rPr>
                <w:rFonts w:hint="eastAsia"/>
                <w:lang w:val="en-US" w:eastAsia="zh-CN"/>
              </w:rPr>
              <w:t>·</w:t>
            </w:r>
            <w:r>
              <w:rPr/>
              <w:t>总结教培机构痛点并应用于设计。</w:t>
            </w:r>
          </w:p>
          <w:p>
            <w:pPr>
              <w:pStyle w:val="000003"/>
              <w:keepNext w:val="false"/>
              <w:keepLines w:val="false"/>
              <w:widowControl/>
              <w:suppressLineNumbers w:val="false"/>
              <w:rPr/>
            </w:pPr>
            <w:r>
              <w:rPr>
                <w:rStyle w:val="00000b"/>
                <w:rFonts w:hint="eastAsia"/>
                <w:lang w:val="en-US" w:eastAsia="zh-CN"/>
              </w:rPr>
              <w:t>3.</w:t>
            </w:r>
            <w:r>
              <w:rPr>
                <w:rStyle w:val="00000b"/>
              </w:rPr>
              <w:t>资料与数据收集</w:t>
            </w:r>
          </w:p>
          <w:p>
            <w:pPr>
              <w:pStyle w:val="000009"/>
              <w:keepNext w:val="false"/>
              <w:keepLines w:val="false"/>
              <w:widowControl/>
              <w:suppressLineNumbers w:val="false"/>
              <w:rPr/>
            </w:pPr>
            <w:r>
              <w:rPr>
                <w:rFonts w:hint="eastAsia"/>
                <w:lang w:val="en-US" w:eastAsia="zh-CN"/>
              </w:rPr>
              <w:t>·</w:t>
            </w:r>
            <w:r>
              <w:rPr/>
              <w:t>教培行业流程文档；</w:t>
            </w:r>
          </w:p>
          <w:p>
            <w:pPr>
              <w:pStyle w:val="000009"/>
              <w:keepNext w:val="false"/>
              <w:keepLines w:val="false"/>
              <w:widowControl/>
              <w:suppressLineNumbers w:val="false"/>
              <w:rPr/>
            </w:pPr>
            <w:r>
              <w:rPr>
                <w:rFonts w:hint="eastAsia"/>
                <w:lang w:val="en-US" w:eastAsia="zh-CN"/>
              </w:rPr>
              <w:t>·</w:t>
            </w:r>
            <w:r>
              <w:rPr/>
              <w:t>推荐算法（协同过滤）的论文和技术资料；</w:t>
            </w:r>
          </w:p>
          <w:p>
            <w:pPr>
              <w:pStyle w:val="000009"/>
              <w:keepNext w:val="false"/>
              <w:keepLines w:val="false"/>
              <w:widowControl/>
              <w:suppressLineNumbers w:val="false"/>
              <w:rPr/>
            </w:pPr>
            <w:r>
              <w:rPr>
                <w:rFonts w:hint="eastAsia"/>
                <w:lang w:val="en-US" w:eastAsia="zh-CN"/>
              </w:rPr>
              <w:t>·</w:t>
            </w:r>
            <w:r>
              <w:rPr/>
              <w:t>微信小程序开发文档；</w:t>
            </w:r>
          </w:p>
          <w:p>
            <w:pPr>
              <w:pStyle w:val="000009"/>
              <w:keepNext w:val="false"/>
              <w:keepLines w:val="false"/>
              <w:widowControl/>
              <w:suppressLineNumbers w:val="false"/>
              <w:rPr/>
            </w:pPr>
            <w:r>
              <w:rPr>
                <w:rFonts w:hint="eastAsia"/>
                <w:lang w:val="en-US" w:eastAsia="zh-CN"/>
              </w:rPr>
              <w:t>·</w:t>
            </w:r>
            <w:r>
              <w:rPr/>
              <w:t>SpringBoot3、Vue3、Uni-App 技术资料；</w:t>
            </w:r>
          </w:p>
          <w:p>
            <w:pPr>
              <w:pStyle w:val="000009"/>
              <w:keepNext w:val="false"/>
              <w:keepLines w:val="false"/>
              <w:widowControl/>
              <w:suppressLineNumbers w:val="false"/>
              <w:rPr/>
            </w:pPr>
            <w:r>
              <w:rPr>
                <w:rFonts w:hint="eastAsia"/>
                <w:lang w:val="en-US" w:eastAsia="zh-CN"/>
              </w:rPr>
              <w:t>·</w:t>
            </w:r>
            <w:r>
              <w:rPr/>
              <w:t>数据库设计规范文档。</w:t>
            </w:r>
          </w:p>
          <w:p>
            <w:pPr>
              <w:pStyle w:val="000009"/>
              <w:keepNext w:val="false"/>
              <w:keepLines w:val="false"/>
              <w:widowControl/>
              <w:numPr>
                <w:ilvl w:val="0"/>
                <w:numId w:val="0"/>
              </w:numPr>
              <w:suppressLineNumbers w:val="false"/>
              <w:ind w:right="0" w:rightChars="0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Style w:val="00000b"/>
                <w:rFonts w:hint="eastAsia" w:ascii="Times New Roman" w:hAnsi="Times New Roman" w:eastAsia="宋体" w:cs="Times New Roman"/>
                <w:bCs/>
                <w:kern w:val="0"/>
                <w:sz w:val="24"/>
                <w:szCs w:val="24"/>
                <w:lang w:val="en-US" w:eastAsia="zh-CN" w:bidi="ar"/>
              </w:rPr>
              <w:t>4.参考文献</w:t>
            </w:r>
            <w:r>
              <w:rPr>
                <w:rFonts w:hint="eastAsia"/>
                <w:lang w:val="en-US" w:eastAsia="zh-CN"/>
              </w:rPr>
              <w:br w:type="textWrapping" w:clear="all"/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[1]仇子琪.济南市少儿体适能培训机构发展困境及优化路径研究[D].山东师范大学,2025.DOI:10.27280/d.cnki.gsdsu.2025.002318.</w:t>
            </w:r>
          </w:p>
          <w:p>
            <w:pPr>
              <w:pStyle w:val="000009"/>
              <w:keepNext w:val="false"/>
              <w:keepLines w:val="false"/>
              <w:widowControl/>
              <w:numPr>
                <w:ilvl w:val="0"/>
                <w:numId w:val="0"/>
              </w:numPr>
              <w:suppressLineNumbers w:val="false"/>
              <w:ind w:left="0" w:leftChars="0" w:right="0" w:rightChars="0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[2]朱晶晶.“双减”政策下甘肃省青少年体育校外培训机构面临困境与优化路径的研究[J].体育世界,2025,(01):85-87.DOI:10.16730/j.cnki.61-1019/g8.2025.01.023.</w:t>
            </w:r>
          </w:p>
          <w:p>
            <w:pPr>
              <w:pStyle w:val="000009"/>
              <w:keepNext w:val="false"/>
              <w:keepLines w:val="false"/>
              <w:widowControl/>
              <w:numPr>
                <w:ilvl w:val="0"/>
                <w:numId w:val="0"/>
              </w:numPr>
              <w:suppressLineNumbers w:val="false"/>
              <w:ind w:left="0" w:leftChars="0" w:right="0" w:rightChars="0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[3]姜央,施学莲.少儿体育舞蹈培训机构发展的制约因素与优化路径[J].当代体育科技,2021,11(29):144-149.DOI:10.16655/j.cnki.2095-2813.2103-1579-6465.</w:t>
            </w:r>
          </w:p>
          <w:p>
            <w:pPr>
              <w:pStyle w:val="000009"/>
              <w:keepNext w:val="false"/>
              <w:keepLines w:val="false"/>
              <w:widowControl/>
              <w:numPr>
                <w:ilvl w:val="0"/>
                <w:numId w:val="0"/>
              </w:numPr>
              <w:suppressLineNumbers w:val="false"/>
              <w:ind w:left="0" w:leftChars="0" w:right="0" w:rightChars="0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[4]张亚飞.教育机构门店管理系统的设计与实现[D].北京邮电大学,2021.DOI:10.26969/d.cnki.gbydu.2021.001322.</w:t>
            </w:r>
          </w:p>
          <w:p>
            <w:pPr>
              <w:pStyle w:val="000009"/>
              <w:keepNext w:val="false"/>
              <w:keepLines w:val="false"/>
              <w:widowControl/>
              <w:numPr>
                <w:ilvl w:val="0"/>
                <w:numId w:val="0"/>
              </w:numPr>
              <w:suppressLineNumbers w:val="false"/>
              <w:ind w:left="0" w:leftChars="0" w:right="0" w:rightChars="0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[5]李文杰.基于SpringBoot与Vue框架的公益性教育咨询平台系统研发[D].山东大学,2023.DOI:10.27272/d.cnki.gshdu.2023.006190.</w:t>
            </w:r>
          </w:p>
          <w:p>
            <w:pPr>
              <w:pStyle w:val="000009"/>
              <w:keepNext w:val="false"/>
              <w:keepLines w:val="false"/>
              <w:widowControl/>
              <w:numPr>
                <w:ilvl w:val="0"/>
                <w:numId w:val="0"/>
              </w:numPr>
              <w:suppressLineNumbers w:val="false"/>
              <w:ind w:left="0" w:leftChars="0" w:right="0" w:rightChars="0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[6]王亚楠.基于用户画像的用户协同过滤算法[J].信息记录材料,2025,26(12):124-126+203.</w:t>
            </w:r>
          </w:p>
          <w:p>
            <w:pPr>
              <w:pStyle w:val="000009"/>
              <w:keepNext w:val="false"/>
              <w:keepLines w:val="false"/>
              <w:widowControl/>
              <w:numPr>
                <w:ilvl w:val="0"/>
                <w:numId w:val="0"/>
              </w:numPr>
              <w:suppressLineNumbers w:val="false"/>
              <w:ind w:left="0" w:leftChars="0" w:right="0" w:rightChars="0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[7]史泰松.社交电商拼多多的营销策略分析[J].全国流通经济,2024,(13):24-27.DOI:10.16834/j.cnki.issn1009-5292.2024.13.011.</w:t>
            </w:r>
          </w:p>
          <w:p>
            <w:pPr>
              <w:pStyle w:val="000009"/>
              <w:keepNext w:val="false"/>
              <w:keepLines w:val="false"/>
              <w:widowControl/>
              <w:numPr>
                <w:ilvl w:val="0"/>
                <w:numId w:val="0"/>
              </w:numPr>
              <w:suppressLineNumbers w:val="false"/>
              <w:ind w:left="0" w:leftChars="0" w:right="0" w:rightChars="0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</w:p>
          <w:p>
            <w:pPr>
              <w:pStyle w:val="000009"/>
              <w:keepNext w:val="false"/>
              <w:keepLines w:val="false"/>
              <w:widowControl/>
              <w:numPr>
                <w:ilvl w:val="0"/>
                <w:numId w:val="0"/>
              </w:numPr>
              <w:suppressLineNumbers w:val="false"/>
              <w:ind w:left="0" w:leftChars="0" w:right="0" w:rightChars="0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</w:p>
          <w:p>
            <w:pPr>
              <w:pStyle w:val="000009"/>
              <w:keepNext w:val="false"/>
              <w:keepLines w:val="false"/>
              <w:widowControl/>
              <w:numPr>
                <w:ilvl w:val="0"/>
                <w:numId w:val="0"/>
              </w:numPr>
              <w:suppressLineNumbers w:val="false"/>
              <w:ind w:left="0" w:leftChars="0" w:right="0" w:rightChars="0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</w:p>
          <w:p>
            <w:pPr>
              <w:pStyle w:val="000009"/>
              <w:keepNext w:val="false"/>
              <w:keepLines w:val="false"/>
              <w:widowControl/>
              <w:numPr>
                <w:ilvl w:val="0"/>
                <w:numId w:val="0"/>
              </w:numPr>
              <w:suppressLineNumbers w:val="false"/>
              <w:ind w:left="0" w:leftChars="0" w:right="0" w:rightChars="0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</w:p>
          <w:p>
            <w:pPr>
              <w:pStyle w:val="000009"/>
              <w:keepNext w:val="false"/>
              <w:keepLines w:val="false"/>
              <w:widowControl/>
              <w:numPr>
                <w:ilvl w:val="0"/>
                <w:numId w:val="0"/>
              </w:numPr>
              <w:suppressLineNumbers w:val="false"/>
              <w:ind w:left="0" w:leftChars="0" w:right="0" w:rightChars="0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</w:p>
          <w:p>
            <w:pPr>
              <w:pStyle w:val="000009"/>
              <w:keepNext w:val="false"/>
              <w:keepLines w:val="false"/>
              <w:widowControl/>
              <w:numPr>
                <w:ilvl w:val="0"/>
                <w:numId w:val="0"/>
              </w:numPr>
              <w:suppressLineNumbers w:val="false"/>
              <w:ind w:right="0" w:rightChars="0"/>
              <w:rPr>
                <w:rFonts w:hint="eastAsia"/>
                <w:lang w:val="en-US" w:eastAsia="zh-CN"/>
              </w:rPr>
            </w:pPr>
          </w:p>
          <w:p>
            <w:pPr>
              <w:pStyle w:val="000009"/>
              <w:keepNext w:val="false"/>
              <w:keepLines w:val="false"/>
              <w:widowControl/>
              <w:numPr>
                <w:ilvl w:val="0"/>
                <w:numId w:val="0"/>
              </w:numPr>
              <w:suppressLineNumbers w:val="false"/>
              <w:ind w:right="0" w:rightChars="0"/>
              <w:rPr>
                <w:rFonts w:hint="eastAsia"/>
                <w:lang w:val="en-US" w:eastAsia="zh-CN"/>
              </w:rPr>
            </w:pPr>
          </w:p>
          <w:p>
            <w:pPr>
              <w:pStyle w:val="000009"/>
              <w:keepNext w:val="false"/>
              <w:keepLines w:val="false"/>
              <w:widowControl/>
              <w:numPr>
                <w:ilvl w:val="0"/>
                <w:numId w:val="0"/>
              </w:numPr>
              <w:suppressLineNumbers w:val="false"/>
              <w:ind w:right="0" w:rightChars="0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</w:p>
          <w:p>
            <w:pPr>
              <w:pStyle w:val="000009"/>
              <w:keepNext w:val="false"/>
              <w:keepLines w:val="false"/>
              <w:widowControl/>
              <w:numPr>
                <w:ilvl w:val="0"/>
                <w:numId w:val="0"/>
              </w:numPr>
              <w:suppressLineNumbers w:val="false"/>
              <w:ind w:right="0" w:rightChars="0"/>
              <w:rPr>
                <w:rFonts w:hint="eastAsia"/>
                <w:lang w:val="en-US" w:eastAsia="zh-CN"/>
              </w:rPr>
            </w:pPr>
          </w:p>
          <w:p>
            <w:pPr>
              <w:pStyle w:val="000009"/>
              <w:keepNext w:val="false"/>
              <w:keepLines w:val="false"/>
              <w:widowControl/>
              <w:suppressLineNumbers w:val="false"/>
              <w:rPr>
                <w:rFonts w:eastAsia="宋体"/>
                <w:lang w:val="en-US" w:eastAsia="zh-CN"/>
              </w:rPr>
            </w:pPr>
          </w:p>
          <w:p>
            <w:pPr>
              <w:pStyle w:val="000001"/>
              <w:numPr>
                <w:ilvl w:val="0"/>
                <w:numId w:val="0"/>
              </w:numPr>
              <w:ind w:leftChars="0"/>
              <w:rPr>
                <w:rFonts w:hint="eastAsia" w:ascii="宋体" w:hAnsi="宋体"/>
                <w:sz w:val="24"/>
              </w:rPr>
            </w:pPr>
          </w:p>
        </w:tc>
      </w:tr>
      <w:tr>
        <w:trPr>
          <w:wAfter w:w="0" w:type="dxa"/>
          <w:trHeight w:val="4535" w:hRule="atLeast"/>
        </w:trPr>
        <w:tc>
          <w:tcPr>
            <w:tcW w:w="8522" w:type="dxa"/>
            <w:textDirection w:val="lrTb"/>
            <w:vAlign w:val="top"/>
          </w:tcPr>
          <w:p>
            <w:pPr>
              <w:pStyle w:val="000001"/>
              <w:numPr>
                <w:ilvl w:val="0"/>
                <w:numId w:val="1"/>
              </w:numPr>
              <w:tabs>
                <w:tab w:val="clear" w:pos="312"/>
              </w:tabs>
              <w:ind w:left="0" w:leftChars="0" w:firstLine="0" w:firstLineChars="0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设计（论文）的进程安排（含进度计划和预期成果）：</w:t>
            </w:r>
          </w:p>
          <w:p>
            <w:pPr>
              <w:pStyle w:val="000001"/>
              <w:numPr>
                <w:ilvl w:val="0"/>
                <w:numId w:val="0"/>
              </w:numPr>
              <w:ind w:leftChars="0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2025.11—2025.12</w:t>
            </w:r>
          </w:p>
          <w:p>
            <w:pPr>
              <w:pStyle w:val="000001"/>
              <w:numPr>
                <w:ilvl w:val="0"/>
                <w:numId w:val="0"/>
              </w:numPr>
              <w:ind w:leftChars="0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进行项目需求分析、调研机构实际运营流程，完成系统整体架构与数据库设计。</w:t>
            </w:r>
          </w:p>
          <w:p>
            <w:pPr>
              <w:pStyle w:val="000001"/>
              <w:numPr>
                <w:ilvl w:val="0"/>
                <w:numId w:val="0"/>
              </w:numPr>
              <w:ind w:leftChars="0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2026.1—2026.2</w:t>
            </w:r>
          </w:p>
          <w:p>
            <w:pPr>
              <w:pStyle w:val="000001"/>
              <w:numPr>
                <w:ilvl w:val="0"/>
                <w:numId w:val="0"/>
              </w:numPr>
              <w:ind w:leftChars="0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完成后台管理系统与小程序主要功能开发，包括学生、课程、老师、财务及拼团模块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>等</w:t>
            </w:r>
            <w:r>
              <w:rPr>
                <w:rFonts w:hint="eastAsia" w:ascii="宋体" w:hAnsi="宋体"/>
                <w:sz w:val="24"/>
              </w:rPr>
              <w:t>。</w:t>
            </w:r>
          </w:p>
          <w:p>
            <w:pPr>
              <w:pStyle w:val="000001"/>
              <w:numPr>
                <w:ilvl w:val="0"/>
                <w:numId w:val="0"/>
              </w:numPr>
              <w:ind w:leftChars="0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2026.3-2026.4</w:t>
            </w:r>
          </w:p>
          <w:p>
            <w:pPr>
              <w:pStyle w:val="000001"/>
              <w:numPr>
                <w:ilvl w:val="0"/>
                <w:numId w:val="0"/>
              </w:numPr>
              <w:ind w:leftChars="0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实现推荐算法、进行系统测试与优化，整理开发过程并完成论文初稿。</w:t>
            </w:r>
          </w:p>
          <w:p>
            <w:pPr>
              <w:pStyle w:val="000001"/>
              <w:numPr>
                <w:ilvl w:val="0"/>
                <w:numId w:val="0"/>
              </w:numPr>
              <w:ind w:leftChars="0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2026.5</w:t>
            </w:r>
          </w:p>
          <w:p>
            <w:pPr>
              <w:pStyle w:val="000001"/>
              <w:numPr>
                <w:ilvl w:val="0"/>
                <w:numId w:val="0"/>
              </w:numPr>
              <w:ind w:leftChars="0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对系统与论文进行完善与修改，准备并完成毕业论文答辩。</w:t>
            </w:r>
          </w:p>
        </w:tc>
      </w:tr>
      <w:tr>
        <w:trPr>
          <w:wAfter w:w="0" w:type="dxa"/>
          <w:trHeight w:val="2679" w:hRule="atLeast"/>
        </w:trPr>
        <w:tc>
          <w:tcPr>
            <w:tcW w:w="8522" w:type="dxa"/>
            <w:textDirection w:val="lrTb"/>
            <w:vAlign w:val="top"/>
          </w:tcPr>
          <w:p>
            <w:pPr>
              <w:pStyle w:val="000001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6</w:t>
            </w:r>
            <w:r>
              <w:rPr>
                <w:rFonts w:hint="eastAsia" w:ascii="宋体" w:hAnsi="宋体"/>
                <w:sz w:val="24"/>
              </w:rPr>
              <w:t>.指导教师的意见及建议（含是否同意开题）：</w:t>
            </w:r>
          </w:p>
          <w:p>
            <w:pPr>
              <w:pStyle w:val="000001"/>
              <w:rPr>
                <w:rFonts w:hint="eastAsia" w:ascii="宋体" w:hAnsi="宋体"/>
                <w:sz w:val="24"/>
              </w:rPr>
            </w:pPr>
          </w:p>
          <w:p>
            <w:pPr>
              <w:pStyle w:val="000001"/>
              <w:rPr>
                <w:rFonts w:hint="eastAsia" w:ascii="宋体" w:hAnsi="宋体"/>
                <w:sz w:val="24"/>
              </w:rPr>
            </w:pPr>
          </w:p>
          <w:p>
            <w:pPr>
              <w:pStyle w:val="000001"/>
              <w:rPr>
                <w:rFonts w:hint="eastAsia" w:ascii="宋体" w:hAnsi="宋体"/>
                <w:sz w:val="24"/>
              </w:rPr>
            </w:pPr>
          </w:p>
          <w:p>
            <w:pPr>
              <w:pStyle w:val="000001"/>
              <w:rPr>
                <w:rFonts w:hint="eastAsia" w:ascii="宋体" w:hAnsi="宋体"/>
                <w:sz w:val="24"/>
              </w:rPr>
            </w:pPr>
          </w:p>
          <w:p>
            <w:pPr>
              <w:pStyle w:val="000001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 xml:space="preserve">                                                指导教师签名：</w:t>
            </w:r>
          </w:p>
          <w:p>
            <w:pPr>
              <w:pStyle w:val="000001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 xml:space="preserve">                                                    年    月    日</w:t>
            </w:r>
          </w:p>
        </w:tc>
      </w:tr>
    </w:tbl>
    <w:p>
      <w:pPr>
        <w:pStyle w:val="000001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注：此表前四项由学生填写后交指导教师签署意见，否则不得开题；此表作为毕业设计（论文）评分的依据。此表存入学生毕业设计（论文）档案袋。</w:t>
      </w:r>
    </w:p>
    <w:sectPr>
      <w:footerReference r:id="rId4" w:type="even"/>
      <w:footerReference r:id="rId5" w:type="default"/>
      <w:type w:val="nextPage"/>
      <w:pgSz w:w="11906" w:h="16838"/>
      <w:pgMar w:top="1985" w:right="1797" w:bottom="1985" w:left="1797" w:header="851" w:footer="992" w:gutter="0"/>
      <w:docGrid w:type="lines" w:linePitch="312"/>
    </w:sectPr>
  </w:body>
</w:document>
</file>

<file path=word/fontTable.xml><?xml version="1.0" encoding="utf-8"?>
<w:fonts xmlns:w="http://schemas.openxmlformats.org/wordprocessingml/2006/main">
  <w:font w:name="Symbol">
    <w:panose1 w:val="05050102010706020507"/>
    <w:charset w:val="02" w:characterSet="ISO-8859-1"/>
    <w:family w:val="roman"/>
    <w:pitch w:val="default"/>
    <w:sig w:usb0="00000000" w:usb1="00000000" w:usb2="00000000" w:usb3="00000000" w:csb0="80000000" w:csb1="00000000"/>
  </w:font>
  <w:font w:name="宋体">
    <w:panose1 w:val="02010600030101010101"/>
    <w:charset w:val="86" w:characterSet="ISO-8859-1"/>
    <w:family w:val="auto"/>
    <w:pitch w:val="default"/>
    <w:sig w:usb0="00000203" w:usb1="288F0000" w:usb2="00000006" w:usb3="00000000" w:csb0="00040001" w:csb1="00000000"/>
  </w:font>
  <w:font w:name="Times New Roman">
    <w:panose1 w:val="02020603050405020304"/>
    <w:charset w:val="00" w:characterSet="ISO-8859-1"/>
    <w:family w:val="auto"/>
    <w:pitch w:val="default"/>
    <w:sig w:usb0="E0002EFF" w:usb1="C000785B" w:usb2="00000009" w:usb3="00000000" w:csb0="400001FF" w:csb1="FFFF0000"/>
  </w:font>
</w:fonts>
</file>

<file path=word/footer1.xml><?xml version="1.0" encoding="utf-8"?>
<w:ftr xmlns:w="http://schemas.openxmlformats.org/wordprocessingml/2006/main">
  <w:p>
    <w:pPr>
      <w:pStyle w:val="000006"/>
      <w:framePr w:wrap="around" w:hAnchor="margin" w:vAnchor="text" w:xAlign="center" w:y="1"/>
      <w:tabs>
        <w:tab w:val="clear" w:pos="4153"/>
        <w:tab w:val="clear" w:pos="8306"/>
      </w:tabs>
      <w:rPr>
        <w:rStyle w:val="PageNumber"/>
      </w:rPr>
    </w:pPr>
    <w:r>
      <w:rPr>
        <w:rStyle w:val="00000c"/>
      </w:rPr>
      <w:fldChar w:fldCharType="begin"/>
    </w:r>
    <w:r>
      <w:rPr>
        <w:rStyle w:val="00000c"/>
      </w:rPr>
      <w:instrText xml:space="preserve">PAGE  </w:instrText>
    </w:r>
    <w:r>
      <w:rPr>
        <w:rStyle w:val="00000c"/>
      </w:rPr>
      <w:fldChar w:fldCharType="end"/>
    </w:r>
  </w:p>
  <w:p>
    <w:pPr>
      <w:pStyle w:val="000006"/>
      <w:tabs>
        <w:tab w:val="clear" w:pos="4153"/>
        <w:tab w:val="clear" w:pos="8306"/>
      </w:tabs>
      <w:rPr/>
    </w:pPr>
  </w:p>
</w:ftr>
</file>

<file path=word/footer2.xml><?xml version="1.0" encoding="utf-8"?>
<w:ftr xmlns:w="http://schemas.openxmlformats.org/wordprocessingml/2006/main">
  <w:p>
    <w:pPr>
      <w:pStyle w:val="000006"/>
      <w:framePr w:wrap="around" w:hAnchor="margin" w:vAnchor="text" w:xAlign="center" w:y="1"/>
      <w:tabs>
        <w:tab w:val="clear" w:pos="4153"/>
        <w:tab w:val="clear" w:pos="8306"/>
      </w:tabs>
      <w:rPr>
        <w:rStyle w:val="PageNumber"/>
      </w:rPr>
    </w:pPr>
    <w:r>
      <w:rPr>
        <w:rStyle w:val="00000c"/>
      </w:rPr>
      <w:fldChar w:fldCharType="begin"/>
    </w:r>
    <w:r>
      <w:rPr>
        <w:rStyle w:val="00000c"/>
      </w:rPr>
      <w:instrText xml:space="preserve">PAGE  </w:instrText>
    </w:r>
    <w:r>
      <w:rPr>
        <w:rStyle w:val="00000c"/>
      </w:rPr>
      <w:fldChar w:fldCharType="separate"/>
    </w:r>
    <w:r>
      <w:rPr>
        <w:rStyle w:val="00000c"/>
      </w:rPr>
      <w:t>2</w:t>
    </w:r>
    <w:r>
      <w:rPr>
        <w:rStyle w:val="00000c"/>
      </w:rPr>
      <w:fldChar w:fldCharType="end"/>
    </w:r>
  </w:p>
  <w:p>
    <w:pPr>
      <w:pStyle w:val="000006"/>
      <w:tabs>
        <w:tab w:val="clear" w:pos="4153"/>
        <w:tab w:val="clear" w:pos="8306"/>
      </w:tabs>
      <w:rPr/>
    </w:pPr>
  </w:p>
</w:ftr>
</file>

<file path=word/numbering.xml><?xml version="1.0" encoding="utf-8"?>
<w:numbering xmlns:w="http://schemas.openxmlformats.org/wordprocessingml/2006/main">
  <w:abstractNum w:abstractNumId="1">
    <w:nsid w:val="B12CF2C1"/>
    <w:multiLevelType w:val="singleLevel"/>
    <w:tmpl w:val="B12CF2C1"/>
    <w:lvl w:ilvl="0">
      <w:start w:val="1"/>
      <w:numFmt w:val="decimal"/>
      <w:suff w:val="tab"/>
      <w:lvlText w:val="%1."/>
      <w:lvlJc w:val="left"/>
      <w:pPr>
        <w:pStyle w:val="000001"/>
        <w:tabs>
          <w:tab w:val="num" w:leader="none" w:pos="312"/>
        </w:tabs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20"/>
  <w:stylePaneFormatFilter/>
  <w:defaultTabStop w:val="420"/>
  <w:displayHorizontalDrawingGridEvery w:val="1"/>
  <w:displayVerticalDrawingGridEvery w:val="1"/>
  <w:noPunctuationKerning/>
  <w:characterSpacingControl w:val="compressPunctuation"/>
  <w:footnotePr/>
  <w:compat>
    <w:balanceSingleByteDoubleByteWidth/>
    <w:doNotLeaveBackslashAlone/>
    <w:ulTrailSpace/>
    <w:doNotExpandShiftReturn/>
    <w:adjustLineHeightInTable/>
    <w:doNotWrapTextWithPunct/>
    <w:doNotUseEastAsianBreakRules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 w:cs="Times New Roman"/>
        <w:lang w:val="en-US"/>
      </w:rPr>
    </w:rPrDefault>
    <w:pPrDefault/>
  </w:docDefaults>
  <w:style w:type="character" w:styleId="000004">
    <w:name w:val="Default Paragraph Font"/>
    <w:next w:val="000004"/>
    <w:link w:val="000001"/>
    <w:semiHidden/>
  </w:style>
  <w:style w:type="paragraph" w:styleId="000007">
    <w:name w:val="header"/>
    <w:basedOn w:val="000001"/>
    <w:next w:val="000007"/>
    <w:link w:val="000008"/>
    <w:pPr>
      <w:pBdr>
        <w:bottom w:val="single" w:color="000000" w:sz="6" w:space="1"/>
      </w:pBdr>
      <w:tabs>
        <w:tab w:val="center" w:leader="none" w:pos="4153"/>
        <w:tab w:val="right" w:leader="none" w:pos="8306"/>
      </w:tabs>
      <w:jc w:val="center"/>
    </w:pPr>
    <w:rPr>
      <w:sz w:val="18"/>
      <w:szCs w:val="18"/>
    </w:rPr>
  </w:style>
  <w:style w:type="character" w:styleId="00000c">
    <w:name w:val="page number"/>
    <w:basedOn w:val="000004"/>
    <w:next w:val="00000c"/>
    <w:link w:val="000001"/>
  </w:style>
  <w:style w:type="paragraph" w:styleId="000001">
    <w:name w:val="Normal"/>
    <w:aliases w:val="正文"/>
    <w:next w:val="000001"/>
    <w:link w:val="000001"/>
    <w:qFormat/>
    <w:pPr>
      <w:widowControl w:val="false"/>
      <w:jc w:val="both"/>
    </w:pPr>
    <w:rPr>
      <w:kern w:val="2"/>
      <w:sz w:val="21"/>
      <w:szCs w:val="24"/>
      <w:lang w:val="en-US" w:eastAsia="zh-CN" w:bidi="ar-SA"/>
    </w:rPr>
  </w:style>
  <w:style w:type="paragraph" w:styleId="000009">
    <w:name w:val="Normal (Web)"/>
    <w:basedOn w:val="000001"/>
    <w:next w:val="000009"/>
    <w:link w:val="000001"/>
    <w:pPr>
      <w:spacing w:before="100" w:beforeAutospacing="true" w:after="100" w:afterAutospacing="true"/>
      <w:ind w:left="0" w:right="0"/>
      <w:jc w:val="left"/>
    </w:pPr>
    <w:rPr>
      <w:kern w:val="0"/>
      <w:sz w:val="24"/>
      <w:lang w:val="en-US" w:eastAsia="zh-CN" w:bidi="ar"/>
    </w:rPr>
  </w:style>
  <w:style w:type="table" w:styleId="00000a">
    <w:name w:val="Table Grid"/>
    <w:basedOn w:val="000005"/>
    <w:next w:val="00000a"/>
    <w:link w:val="000001"/>
    <w:pPr>
      <w:widowControl w:val="false"/>
      <w:jc w:val="both"/>
    </w:pPr>
  </w:style>
  <w:style w:type="table" w:styleId="000005">
    <w:name w:val="Normal Table"/>
    <w:next w:val="000005"/>
    <w:link w:val="000001"/>
    <w:semiHidden/>
  </w:style>
  <w:style w:type="paragraph" w:styleId="000002">
    <w:name w:val="heading 3"/>
    <w:basedOn w:val="000001"/>
    <w:next w:val="000001"/>
    <w:link w:val="000001"/>
    <w:unhideWhenUsed/>
    <w:qFormat/>
    <w:pPr>
      <w:spacing w:before="100" w:beforeAutospacing="true" w:after="100" w:afterAutospacing="true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styleId="00000b">
    <w:name w:val="Strong"/>
    <w:basedOn w:val="000004"/>
    <w:next w:val="00000b"/>
    <w:link w:val="000001"/>
    <w:qFormat/>
    <w:rPr>
      <w:b/>
    </w:rPr>
  </w:style>
  <w:style w:type="paragraph" w:styleId="000006">
    <w:name w:val="footer"/>
    <w:basedOn w:val="000001"/>
    <w:next w:val="000006"/>
    <w:link w:val="000001"/>
    <w:pPr>
      <w:tabs>
        <w:tab w:val="center" w:leader="none" w:pos="4153"/>
        <w:tab w:val="right" w:leader="none" w:pos="8306"/>
      </w:tabs>
      <w:jc w:val="left"/>
    </w:pPr>
    <w:rPr>
      <w:sz w:val="18"/>
      <w:szCs w:val="18"/>
    </w:rPr>
  </w:style>
  <w:style w:type="paragraph" w:styleId="000003">
    <w:name w:val="heading 4"/>
    <w:basedOn w:val="000001"/>
    <w:next w:val="000001"/>
    <w:link w:val="000001"/>
    <w:unhideWhenUsed/>
    <w:qFormat/>
    <w:pPr>
      <w:spacing w:before="100" w:beforeAutospacing="true" w:after="100" w:afterAutospacing="true"/>
      <w:jc w:val="left"/>
      <w:outlineLvl w:val="3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styleId="000008">
    <w:name w:val="页眉 Char"/>
    <w:next w:val="000008"/>
    <w:link w:val="000007"/>
    <w:rPr>
      <w:kern w:val="2"/>
      <w:sz w:val="18"/>
      <w:szCs w:val="18"/>
    </w:rPr>
  </w:style>
</w:styles>
</file>

<file path=word/_rels/document.xml.rels><?xml version="1.0" encoding="UTF-8" standalone="yes"?><Relationships xmlns="http://schemas.openxmlformats.org/package/2006/relationships"><Relationship Id="rId5" Type="http://schemas.openxmlformats.org/officeDocument/2006/relationships/footer" Target="footer2.xml" /><Relationship Id="rId2" Type="http://schemas.openxmlformats.org/officeDocument/2006/relationships/fontTable" Target="fontTable.xml" /><Relationship Id="rId4" Type="http://schemas.openxmlformats.org/officeDocument/2006/relationships/footer" Target="footer1.xml" /><Relationship Id="rId0" Type="http://schemas.openxmlformats.org/officeDocument/2006/relationships/styles" Target="styles.xml" /><Relationship Id="rId3" Type="http://schemas.openxmlformats.org/officeDocument/2006/relationships/numbering" Target="numbering.xml" /><Relationship Id="rId1" Type="http://schemas.openxmlformats.org/officeDocument/2006/relationships/settings" Target="settings.xml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dc="http://purl.org/dc/elements/1.1/" xmlns:cp="http://schemas.openxmlformats.org/package/2006/metadata/core-properties">
  <dcterms:created xsi:type="dcterms:W3CDTF">2026-01-16T16:00:19Z</dcterms:created>
  <dcterms:modified xsi:type="dcterms:W3CDTF">2026-01-16T16:00:19Z</dcterms:modified>
</cp:coreProperties>
</file>