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158" w:name="字段级与状态级规范-v1"/>
    <w:p>
      <w:pPr>
        <w:pStyle w:val="Heading1"/>
      </w:pPr>
      <w:r>
        <w:rPr>
          <w:rFonts w:hint="eastAsia"/>
        </w:rPr>
        <w:t xml:space="preserve">字段级与状态级规范</w:t>
      </w:r>
      <w:r>
        <w:t xml:space="preserve"> V1.1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本文件是</w:t>
      </w:r>
      <w:r>
        <w:t xml:space="preserve"> OpenClaw / Bybit </w:t>
      </w:r>
      <w:r>
        <w:rPr>
          <w:rFonts w:hint="eastAsia"/>
        </w:rPr>
        <w:t xml:space="preserve">交易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字段级与状态级规范文件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- </w:t>
      </w:r>
      <w:r>
        <w:rPr>
          <w:rFonts w:hint="eastAsia"/>
        </w:rPr>
        <w:t xml:space="preserve">系统中有哪些核心状态对象</w:t>
      </w:r>
      <w:r>
        <w:t xml:space="preserve"> - </w:t>
      </w:r>
      <w:r>
        <w:rPr>
          <w:rFonts w:hint="eastAsia"/>
        </w:rPr>
        <w:t xml:space="preserve">每类状态对象包含哪些关键字段</w:t>
      </w:r>
      <w:r>
        <w:t xml:space="preserve"> - </w:t>
      </w:r>
      <w:r>
        <w:rPr>
          <w:rFonts w:hint="eastAsia"/>
        </w:rPr>
        <w:t xml:space="preserve">字段的正式名称、语义、类型、单位、精度、时区、默认值、空值语义是什么</w:t>
      </w:r>
      <w:r>
        <w:t xml:space="preserve"> - </w:t>
      </w:r>
      <w:r>
        <w:rPr>
          <w:rFonts w:hint="eastAsia"/>
        </w:rPr>
        <w:t xml:space="preserve">字段是原始事实值、推导值还是展示值</w:t>
      </w:r>
      <w:r>
        <w:t xml:space="preserve"> - </w:t>
      </w:r>
      <w:r>
        <w:rPr>
          <w:rFonts w:hint="eastAsia"/>
        </w:rPr>
        <w:t xml:space="preserve">哪些字段允许被写入，哪些字段只允许读取</w:t>
      </w:r>
      <w:r>
        <w:t xml:space="preserve"> - </w:t>
      </w:r>
      <w:r>
        <w:rPr>
          <w:rFonts w:hint="eastAsia"/>
        </w:rPr>
        <w:t xml:space="preserve">状态对象的生命周期如何变化</w:t>
      </w:r>
      <w:r>
        <w:t xml:space="preserve"> - </w:t>
      </w:r>
      <w:r>
        <w:rPr>
          <w:rFonts w:hint="eastAsia"/>
        </w:rPr>
        <w:t xml:space="preserve">API、GUI、审计、报表、学习平面应如何对齐这些字段与状态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- API </w:t>
      </w:r>
      <w:r>
        <w:rPr>
          <w:rFonts w:hint="eastAsia"/>
        </w:rPr>
        <w:t xml:space="preserve">路由设计</w:t>
      </w:r>
      <w:r>
        <w:t xml:space="preserve"> - GUI </w:t>
      </w:r>
      <w:r>
        <w:rPr>
          <w:rFonts w:hint="eastAsia"/>
        </w:rPr>
        <w:t xml:space="preserve">样式与排版</w:t>
      </w:r>
      <w:r>
        <w:t xml:space="preserve"> - </w:t>
      </w:r>
      <w:r>
        <w:rPr>
          <w:rFonts w:hint="eastAsia"/>
        </w:rPr>
        <w:t xml:space="preserve">数据库索引与物理建表细节</w:t>
      </w:r>
      <w:r>
        <w:t xml:space="preserve"> - </w:t>
      </w:r>
      <w:r>
        <w:rPr>
          <w:rFonts w:hint="eastAsia"/>
        </w:rPr>
        <w:t xml:space="preserve">策略参数数值</w:t>
      </w:r>
      <w:r>
        <w:t xml:space="preserve"> - </w:t>
      </w:r>
      <w:r>
        <w:rPr>
          <w:rFonts w:hint="eastAsia"/>
        </w:rPr>
        <w:t xml:space="preserve">风控阈值数值</w:t>
      </w:r>
      <w:r>
        <w:t xml:space="preserve"> - </w:t>
      </w:r>
      <w:r>
        <w:rPr>
          <w:rFonts w:hint="eastAsia"/>
        </w:rPr>
        <w:t xml:space="preserve">具体模型提示词</w:t>
      </w:r>
    </w:p>
    <w:p>
      <w:pPr>
        <w:pStyle w:val="BodyText"/>
      </w:pPr>
      <w:r>
        <w:rPr>
          <w:rFonts w:hint="eastAsia"/>
        </w:rPr>
        <w:t xml:space="preserve">如与《项目宪法 / 根原则》或任何正式边界定义文件（DOC-02、EX-01～EX-05）冲突，以它们为上位约束。</w:t>
      </w:r>
    </w:p>
    <w:p>
      <w:r>
        <w:pict>
          <v:rect style="width:0;height:1.5pt" o:hralign="center" o:hrstd="t" o:hr="t"/>
        </w:pict>
      </w:r>
    </w:p>
    <w:bookmarkEnd w:id="21"/>
    <w:bookmarkStart w:id="29" w:name="总体规范原则"/>
    <w:p>
      <w:pPr>
        <w:pStyle w:val="Heading2"/>
      </w:pPr>
      <w:r>
        <w:t xml:space="preserve">1. </w:t>
      </w:r>
      <w:r>
        <w:rPr>
          <w:rFonts w:hint="eastAsia"/>
        </w:rPr>
        <w:t xml:space="preserve">总体规范原则</w:t>
      </w:r>
    </w:p>
    <w:bookmarkStart w:id="22" w:name="单一语义原则"/>
    <w:p>
      <w:pPr>
        <w:pStyle w:val="Heading3"/>
      </w:pPr>
      <w:r>
        <w:t xml:space="preserve">1.1 </w:t>
      </w:r>
      <w:r>
        <w:rPr>
          <w:rFonts w:hint="eastAsia"/>
        </w:rPr>
        <w:t xml:space="preserve">单一语义原则</w:t>
      </w:r>
    </w:p>
    <w:p>
      <w:pPr>
        <w:pStyle w:val="FirstParagraph"/>
      </w:pPr>
      <w:r>
        <w:rPr>
          <w:rFonts w:hint="eastAsia"/>
        </w:rPr>
        <w:t xml:space="preserve">一个字段在全系统中只能有一个正式语义。</w:t>
      </w:r>
    </w:p>
    <w:p>
      <w:pPr>
        <w:pStyle w:val="BodyText"/>
      </w:pPr>
      <w:r>
        <w:rPr>
          <w:rFonts w:hint="eastAsia"/>
        </w:rPr>
        <w:t xml:space="preserve">禁止出现以下情况：</w:t>
      </w:r>
      <w:r>
        <w:t xml:space="preserve"> - </w:t>
      </w:r>
      <w:r>
        <w:rPr>
          <w:rFonts w:hint="eastAsia"/>
        </w:rPr>
        <w:t xml:space="preserve">同名字段在不同模块里代表不同含义</w:t>
      </w:r>
      <w:r>
        <w:t xml:space="preserve"> - </w:t>
      </w:r>
      <w:r>
        <w:rPr>
          <w:rFonts w:hint="eastAsia"/>
        </w:rPr>
        <w:t xml:space="preserve">不同字段名实际上表达同一核心事实</w:t>
      </w:r>
      <w:r>
        <w:t xml:space="preserve"> - GUI </w:t>
      </w:r>
      <w:r>
        <w:rPr>
          <w:rFonts w:hint="eastAsia"/>
        </w:rPr>
        <w:t xml:space="preserve">为了显示方便重新发明内部状态</w:t>
      </w:r>
      <w:r>
        <w:t xml:space="preserve"> - </w:t>
      </w:r>
      <w:r>
        <w:rPr>
          <w:rFonts w:hint="eastAsia"/>
        </w:rPr>
        <w:t xml:space="preserve">学习平面使用与实盘不同的关键状态语义</w:t>
      </w:r>
    </w:p>
    <w:bookmarkEnd w:id="22"/>
    <w:bookmarkStart w:id="23" w:name="原始值-推导值-展示值三分原则"/>
    <w:p>
      <w:pPr>
        <w:pStyle w:val="Heading3"/>
      </w:pPr>
      <w:r>
        <w:t xml:space="preserve">1.2 </w:t>
      </w:r>
      <w:r>
        <w:rPr>
          <w:rFonts w:hint="eastAsia"/>
        </w:rPr>
        <w:t xml:space="preserve">原始值</w:t>
      </w:r>
      <w:r>
        <w:t xml:space="preserve"> / </w:t>
      </w:r>
      <w:r>
        <w:rPr>
          <w:rFonts w:hint="eastAsia"/>
        </w:rPr>
        <w:t xml:space="preserve">推导值</w:t>
      </w:r>
      <w:r>
        <w:t xml:space="preserve"> / </w:t>
      </w:r>
      <w:r>
        <w:rPr>
          <w:rFonts w:hint="eastAsia"/>
        </w:rPr>
        <w:t xml:space="preserve">展示值三分原则</w:t>
      </w:r>
    </w:p>
    <w:p>
      <w:pPr>
        <w:pStyle w:val="FirstParagraph"/>
      </w:pPr>
      <w:r>
        <w:rPr>
          <w:rFonts w:hint="eastAsia"/>
        </w:rPr>
        <w:t xml:space="preserve">所有字段必须明确归类为以下三类之一：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/ Source </w:t>
      </w:r>
      <w:r>
        <w:rPr>
          <w:rFonts w:hint="eastAsia"/>
          <w:b/>
          <w:bCs/>
        </w:rPr>
        <w:t xml:space="preserve">Value（原始值）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来自交易所、系统采集、操作员动作、控制平面登记等原始事实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不应被任意覆写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Derived </w:t>
      </w:r>
      <w:r>
        <w:rPr>
          <w:rFonts w:hint="eastAsia"/>
          <w:b/>
          <w:bCs/>
        </w:rPr>
        <w:t xml:space="preserve">Value（推导值）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基于原始值按明确规则推导得出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必须能追溯推导来源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Display </w:t>
      </w:r>
      <w:r>
        <w:rPr>
          <w:rFonts w:hint="eastAsia"/>
          <w:b/>
          <w:bCs/>
        </w:rPr>
        <w:t xml:space="preserve">Value（展示值）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仅供</w:t>
      </w:r>
      <w:r>
        <w:t xml:space="preserve"> </w:t>
      </w:r>
      <w:r>
        <w:rPr>
          <w:rFonts w:hint="eastAsia"/>
        </w:rPr>
        <w:t xml:space="preserve">GUI、报表、摘要阅读使用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不得反向写回成为系统真相</w:t>
      </w:r>
    </w:p>
    <w:bookmarkEnd w:id="23"/>
    <w:bookmarkStart w:id="24" w:name="真相源优先原则"/>
    <w:p>
      <w:pPr>
        <w:pStyle w:val="Heading3"/>
      </w:pPr>
      <w:r>
        <w:t xml:space="preserve">1.3 </w:t>
      </w:r>
      <w:r>
        <w:rPr>
          <w:rFonts w:hint="eastAsia"/>
        </w:rPr>
        <w:t xml:space="preserve">真相源优先原则</w:t>
      </w:r>
    </w:p>
    <w:p>
      <w:pPr>
        <w:pStyle w:val="FirstParagraph"/>
      </w:pPr>
      <w:r>
        <w:rPr>
          <w:rFonts w:hint="eastAsia"/>
        </w:rPr>
        <w:t xml:space="preserve">关键事实字段必须绑定唯一真相源。</w:t>
      </w:r>
    </w:p>
    <w:p>
      <w:pPr>
        <w:pStyle w:val="BodyText"/>
      </w:pPr>
      <w:r>
        <w:rPr>
          <w:rFonts w:hint="eastAsia"/>
        </w:rPr>
        <w:t xml:space="preserve">至少以下字段组必须明确唯一真相源：</w:t>
      </w:r>
      <w:r>
        <w:t xml:space="preserve"> - </w:t>
      </w:r>
      <w:r>
        <w:rPr>
          <w:rFonts w:hint="eastAsia"/>
        </w:rPr>
        <w:t xml:space="preserve">持仓</w:t>
      </w:r>
      <w:r>
        <w:t xml:space="preserve"> - </w:t>
      </w:r>
      <w:r>
        <w:rPr>
          <w:rFonts w:hint="eastAsia"/>
        </w:rPr>
        <w:t xml:space="preserve">订单</w:t>
      </w:r>
      <w:r>
        <w:t xml:space="preserve"> - </w:t>
      </w:r>
      <w:r>
        <w:rPr>
          <w:rFonts w:hint="eastAsia"/>
        </w:rPr>
        <w:t xml:space="preserve">成交</w:t>
      </w:r>
      <w:r>
        <w:t xml:space="preserve"> - Lease - </w:t>
      </w:r>
      <w:r>
        <w:rPr>
          <w:rFonts w:hint="eastAsia"/>
        </w:rPr>
        <w:t xml:space="preserve">风险模式</w:t>
      </w:r>
      <w:r>
        <w:t xml:space="preserve"> - </w:t>
      </w:r>
      <w:r>
        <w:rPr>
          <w:rFonts w:hint="eastAsia"/>
        </w:rPr>
        <w:t xml:space="preserve">系统模式</w:t>
      </w:r>
      <w:r>
        <w:t xml:space="preserve"> - Agent </w:t>
      </w:r>
      <w:r>
        <w:rPr>
          <w:rFonts w:hint="eastAsia"/>
        </w:rPr>
        <w:t xml:space="preserve">运行状态</w:t>
      </w:r>
      <w:r>
        <w:t xml:space="preserve"> - </w:t>
      </w:r>
      <w:r>
        <w:rPr>
          <w:rFonts w:hint="eastAsia"/>
        </w:rPr>
        <w:t xml:space="preserve">授权级别</w:t>
      </w:r>
    </w:p>
    <w:bookmarkEnd w:id="24"/>
    <w:bookmarkStart w:id="25" w:name="机器字段与展示字段分离"/>
    <w:p>
      <w:pPr>
        <w:pStyle w:val="Heading3"/>
      </w:pPr>
      <w:r>
        <w:t xml:space="preserve">1.4 </w:t>
      </w:r>
      <w:r>
        <w:rPr>
          <w:rFonts w:hint="eastAsia"/>
        </w:rPr>
        <w:t xml:space="preserve">机器字段与展示字段分离</w:t>
      </w:r>
    </w:p>
    <w:p>
      <w:pPr>
        <w:pStyle w:val="FirstParagraph"/>
      </w:pPr>
      <w:r>
        <w:rPr>
          <w:rFonts w:hint="eastAsia"/>
        </w:rPr>
        <w:t xml:space="preserve">面向系统内部判断的字段，与面向</w:t>
      </w:r>
      <w:r>
        <w:t xml:space="preserve"> GUI / </w:t>
      </w:r>
      <w:r>
        <w:rPr>
          <w:rFonts w:hint="eastAsia"/>
        </w:rPr>
        <w:t xml:space="preserve">人类阅读的字段必须分离。</w:t>
      </w:r>
    </w:p>
    <w:p>
      <w:pPr>
        <w:pStyle w:val="BodyText"/>
      </w:pPr>
      <w:r>
        <w:rPr>
          <w:rFonts w:hint="eastAsia"/>
        </w:rPr>
        <w:t xml:space="preserve">例如：</w:t>
      </w:r>
      <w:r>
        <w:t xml:space="preserve"> - </w:t>
      </w:r>
      <w:r>
        <w:rPr>
          <w:rStyle w:val="VerbatimChar"/>
        </w:rPr>
        <w:t xml:space="preserve">lease_status</w:t>
      </w:r>
      <w:r>
        <w:t xml:space="preserve"> </w:t>
      </w:r>
      <w:r>
        <w:rPr>
          <w:rFonts w:hint="eastAsia"/>
        </w:rPr>
        <w:t xml:space="preserve">是机器字段</w:t>
      </w:r>
      <w:r>
        <w:t xml:space="preserve"> - </w:t>
      </w:r>
      <w:r>
        <w:rPr>
          <w:rStyle w:val="VerbatimChar"/>
        </w:rPr>
        <w:t xml:space="preserve">lease_status_label_zh</w:t>
      </w:r>
      <w:r>
        <w:t xml:space="preserve"> </w:t>
      </w:r>
      <w:r>
        <w:rPr>
          <w:rFonts w:hint="eastAsia"/>
        </w:rPr>
        <w:t xml:space="preserve">是展示字段</w:t>
      </w:r>
    </w:p>
    <w:p>
      <w:pPr>
        <w:pStyle w:val="BodyText"/>
      </w:pPr>
      <w:r>
        <w:rPr>
          <w:rFonts w:hint="eastAsia"/>
        </w:rPr>
        <w:t xml:space="preserve">禁止</w:t>
      </w:r>
      <w:r>
        <w:t xml:space="preserve"> GUI </w:t>
      </w:r>
      <w:r>
        <w:rPr>
          <w:rFonts w:hint="eastAsia"/>
        </w:rPr>
        <w:t xml:space="preserve">直接修改机器字段语义。</w:t>
      </w:r>
    </w:p>
    <w:bookmarkEnd w:id="25"/>
    <w:bookmarkStart w:id="26" w:name="空值语义必须显式定义"/>
    <w:p>
      <w:pPr>
        <w:pStyle w:val="Heading3"/>
      </w:pPr>
      <w:r>
        <w:t xml:space="preserve">1.5 </w:t>
      </w:r>
      <w:r>
        <w:rPr>
          <w:rFonts w:hint="eastAsia"/>
        </w:rPr>
        <w:t xml:space="preserve">空值语义必须显式定义</w:t>
      </w:r>
    </w:p>
    <w:p>
      <w:pPr>
        <w:pStyle w:val="FirstParagraph"/>
      </w:pPr>
      <w:r>
        <w:rPr>
          <w:rFonts w:hint="eastAsia"/>
        </w:rPr>
        <w:t xml:space="preserve">任何允许为空的字段，必须说明：</w:t>
      </w:r>
      <w:r>
        <w:t xml:space="preserve"> -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代表未知</w:t>
      </w:r>
      <w:r>
        <w:t xml:space="preserve"> - </w:t>
      </w:r>
      <w:r>
        <w:rPr>
          <w:rFonts w:hint="eastAsia"/>
        </w:rPr>
        <w:t xml:space="preserve">还是代表不适用</w:t>
      </w:r>
      <w:r>
        <w:t xml:space="preserve"> - </w:t>
      </w:r>
      <w:r>
        <w:rPr>
          <w:rFonts w:hint="eastAsia"/>
        </w:rPr>
        <w:t xml:space="preserve">还是代表尚未计算</w:t>
      </w:r>
      <w:r>
        <w:t xml:space="preserve"> - </w:t>
      </w:r>
      <w:r>
        <w:rPr>
          <w:rFonts w:hint="eastAsia"/>
        </w:rPr>
        <w:t xml:space="preserve">还是代表已失效</w:t>
      </w:r>
    </w:p>
    <w:p>
      <w:pPr>
        <w:pStyle w:val="BodyText"/>
      </w:pPr>
      <w:r>
        <w:rPr>
          <w:rFonts w:hint="eastAsia"/>
        </w:rPr>
        <w:t xml:space="preserve">禁止把所有空值都视为同一种语义。</w:t>
      </w:r>
    </w:p>
    <w:bookmarkEnd w:id="26"/>
    <w:bookmarkStart w:id="27" w:name="时间统一原则"/>
    <w:p>
      <w:pPr>
        <w:pStyle w:val="Heading3"/>
      </w:pPr>
      <w:r>
        <w:t xml:space="preserve">1.6 </w:t>
      </w:r>
      <w:r>
        <w:rPr>
          <w:rFonts w:hint="eastAsia"/>
        </w:rPr>
        <w:t xml:space="preserve">时间统一原则</w:t>
      </w:r>
    </w:p>
    <w:p>
      <w:pPr>
        <w:pStyle w:val="FirstParagraph"/>
      </w:pPr>
      <w:r>
        <w:rPr>
          <w:rFonts w:hint="eastAsia"/>
        </w:rPr>
        <w:t xml:space="preserve">除展示层外，系统内部所有时间字段应统一使用：</w:t>
      </w:r>
      <w:r>
        <w:t xml:space="preserve"> - </w:t>
      </w:r>
      <w:r>
        <w:rPr>
          <w:b/>
          <w:bCs/>
        </w:rPr>
        <w:t xml:space="preserve">UTC</w:t>
      </w:r>
      <w:r>
        <w:t xml:space="preserve"> </w:t>
      </w:r>
      <w:r>
        <w:rPr>
          <w:rFonts w:hint="eastAsia"/>
        </w:rPr>
        <w:t xml:space="preserve">作为机器真相时区</w:t>
      </w:r>
      <w:r>
        <w:t xml:space="preserve"> - ISO 8601 </w:t>
      </w:r>
      <w:r>
        <w:rPr>
          <w:rFonts w:hint="eastAsia"/>
        </w:rPr>
        <w:t xml:space="preserve">或</w:t>
      </w:r>
      <w:r>
        <w:t xml:space="preserve"> epoch_ms </w:t>
      </w:r>
      <w:r>
        <w:rPr>
          <w:rFonts w:hint="eastAsia"/>
        </w:rPr>
        <w:t xml:space="preserve">作为正式交换格式</w:t>
      </w:r>
    </w:p>
    <w:p>
      <w:pPr>
        <w:pStyle w:val="BodyText"/>
      </w:pPr>
      <w:r>
        <w:rPr>
          <w:rFonts w:hint="eastAsia"/>
        </w:rPr>
        <w:t xml:space="preserve">如需本地时区显示，只能在展示层转换。</w:t>
      </w:r>
    </w:p>
    <w:bookmarkEnd w:id="27"/>
    <w:bookmarkStart w:id="28" w:name="精度与单位必须固定"/>
    <w:p>
      <w:pPr>
        <w:pStyle w:val="Heading3"/>
      </w:pPr>
      <w:r>
        <w:t xml:space="preserve">1.7 </w:t>
      </w:r>
      <w:r>
        <w:rPr>
          <w:rFonts w:hint="eastAsia"/>
        </w:rPr>
        <w:t xml:space="preserve">精度与单位必须固定</w:t>
      </w:r>
    </w:p>
    <w:p>
      <w:pPr>
        <w:pStyle w:val="FirstParagraph"/>
      </w:pPr>
      <w:r>
        <w:rPr>
          <w:rFonts w:hint="eastAsia"/>
        </w:rPr>
        <w:t xml:space="preserve">金额、价格、数量、比例、延迟、时间窗、概率等字段，必须在规范中写明：</w:t>
      </w:r>
      <w:r>
        <w:t xml:space="preserve"> - </w:t>
      </w:r>
      <w:r>
        <w:rPr>
          <w:rFonts w:hint="eastAsia"/>
        </w:rPr>
        <w:t xml:space="preserve">单位</w:t>
      </w:r>
      <w:r>
        <w:t xml:space="preserve"> - </w:t>
      </w:r>
      <w:r>
        <w:rPr>
          <w:rFonts w:hint="eastAsia"/>
        </w:rPr>
        <w:t xml:space="preserve">精度</w:t>
      </w:r>
      <w:r>
        <w:t xml:space="preserve"> - </w:t>
      </w:r>
      <w:r>
        <w:rPr>
          <w:rFonts w:hint="eastAsia"/>
        </w:rPr>
        <w:t xml:space="preserve">舍入方式</w:t>
      </w:r>
      <w:r>
        <w:t xml:space="preserve"> - </w:t>
      </w:r>
      <w:r>
        <w:rPr>
          <w:rFonts w:hint="eastAsia"/>
        </w:rPr>
        <w:t xml:space="preserve">是否允许负值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字段命名规范"/>
    <w:p>
      <w:pPr>
        <w:pStyle w:val="Heading2"/>
      </w:pPr>
      <w:r>
        <w:t xml:space="preserve">2. </w:t>
      </w:r>
      <w:r>
        <w:rPr>
          <w:rFonts w:hint="eastAsia"/>
        </w:rPr>
        <w:t xml:space="preserve">字段命名规范</w:t>
      </w:r>
    </w:p>
    <w:bookmarkStart w:id="30" w:name="通用命名风格"/>
    <w:p>
      <w:pPr>
        <w:pStyle w:val="Heading3"/>
      </w:pPr>
      <w:r>
        <w:t xml:space="preserve">2.1 </w:t>
      </w:r>
      <w:r>
        <w:rPr>
          <w:rFonts w:hint="eastAsia"/>
        </w:rPr>
        <w:t xml:space="preserve">通用命名风格</w:t>
      </w:r>
    </w:p>
    <w:p>
      <w:pPr>
        <w:pStyle w:val="FirstParagraph"/>
      </w:pPr>
      <w:r>
        <w:rPr>
          <w:rFonts w:hint="eastAsia"/>
        </w:rPr>
        <w:t xml:space="preserve">推荐统一使用：</w:t>
      </w:r>
      <w:r>
        <w:t xml:space="preserve"> - </w:t>
      </w:r>
      <w:r>
        <w:rPr>
          <w:rFonts w:hint="eastAsia"/>
        </w:rPr>
        <w:t xml:space="preserve">小写</w:t>
      </w:r>
      <w:r>
        <w:t xml:space="preserve"> snake_case - </w:t>
      </w:r>
      <w:r>
        <w:rPr>
          <w:rFonts w:hint="eastAsia"/>
        </w:rPr>
        <w:t xml:space="preserve">枚举字段名以</w:t>
      </w:r>
      <w:r>
        <w:t xml:space="preserve"> </w:t>
      </w:r>
      <w:r>
        <w:rPr>
          <w:rStyle w:val="VerbatimChar"/>
        </w:rPr>
        <w:t xml:space="preserve">_status</w:t>
      </w:r>
      <w:r>
        <w:t xml:space="preserve"> / </w:t>
      </w:r>
      <w:r>
        <w:rPr>
          <w:rStyle w:val="VerbatimChar"/>
        </w:rPr>
        <w:t xml:space="preserve">_mode</w:t>
      </w:r>
      <w:r>
        <w:t xml:space="preserve"> / </w:t>
      </w:r>
      <w:r>
        <w:rPr>
          <w:rStyle w:val="VerbatimChar"/>
        </w:rPr>
        <w:t xml:space="preserve">_type</w:t>
      </w:r>
      <w:r>
        <w:t xml:space="preserve"> / </w:t>
      </w:r>
      <w:r>
        <w:rPr>
          <w:rStyle w:val="VerbatimChar"/>
        </w:rPr>
        <w:t xml:space="preserve">_state</w:t>
      </w:r>
      <w:r>
        <w:t xml:space="preserve"> </w:t>
      </w:r>
      <w:r>
        <w:rPr>
          <w:rFonts w:hint="eastAsia"/>
        </w:rPr>
        <w:t xml:space="preserve">结尾</w:t>
      </w:r>
      <w:r>
        <w:t xml:space="preserve"> - </w:t>
      </w:r>
      <w:r>
        <w:rPr>
          <w:rFonts w:hint="eastAsia"/>
        </w:rPr>
        <w:t xml:space="preserve">布尔字段以</w:t>
      </w:r>
      <w:r>
        <w:t xml:space="preserve"> </w:t>
      </w:r>
      <w:r>
        <w:rPr>
          <w:rStyle w:val="VerbatimChar"/>
        </w:rPr>
        <w:t xml:space="preserve">is_</w:t>
      </w:r>
      <w:r>
        <w:t xml:space="preserve"> / </w:t>
      </w:r>
      <w:r>
        <w:rPr>
          <w:rStyle w:val="VerbatimChar"/>
        </w:rPr>
        <w:t xml:space="preserve">has_</w:t>
      </w:r>
      <w:r>
        <w:t xml:space="preserve"> / </w:t>
      </w:r>
      <w:r>
        <w:rPr>
          <w:rStyle w:val="VerbatimChar"/>
        </w:rPr>
        <w:t xml:space="preserve">can_</w:t>
      </w:r>
      <w:r>
        <w:t xml:space="preserve"> </w:t>
      </w:r>
      <w:r>
        <w:rPr>
          <w:rFonts w:hint="eastAsia"/>
        </w:rPr>
        <w:t xml:space="preserve">开头</w:t>
      </w:r>
      <w:r>
        <w:t xml:space="preserve"> - </w:t>
      </w:r>
      <w:r>
        <w:rPr>
          <w:rFonts w:hint="eastAsia"/>
        </w:rPr>
        <w:t xml:space="preserve">时间字段以</w:t>
      </w:r>
      <w:r>
        <w:t xml:space="preserve"> </w:t>
      </w:r>
      <w:r>
        <w:rPr>
          <w:rStyle w:val="VerbatimChar"/>
        </w:rPr>
        <w:t xml:space="preserve">_at</w:t>
      </w:r>
      <w:r>
        <w:t xml:space="preserve"> / </w:t>
      </w:r>
      <w:r>
        <w:rPr>
          <w:rStyle w:val="VerbatimChar"/>
        </w:rPr>
        <w:t xml:space="preserve">_ts</w:t>
      </w:r>
      <w:r>
        <w:t xml:space="preserve"> / </w:t>
      </w:r>
      <w:r>
        <w:rPr>
          <w:rStyle w:val="VerbatimChar"/>
        </w:rPr>
        <w:t xml:space="preserve">_window</w:t>
      </w:r>
      <w:r>
        <w:t xml:space="preserve"> </w:t>
      </w:r>
      <w:r>
        <w:rPr>
          <w:rFonts w:hint="eastAsia"/>
        </w:rPr>
        <w:t xml:space="preserve">结尾</w:t>
      </w:r>
      <w:r>
        <w:t xml:space="preserve"> - </w:t>
      </w:r>
      <w:r>
        <w:rPr>
          <w:rFonts w:hint="eastAsia"/>
        </w:rPr>
        <w:t xml:space="preserve">比例字段以</w:t>
      </w:r>
      <w:r>
        <w:t xml:space="preserve"> </w:t>
      </w:r>
      <w:r>
        <w:rPr>
          <w:rStyle w:val="VerbatimChar"/>
        </w:rPr>
        <w:t xml:space="preserve">_pct</w:t>
      </w:r>
      <w:r>
        <w:t xml:space="preserve"> / </w:t>
      </w:r>
      <w:r>
        <w:rPr>
          <w:rStyle w:val="VerbatimChar"/>
        </w:rPr>
        <w:t xml:space="preserve">_ratio</w:t>
      </w:r>
      <w:r>
        <w:t xml:space="preserve"> </w:t>
      </w:r>
      <w:r>
        <w:rPr>
          <w:rFonts w:hint="eastAsia"/>
        </w:rPr>
        <w:t xml:space="preserve">结尾</w:t>
      </w:r>
      <w:r>
        <w:t xml:space="preserve"> - </w:t>
      </w:r>
      <w:r>
        <w:rPr>
          <w:rFonts w:hint="eastAsia"/>
        </w:rPr>
        <w:t xml:space="preserve">数量字段以</w:t>
      </w:r>
      <w:r>
        <w:t xml:space="preserve"> </w:t>
      </w:r>
      <w:r>
        <w:rPr>
          <w:rStyle w:val="VerbatimChar"/>
        </w:rPr>
        <w:t xml:space="preserve">_qty</w:t>
      </w:r>
      <w:r>
        <w:t xml:space="preserve"> / </w:t>
      </w:r>
      <w:r>
        <w:rPr>
          <w:rStyle w:val="VerbatimChar"/>
        </w:rPr>
        <w:t xml:space="preserve">_count</w:t>
      </w:r>
      <w:r>
        <w:t xml:space="preserve"> </w:t>
      </w:r>
      <w:r>
        <w:rPr>
          <w:rFonts w:hint="eastAsia"/>
        </w:rPr>
        <w:t xml:space="preserve">结尾</w:t>
      </w:r>
    </w:p>
    <w:bookmarkEnd w:id="30"/>
    <w:bookmarkStart w:id="31" w:name="推荐命名示例"/>
    <w:p>
      <w:pPr>
        <w:pStyle w:val="Heading3"/>
      </w:pPr>
      <w:r>
        <w:t xml:space="preserve">2.2 </w:t>
      </w:r>
      <w:r>
        <w:rPr>
          <w:rFonts w:hint="eastAsia"/>
        </w:rPr>
        <w:t xml:space="preserve">推荐命名示例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system_mode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agent_run_mode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lease_status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market_regime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data_quality_state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net_pnl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expected_slippage_pct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max_position_notional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expires_at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created_at</w:t>
      </w:r>
    </w:p>
    <w:bookmarkEnd w:id="31"/>
    <w:bookmarkStart w:id="32" w:name="禁止命名"/>
    <w:p>
      <w:pPr>
        <w:pStyle w:val="Heading3"/>
      </w:pPr>
      <w:r>
        <w:t xml:space="preserve">2.3 </w:t>
      </w:r>
      <w:r>
        <w:rPr>
          <w:rFonts w:hint="eastAsia"/>
        </w:rPr>
        <w:t xml:space="preserve">禁止命名</w:t>
      </w:r>
    </w:p>
    <w:p>
      <w:pPr>
        <w:pStyle w:val="FirstParagraph"/>
      </w:pPr>
      <w:r>
        <w:rPr>
          <w:rFonts w:hint="eastAsia"/>
        </w:rPr>
        <w:t xml:space="preserve">禁止使用模糊字段名作为核心字段，例如：</w:t>
      </w:r>
      <w:r>
        <w:t xml:space="preserve"> -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（不带对象前缀）</w:t>
      </w:r>
      <w:r>
        <w:t xml:space="preserve"> - </w:t>
      </w:r>
      <w:r>
        <w:rPr>
          <w:rStyle w:val="VerbatimChar"/>
        </w:rPr>
        <w:t xml:space="preserve">flag</w:t>
      </w:r>
      <w:r>
        <w:t xml:space="preserve"> - </w:t>
      </w:r>
      <w:r>
        <w:rPr>
          <w:rStyle w:val="VerbatimChar"/>
        </w:rPr>
        <w:t xml:space="preserve">data1</w:t>
      </w:r>
      <w:r>
        <w:t xml:space="preserve"> - </w:t>
      </w:r>
      <w:r>
        <w:rPr>
          <w:rStyle w:val="VerbatimChar"/>
        </w:rPr>
        <w:t xml:space="preserve">value</w:t>
      </w:r>
      <w:r>
        <w:t xml:space="preserve"> - </w:t>
      </w:r>
      <w:r>
        <w:rPr>
          <w:rStyle w:val="VerbatimChar"/>
        </w:rPr>
        <w:t xml:space="preserve">misc</w:t>
      </w:r>
      <w:r>
        <w:t xml:space="preserve"> - </w:t>
      </w:r>
      <w:r>
        <w:rPr>
          <w:rStyle w:val="VerbatimChar"/>
        </w:rPr>
        <w:t xml:space="preserve">temp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核心状态对象总表"/>
    <w:p>
      <w:pPr>
        <w:pStyle w:val="Heading2"/>
      </w:pPr>
      <w:r>
        <w:t xml:space="preserve">3. </w:t>
      </w:r>
      <w:r>
        <w:rPr>
          <w:rFonts w:hint="eastAsia"/>
        </w:rPr>
        <w:t xml:space="preserve">核心状态对象总表</w:t>
      </w:r>
    </w:p>
    <w:p>
      <w:pPr>
        <w:pStyle w:val="FirstParagraph"/>
      </w:pPr>
      <w:r>
        <w:rPr>
          <w:rFonts w:hint="eastAsia"/>
        </w:rPr>
        <w:t xml:space="preserve">本项目建议至少标准化以下状态对象：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system_state</w:t>
      </w:r>
      <w:r>
        <w:t xml:space="preserve"> —— </w:t>
      </w:r>
      <w:r>
        <w:rPr>
          <w:rFonts w:hint="eastAsia"/>
        </w:rPr>
        <w:t xml:space="preserve">系统全局状态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health_state</w:t>
      </w:r>
      <w:r>
        <w:t xml:space="preserve"> —— </w:t>
      </w:r>
      <w:r>
        <w:rPr>
          <w:rFonts w:hint="eastAsia"/>
        </w:rPr>
        <w:t xml:space="preserve">系统健康状态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market_state</w:t>
      </w:r>
      <w:r>
        <w:t xml:space="preserve"> —— </w:t>
      </w:r>
      <w:r>
        <w:rPr>
          <w:rFonts w:hint="eastAsia"/>
        </w:rPr>
        <w:t xml:space="preserve">市场状态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account_state</w:t>
      </w:r>
      <w:r>
        <w:t xml:space="preserve"> —— </w:t>
      </w:r>
      <w:r>
        <w:rPr>
          <w:rFonts w:hint="eastAsia"/>
        </w:rPr>
        <w:t xml:space="preserve">账户状态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risk_state</w:t>
      </w:r>
      <w:r>
        <w:t xml:space="preserve"> —— </w:t>
      </w:r>
      <w:r>
        <w:rPr>
          <w:rFonts w:hint="eastAsia"/>
        </w:rPr>
        <w:t xml:space="preserve">风险状态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authorization_state</w:t>
      </w:r>
      <w:r>
        <w:t xml:space="preserve"> —— </w:t>
      </w:r>
      <w:r>
        <w:rPr>
          <w:rFonts w:hint="eastAsia"/>
        </w:rPr>
        <w:t xml:space="preserve">授权状态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candidate_context</w:t>
      </w:r>
      <w:r>
        <w:t xml:space="preserve"> —— </w:t>
      </w:r>
      <w:r>
        <w:rPr>
          <w:rFonts w:hint="eastAsia"/>
        </w:rPr>
        <w:t xml:space="preserve">候选上下文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h0_decision</w:t>
      </w:r>
      <w:r>
        <w:t xml:space="preserve"> —— H0 </w:t>
      </w:r>
      <w:r>
        <w:rPr>
          <w:rFonts w:hint="eastAsia"/>
        </w:rPr>
        <w:t xml:space="preserve">决定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deliberation_state</w:t>
      </w:r>
      <w:r>
        <w:t xml:space="preserve"> —— H1-H5 </w:t>
      </w:r>
      <w:r>
        <w:rPr>
          <w:rFonts w:hint="eastAsia"/>
        </w:rPr>
        <w:t xml:space="preserve">审议结果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decision_lease</w:t>
      </w:r>
      <w:r>
        <w:t xml:space="preserve"> —— Lease </w:t>
      </w:r>
      <w:r>
        <w:rPr>
          <w:rFonts w:hint="eastAsia"/>
        </w:rPr>
        <w:t xml:space="preserve">正式对象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execution_state</w:t>
      </w:r>
      <w:r>
        <w:t xml:space="preserve"> —— </w:t>
      </w:r>
      <w:r>
        <w:rPr>
          <w:rFonts w:hint="eastAsia"/>
        </w:rPr>
        <w:t xml:space="preserve">执行状态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position_state</w:t>
      </w:r>
      <w:r>
        <w:t xml:space="preserve"> —— </w:t>
      </w:r>
      <w:r>
        <w:rPr>
          <w:rFonts w:hint="eastAsia"/>
        </w:rPr>
        <w:t xml:space="preserve">持仓状态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order_state</w:t>
      </w:r>
      <w:r>
        <w:t xml:space="preserve"> —— </w:t>
      </w:r>
      <w:r>
        <w:rPr>
          <w:rFonts w:hint="eastAsia"/>
        </w:rPr>
        <w:t xml:space="preserve">订单状态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fill_state</w:t>
      </w:r>
      <w:r>
        <w:t xml:space="preserve"> —— </w:t>
      </w:r>
      <w:r>
        <w:rPr>
          <w:rFonts w:hint="eastAsia"/>
        </w:rPr>
        <w:t xml:space="preserve">成交状态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audit_event</w:t>
      </w:r>
      <w:r>
        <w:t xml:space="preserve"> —— </w:t>
      </w:r>
      <w:r>
        <w:rPr>
          <w:rFonts w:hint="eastAsia"/>
        </w:rPr>
        <w:t xml:space="preserve">审计事件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learning_record</w:t>
      </w:r>
      <w:r>
        <w:t xml:space="preserve"> —— </w:t>
      </w:r>
      <w:r>
        <w:rPr>
          <w:rFonts w:hint="eastAsia"/>
        </w:rPr>
        <w:t xml:space="preserve">学习记录</w:t>
      </w:r>
    </w:p>
    <w:p>
      <w:pPr>
        <w:pStyle w:val="FirstParagraph"/>
      </w:pPr>
      <w:r>
        <w:rPr>
          <w:rFonts w:hint="eastAsia"/>
        </w:rPr>
        <w:t xml:space="preserve">后续文档可以扩展，但不应随意替换上述对象的核心语义。</w:t>
      </w:r>
    </w:p>
    <w:p>
      <w:r>
        <w:pict>
          <v:rect style="width:0;height:1.5pt" o:hralign="center" o:hrstd="t" o:hr="t"/>
        </w:pict>
      </w:r>
    </w:p>
    <w:bookmarkEnd w:id="34"/>
    <w:bookmarkStart w:id="41" w:name="system_state-规范"/>
    <w:p>
      <w:pPr>
        <w:pStyle w:val="Heading2"/>
      </w:pPr>
      <w:r>
        <w:t xml:space="preserve">4. system_state </w:t>
      </w:r>
      <w:r>
        <w:rPr>
          <w:rFonts w:hint="eastAsia"/>
        </w:rPr>
        <w:t xml:space="preserve">规范</w:t>
      </w:r>
    </w:p>
    <w:bookmarkStart w:id="35" w:name="对象语义"/>
    <w:p>
      <w:pPr>
        <w:pStyle w:val="Heading3"/>
      </w:pPr>
      <w:r>
        <w:t xml:space="preserve">4.1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system_state</w:t>
      </w:r>
      <w:r>
        <w:t xml:space="preserve"> </w:t>
      </w:r>
      <w:r>
        <w:rPr>
          <w:rFonts w:hint="eastAsia"/>
        </w:rPr>
        <w:t xml:space="preserve">表示系统当前整体控制模式与运行阶段，是系统行为约束的高优先级对象之一。</w:t>
      </w:r>
    </w:p>
    <w:bookmarkEnd w:id="35"/>
    <w:bookmarkStart w:id="36" w:name="核心字段"/>
    <w:p>
      <w:pPr>
        <w:pStyle w:val="Heading3"/>
      </w:pPr>
      <w:r>
        <w:t xml:space="preserve">4.2 </w:t>
      </w:r>
      <w:r>
        <w:rPr>
          <w:rFonts w:hint="eastAsia"/>
        </w:rPr>
        <w:t xml:space="preserve">核心字段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011"/>
        <w:gridCol w:w="1011"/>
        <w:gridCol w:w="1011"/>
        <w:gridCol w:w="1853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单位/格式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系统控制模式</w:t>
            </w:r>
          </w:p>
        </w:tc>
        <w:tc>
          <w:tcPr/>
          <w:p>
            <w:pPr>
              <w:pStyle w:val="Compact"/>
            </w:pPr>
            <w:r>
              <w:t xml:space="preserve">string 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runtime_stage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当前运行阶段</w:t>
            </w:r>
          </w:p>
        </w:tc>
        <w:tc>
          <w:tcPr/>
          <w:p>
            <w:pPr>
              <w:pStyle w:val="Compact"/>
            </w:pPr>
            <w:r>
              <w:t xml:space="preserve">string 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操作员控制模式</w:t>
            </w:r>
          </w:p>
        </w:tc>
        <w:tc>
          <w:tcPr/>
          <w:p>
            <w:pPr>
              <w:pStyle w:val="Compact"/>
            </w:pPr>
            <w:r>
              <w:t xml:space="preserve">string 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is_write_enabled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当前是否允许写动作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is_new_risk_allowed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当前是否允许新风险暴露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最新更新时间</w:t>
            </w:r>
          </w:p>
        </w:tc>
        <w:tc>
          <w:tcPr/>
          <w:p>
            <w:pPr>
              <w:pStyle w:val="Compact"/>
            </w:pPr>
            <w:r>
              <w:t xml:space="preserve">UTC ISO8601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该对象真相源模块名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不可为空</w:t>
            </w:r>
          </w:p>
        </w:tc>
      </w:tr>
    </w:tbl>
    <w:bookmarkEnd w:id="36"/>
    <w:bookmarkStart w:id="40" w:name="枚举建议"/>
    <w:p>
      <w:pPr>
        <w:pStyle w:val="Heading3"/>
      </w:pPr>
      <w:r>
        <w:t xml:space="preserve">4.3 </w:t>
      </w:r>
      <w:r>
        <w:rPr>
          <w:rFonts w:hint="eastAsia"/>
        </w:rPr>
        <w:t xml:space="preserve">枚举建议</w:t>
      </w:r>
    </w:p>
    <w:bookmarkStart w:id="37" w:name="system_mode"/>
    <w:p>
      <w:pPr>
        <w:pStyle w:val="Heading4"/>
      </w:pPr>
      <w:r>
        <w:rPr>
          <w:rStyle w:val="VerbatimChar"/>
        </w:rPr>
        <w:t xml:space="preserve">system_mode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shadow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paper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supervised_live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constrained_live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manual_safe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halted</w:t>
      </w:r>
    </w:p>
    <w:bookmarkEnd w:id="37"/>
    <w:bookmarkStart w:id="38" w:name="runtime_stage"/>
    <w:p>
      <w:pPr>
        <w:pStyle w:val="Heading4"/>
      </w:pPr>
      <w:r>
        <w:rPr>
          <w:rStyle w:val="VerbatimChar"/>
        </w:rPr>
        <w:t xml:space="preserve">runtime_stage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booting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warming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degraded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recovering</w:t>
      </w:r>
    </w:p>
    <w:bookmarkEnd w:id="38"/>
    <w:bookmarkStart w:id="39" w:name="operator_mode"/>
    <w:p>
      <w:pPr>
        <w:pStyle w:val="Heading4"/>
      </w:pPr>
      <w:r>
        <w:rPr>
          <w:rStyle w:val="VerbatimChar"/>
        </w:rPr>
        <w:t xml:space="preserve">operator_mode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normal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review_required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manual_override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manual_only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emergency_stop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health_state-规范"/>
    <w:p>
      <w:pPr>
        <w:pStyle w:val="Heading2"/>
      </w:pPr>
      <w:r>
        <w:t xml:space="preserve">5. health_state </w:t>
      </w:r>
      <w:r>
        <w:rPr>
          <w:rFonts w:hint="eastAsia"/>
        </w:rPr>
        <w:t xml:space="preserve">规范</w:t>
      </w:r>
    </w:p>
    <w:bookmarkStart w:id="42" w:name="对象语义-1"/>
    <w:p>
      <w:pPr>
        <w:pStyle w:val="Heading3"/>
      </w:pPr>
      <w:r>
        <w:t xml:space="preserve">5.1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health_state</w:t>
      </w:r>
      <w:r>
        <w:t xml:space="preserve"> </w:t>
      </w:r>
      <w:r>
        <w:rPr>
          <w:rFonts w:hint="eastAsia"/>
        </w:rPr>
        <w:t xml:space="preserve">表示系统当前健康状况，用于决定系统是否具备继续交易的资格。</w:t>
      </w:r>
    </w:p>
    <w:bookmarkEnd w:id="42"/>
    <w:bookmarkStart w:id="43" w:name="核心字段-1"/>
    <w:p>
      <w:pPr>
        <w:pStyle w:val="Heading3"/>
      </w:pPr>
      <w:r>
        <w:t xml:space="preserve">5.2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综合健康状态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data_quality_state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ws_health_state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rest_health_state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db_health_state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audit_pipeline_state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risk_pipeline_state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风控链健康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last_successful_sync_at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最近一次成功同步时间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latency_ms_p50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  <w:r>
              <w:t xml:space="preserve"> p50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latency_ms_p95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  <w:r>
              <w:t xml:space="preserve">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packet_loss_pct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丢包率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cpu_usage_pct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memory_usage_pct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3"/>
    <w:bookmarkStart w:id="47" w:name="枚举建议-1"/>
    <w:p>
      <w:pPr>
        <w:pStyle w:val="Heading3"/>
      </w:pPr>
      <w:r>
        <w:t xml:space="preserve">5.3 </w:t>
      </w:r>
      <w:r>
        <w:rPr>
          <w:rFonts w:hint="eastAsia"/>
        </w:rPr>
        <w:t xml:space="preserve">枚举建议</w:t>
      </w:r>
    </w:p>
    <w:bookmarkStart w:id="44" w:name="health_status"/>
    <w:p>
      <w:pPr>
        <w:pStyle w:val="Heading4"/>
      </w:pPr>
      <w:r>
        <w:rPr>
          <w:rStyle w:val="VerbatimChar"/>
        </w:rPr>
        <w:t xml:space="preserve">health_status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healthy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cautious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degraded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defensive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critical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halted</w:t>
      </w:r>
    </w:p>
    <w:bookmarkEnd w:id="44"/>
    <w:bookmarkStart w:id="45" w:name="data_quality_state"/>
    <w:p>
      <w:pPr>
        <w:pStyle w:val="Heading4"/>
      </w:pPr>
      <w:r>
        <w:rPr>
          <w:rStyle w:val="VerbatimChar"/>
        </w:rPr>
        <w:t xml:space="preserve">data_quality_state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reliable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degraded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unreliable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missing</w:t>
      </w:r>
    </w:p>
    <w:bookmarkEnd w:id="45"/>
    <w:bookmarkStart w:id="46" w:name="reconciliation_state"/>
    <w:p>
      <w:pPr>
        <w:pStyle w:val="Heading4"/>
      </w:pPr>
      <w:r>
        <w:rPr>
          <w:rStyle w:val="VerbatimChar"/>
        </w:rPr>
        <w:t xml:space="preserve">reconciliation_state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in_sync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lagging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mismatch_detected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7" w:name="market_state-规范"/>
    <w:p>
      <w:pPr>
        <w:pStyle w:val="Heading2"/>
      </w:pPr>
      <w:r>
        <w:t xml:space="preserve">6. market_state </w:t>
      </w:r>
      <w:r>
        <w:rPr>
          <w:rFonts w:hint="eastAsia"/>
        </w:rPr>
        <w:t xml:space="preserve">规范</w:t>
      </w:r>
    </w:p>
    <w:bookmarkStart w:id="49" w:name="对象语义-2"/>
    <w:p>
      <w:pPr>
        <w:pStyle w:val="Heading3"/>
      </w:pPr>
      <w:r>
        <w:t xml:space="preserve">6.1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market_state</w:t>
      </w:r>
      <w:r>
        <w:t xml:space="preserve"> </w:t>
      </w:r>
      <w:r>
        <w:rPr>
          <w:rFonts w:hint="eastAsia"/>
        </w:rPr>
        <w:t xml:space="preserve">是系统面对市场时使用的标准化世界状态对象，而不是原始行情流本身。</w:t>
      </w:r>
    </w:p>
    <w:bookmarkEnd w:id="49"/>
    <w:bookmarkStart w:id="50" w:name="核心字段-2"/>
    <w:p>
      <w:pPr>
        <w:pStyle w:val="Heading3"/>
      </w:pPr>
      <w:r>
        <w:t xml:space="preserve">6.2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交易标的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market_regime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市场大状态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momentum_state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跨市场关联状态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trend_bias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方向偏置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当前状态识别置信度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regime_window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当前状态主要依据的时间窗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data_quality_state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市场状态本身的数据质量</w:t>
            </w:r>
          </w:p>
        </w:tc>
      </w:tr>
    </w:tbl>
    <w:bookmarkEnd w:id="50"/>
    <w:bookmarkStart w:id="55" w:name="枚举建议-2"/>
    <w:p>
      <w:pPr>
        <w:pStyle w:val="Heading3"/>
      </w:pPr>
      <w:r>
        <w:t xml:space="preserve">6.3 </w:t>
      </w:r>
      <w:r>
        <w:rPr>
          <w:rFonts w:hint="eastAsia"/>
        </w:rPr>
        <w:t xml:space="preserve">枚举建议</w:t>
      </w:r>
    </w:p>
    <w:bookmarkStart w:id="51" w:name="market_regime"/>
    <w:p>
      <w:pPr>
        <w:pStyle w:val="Heading4"/>
      </w:pPr>
      <w:r>
        <w:rPr>
          <w:rStyle w:val="VerbatimChar"/>
        </w:rPr>
        <w:t xml:space="preserve">market_regime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trend_up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trend_down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range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compression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event_driven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unstable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unknown</w:t>
      </w:r>
    </w:p>
    <w:bookmarkEnd w:id="51"/>
    <w:bookmarkStart w:id="52" w:name="volatility_state"/>
    <w:p>
      <w:pPr>
        <w:pStyle w:val="Heading4"/>
      </w:pPr>
      <w:r>
        <w:rPr>
          <w:rStyle w:val="VerbatimChar"/>
        </w:rPr>
        <w:t xml:space="preserve">volatility_state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compressed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expanding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unstable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calming</w:t>
      </w:r>
    </w:p>
    <w:bookmarkEnd w:id="52"/>
    <w:bookmarkStart w:id="53" w:name="liquidity_state"/>
    <w:p>
      <w:pPr>
        <w:pStyle w:val="Heading4"/>
      </w:pPr>
      <w:r>
        <w:rPr>
          <w:rStyle w:val="VerbatimChar"/>
        </w:rPr>
        <w:t xml:space="preserve">liquidity_state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healthy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thin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dangerous</w:t>
      </w:r>
    </w:p>
    <w:bookmarkEnd w:id="53"/>
    <w:bookmarkStart w:id="54" w:name="trend_bias"/>
    <w:p>
      <w:pPr>
        <w:pStyle w:val="Heading4"/>
      </w:pPr>
      <w:r>
        <w:rPr>
          <w:rStyle w:val="VerbatimChar"/>
        </w:rPr>
        <w:t xml:space="preserve">trend_bias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bullish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bearish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neutral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mixed</w:t>
      </w:r>
    </w:p>
    <w:bookmarkEnd w:id="54"/>
    <w:bookmarkEnd w:id="55"/>
    <w:bookmarkStart w:id="56" w:name="数值字段建议"/>
    <w:p>
      <w:pPr>
        <w:pStyle w:val="Heading3"/>
      </w:pPr>
      <w:r>
        <w:t xml:space="preserve">6.4 </w:t>
      </w:r>
      <w:r>
        <w:rPr>
          <w:rFonts w:hint="eastAsia"/>
        </w:rPr>
        <w:t xml:space="preserve">数值字段建议</w:t>
      </w:r>
    </w:p>
    <w:p>
      <w:pPr>
        <w:pStyle w:val="FirstParagraph"/>
      </w:pPr>
      <w:r>
        <w:rPr>
          <w:rFonts w:hint="eastAsia"/>
        </w:rPr>
        <w:t xml:space="preserve">如后续加入数值型市场摘要，建议使用：</w:t>
      </w:r>
      <w:r>
        <w:t xml:space="preserve"> - </w:t>
      </w:r>
      <w:r>
        <w:rPr>
          <w:rStyle w:val="VerbatimChar"/>
        </w:rPr>
        <w:t xml:space="preserve">atr_pct</w:t>
      </w:r>
      <w:r>
        <w:t xml:space="preserve"> - </w:t>
      </w:r>
      <w:r>
        <w:rPr>
          <w:rStyle w:val="VerbatimChar"/>
        </w:rPr>
        <w:t xml:space="preserve">spread_bps</w:t>
      </w:r>
      <w:r>
        <w:t xml:space="preserve"> - </w:t>
      </w:r>
      <w:r>
        <w:rPr>
          <w:rStyle w:val="VerbatimChar"/>
        </w:rPr>
        <w:t xml:space="preserve">book_imbalance_ratio</w:t>
      </w:r>
      <w:r>
        <w:t xml:space="preserve"> - </w:t>
      </w:r>
      <w:r>
        <w:rPr>
          <w:rStyle w:val="VerbatimChar"/>
        </w:rPr>
        <w:t xml:space="preserve">volume_zscore</w:t>
      </w:r>
      <w:r>
        <w:t xml:space="preserve"> - </w:t>
      </w:r>
      <w:r>
        <w:rPr>
          <w:rStyle w:val="VerbatimChar"/>
        </w:rPr>
        <w:t xml:space="preserve">oi_change_pct</w:t>
      </w:r>
      <w:r>
        <w:t xml:space="preserve"> - </w:t>
      </w:r>
      <w:r>
        <w:rPr>
          <w:rStyle w:val="VerbatimChar"/>
        </w:rPr>
        <w:t xml:space="preserve">funding_rate</w:t>
      </w:r>
    </w:p>
    <w:p>
      <w:pPr>
        <w:pStyle w:val="BodyText"/>
      </w:pPr>
      <w:r>
        <w:rPr>
          <w:rFonts w:hint="eastAsia"/>
        </w:rPr>
        <w:t xml:space="preserve">这些字段需在扩展版本中单独固定单位与计算口径。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account_state-规范"/>
    <w:p>
      <w:pPr>
        <w:pStyle w:val="Heading2"/>
      </w:pPr>
      <w:r>
        <w:t xml:space="preserve">7. account_state </w:t>
      </w:r>
      <w:r>
        <w:rPr>
          <w:rFonts w:hint="eastAsia"/>
        </w:rPr>
        <w:t xml:space="preserve">规范</w:t>
      </w:r>
    </w:p>
    <w:bookmarkStart w:id="58" w:name="对象语义-3"/>
    <w:p>
      <w:pPr>
        <w:pStyle w:val="Heading3"/>
      </w:pPr>
      <w:r>
        <w:t xml:space="preserve">7.1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account_state</w:t>
      </w:r>
      <w:r>
        <w:t xml:space="preserve"> </w:t>
      </w:r>
      <w:r>
        <w:rPr>
          <w:rFonts w:hint="eastAsia"/>
        </w:rPr>
        <w:t xml:space="preserve">表示账户层面的资金、保证金、权益与</w:t>
      </w:r>
      <w:r>
        <w:t xml:space="preserve"> PnL </w:t>
      </w:r>
      <w:r>
        <w:rPr>
          <w:rFonts w:hint="eastAsia"/>
        </w:rPr>
        <w:t xml:space="preserve">状态。</w:t>
      </w:r>
    </w:p>
    <w:bookmarkEnd w:id="58"/>
    <w:bookmarkStart w:id="59" w:name="核心字段-3"/>
    <w:p>
      <w:pPr>
        <w:pStyle w:val="Heading3"/>
      </w:pPr>
      <w:r>
        <w:t xml:space="preserve">7.2 </w:t>
      </w:r>
      <w:r>
        <w:rPr>
          <w:rFonts w:hint="eastAsia"/>
        </w:rPr>
        <w:t xml:space="preserve">核心字段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账户标识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交易场所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account_equity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当前账户权益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available_balance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可用余额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margin_used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已用保证金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unrealized_pnl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未实现盈亏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realized_pnl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已实现盈亏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gross_pnl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名义盈亏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net_pnl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真实净盈亏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fee_cost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手续费成本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slippage_cost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滑点成本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ai_cost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决策成本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operating_cost_allocated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分摊经营成本</w:t>
            </w:r>
          </w:p>
        </w:tc>
        <w:tc>
          <w:tcPr/>
          <w:p>
            <w:pPr>
              <w:pStyle w:val="Compact"/>
            </w:pPr>
            <w:r>
              <w:t xml:space="preserve">quote_ccy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effective_leverage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实际杠杆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</w:tr>
    </w:tbl>
    <w:bookmarkEnd w:id="59"/>
    <w:bookmarkStart w:id="60" w:name="空值语义"/>
    <w:p>
      <w:pPr>
        <w:pStyle w:val="Heading3"/>
      </w:pPr>
      <w:r>
        <w:t xml:space="preserve">7.3 </w:t>
      </w:r>
      <w:r>
        <w:rPr>
          <w:rFonts w:hint="eastAsia"/>
        </w:rPr>
        <w:t xml:space="preserve">空值语义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operating_cost_allocated = null</w:t>
      </w:r>
      <w:r>
        <w:rPr>
          <w:rFonts w:hint="eastAsia"/>
        </w:rPr>
        <w:t xml:space="preserve">：表示当前对象尚未做经营层成本分摊，不代表</w:t>
      </w:r>
      <w:r>
        <w:t xml:space="preserve"> 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ai_cost = 0</w:t>
      </w:r>
      <w:r>
        <w:rPr>
          <w:rFonts w:hint="eastAsia"/>
        </w:rPr>
        <w:t xml:space="preserve">：表示本次周期明确未计入</w:t>
      </w:r>
      <w:r>
        <w:t xml:space="preserve"> AI </w:t>
      </w:r>
      <w:r>
        <w:rPr>
          <w:rFonts w:hint="eastAsia"/>
        </w:rPr>
        <w:t xml:space="preserve">决策成本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risk_state-规范"/>
    <w:p>
      <w:pPr>
        <w:pStyle w:val="Heading2"/>
      </w:pPr>
      <w:r>
        <w:t xml:space="preserve">8. risk_state </w:t>
      </w:r>
      <w:r>
        <w:rPr>
          <w:rFonts w:hint="eastAsia"/>
        </w:rPr>
        <w:t xml:space="preserve">规范</w:t>
      </w:r>
    </w:p>
    <w:bookmarkStart w:id="62" w:name="对象语义-4"/>
    <w:p>
      <w:pPr>
        <w:pStyle w:val="Heading3"/>
      </w:pPr>
      <w:r>
        <w:t xml:space="preserve">8.1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risk_state</w:t>
      </w:r>
      <w:r>
        <w:t xml:space="preserve"> </w:t>
      </w:r>
      <w:r>
        <w:rPr>
          <w:rFonts w:hint="eastAsia"/>
        </w:rPr>
        <w:t xml:space="preserve">表示系统当前风险位置、风险预算占用与风险模式。</w:t>
      </w:r>
    </w:p>
    <w:bookmarkEnd w:id="62"/>
    <w:bookmarkStart w:id="63" w:name="核心字段-4"/>
    <w:p>
      <w:pPr>
        <w:pStyle w:val="Heading3"/>
      </w:pPr>
      <w:r>
        <w:t xml:space="preserve">8.2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当前风险模式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account_risk_state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账户风险状态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daily_loss_pct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当日亏损占权益比例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weekly_loss_pct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当周亏损占权益比例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drawdown_pct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risk_budget_used_pct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已使用风险预算比例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new_risk_allowed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是否允许新增风险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reduce_only_required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是否只允许减仓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circuit_breaker_active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熔断是否生效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63"/>
    <w:bookmarkStart w:id="66" w:name="枚举建议-3"/>
    <w:p>
      <w:pPr>
        <w:pStyle w:val="Heading3"/>
      </w:pPr>
      <w:r>
        <w:t xml:space="preserve">8.3 </w:t>
      </w:r>
      <w:r>
        <w:rPr>
          <w:rFonts w:hint="eastAsia"/>
        </w:rPr>
        <w:t xml:space="preserve">枚举建议</w:t>
      </w:r>
    </w:p>
    <w:bookmarkStart w:id="64" w:name="risk_mode"/>
    <w:p>
      <w:pPr>
        <w:pStyle w:val="Heading4"/>
      </w:pPr>
      <w:r>
        <w:rPr>
          <w:rStyle w:val="VerbatimChar"/>
        </w:rPr>
        <w:t xml:space="preserve">risk_mode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normal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cautious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reduced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defensive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circuit_breaker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manual_review</w:t>
      </w:r>
    </w:p>
    <w:bookmarkEnd w:id="64"/>
    <w:bookmarkStart w:id="65" w:name="account_risk_state"/>
    <w:p>
      <w:pPr>
        <w:pStyle w:val="Heading4"/>
      </w:pPr>
      <w:r>
        <w:rPr>
          <w:rStyle w:val="VerbatimChar"/>
        </w:rPr>
        <w:t xml:space="preserve">account_risk_state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normal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elevated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authorization_state-规范"/>
    <w:p>
      <w:pPr>
        <w:pStyle w:val="Heading2"/>
      </w:pPr>
      <w:r>
        <w:t xml:space="preserve">9. authorization_state </w:t>
      </w:r>
      <w:r>
        <w:rPr>
          <w:rFonts w:hint="eastAsia"/>
        </w:rPr>
        <w:t xml:space="preserve">规范</w:t>
      </w:r>
    </w:p>
    <w:bookmarkStart w:id="68" w:name="对象语义-5"/>
    <w:p>
      <w:pPr>
        <w:pStyle w:val="Heading3"/>
      </w:pPr>
      <w:r>
        <w:t xml:space="preserve">9.1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authorization_state</w:t>
      </w:r>
      <w:r>
        <w:t xml:space="preserve"> </w:t>
      </w:r>
      <w:r>
        <w:rPr>
          <w:rFonts w:hint="eastAsia"/>
        </w:rPr>
        <w:t xml:space="preserve">表示某对象或当前系统在授权矩阵中的允许范围。</w:t>
      </w:r>
    </w:p>
    <w:bookmarkEnd w:id="68"/>
    <w:bookmarkStart w:id="69" w:name="核心字段-5"/>
    <w:p>
      <w:pPr>
        <w:pStyle w:val="Heading3"/>
      </w:pPr>
      <w:r>
        <w:t xml:space="preserve">9.2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allowed_venues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允许交易场所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allowed_symbols</w:t>
            </w:r>
          </w:p>
        </w:tc>
        <w:tc>
          <w:tcPr/>
          <w:p>
            <w:pPr>
              <w:pStyle w:val="Compact"/>
            </w:pPr>
            <w:r>
              <w:t xml:space="preserve">array[string] / selector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允许标的范围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allowed_strategy_families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允许策略簇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max_position_notional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最大名义仓位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max_new_risk_pct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最大新增风险比例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allow_short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是否允许做空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allow_new_orders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是否允许新订单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allow_modify_orders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是否允许改单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allow_reduce_only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是否仅允许减仓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批准人/批准来源</w:t>
            </w:r>
          </w:p>
        </w:tc>
      </w:tr>
    </w:tbl>
    <w:bookmarkEnd w:id="69"/>
    <w:bookmarkStart w:id="71" w:name="枚举建议-4"/>
    <w:p>
      <w:pPr>
        <w:pStyle w:val="Heading3"/>
      </w:pPr>
      <w:r>
        <w:t xml:space="preserve">9.3 </w:t>
      </w:r>
      <w:r>
        <w:rPr>
          <w:rFonts w:hint="eastAsia"/>
        </w:rPr>
        <w:t xml:space="preserve">枚举建议</w:t>
      </w:r>
    </w:p>
    <w:bookmarkStart w:id="70" w:name="authorization_level"/>
    <w:p>
      <w:pPr>
        <w:pStyle w:val="Heading4"/>
      </w:pPr>
      <w:r>
        <w:rPr>
          <w:rStyle w:val="VerbatimChar"/>
        </w:rPr>
        <w:t xml:space="preserve">authorization_level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observe_only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shadow_only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paper_only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supervised_live_limited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constrained_live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manual_only</w:t>
      </w:r>
    </w:p>
    <w:p>
      <w:pPr>
        <w:pStyle w:val="Heading4"/>
      </w:pPr>
      <w:r>
        <w:rPr>
          <w:rStyle w:val="VerbatimChar"/>
        </w:rPr>
        <w:t xml:space="preserve">authorization_status</w:t>
      </w:r>
    </w:p>
    <w:p>
      <w:pPr>
        <w:pStyle w:val="BodyText"/>
      </w:pPr>
      <w:r>
        <w:rPr>
          <w:rFonts w:hint="eastAsia"/>
        </w:rPr>
        <w:t xml:space="preserve">授权对象的生命周期状态（与 authorization_level 不同，level 定义权限范围，status 定义生命周期阶段）。完整迁移规则见 SM-01。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pending_approval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restricted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8" w:name="candidate_context-规范"/>
    <w:p>
      <w:pPr>
        <w:pStyle w:val="Heading2"/>
      </w:pPr>
      <w:r>
        <w:t xml:space="preserve">10. candidate_context </w:t>
      </w:r>
      <w:r>
        <w:rPr>
          <w:rFonts w:hint="eastAsia"/>
        </w:rPr>
        <w:t xml:space="preserve">规范</w:t>
      </w:r>
    </w:p>
    <w:bookmarkStart w:id="73" w:name="对象语义-6"/>
    <w:p>
      <w:pPr>
        <w:pStyle w:val="Heading3"/>
      </w:pPr>
      <w:r>
        <w:t xml:space="preserve">10.1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candidate_context</w:t>
      </w:r>
      <w:r>
        <w:t xml:space="preserve"> </w:t>
      </w:r>
      <w:r>
        <w:rPr>
          <w:rFonts w:hint="eastAsia"/>
        </w:rPr>
        <w:t xml:space="preserve">表示某次候选交易行为在进入</w:t>
      </w:r>
      <w:r>
        <w:t xml:space="preserve"> H0 </w:t>
      </w:r>
      <w:r>
        <w:rPr>
          <w:rFonts w:hint="eastAsia"/>
        </w:rPr>
        <w:t xml:space="preserve">前后的结构化上下文，是</w:t>
      </w:r>
      <w:r>
        <w:t xml:space="preserve"> H0 </w:t>
      </w:r>
      <w:r>
        <w:rPr>
          <w:rFonts w:hint="eastAsia"/>
        </w:rPr>
        <w:t xml:space="preserve">与</w:t>
      </w:r>
      <w:r>
        <w:t xml:space="preserve"> H1-H5 </w:t>
      </w:r>
      <w:r>
        <w:rPr>
          <w:rFonts w:hint="eastAsia"/>
        </w:rPr>
        <w:t xml:space="preserve">的共同基础对象之一。</w:t>
      </w:r>
    </w:p>
    <w:bookmarkEnd w:id="73"/>
    <w:bookmarkStart w:id="74" w:name="核心字段-6"/>
    <w:p>
      <w:pPr>
        <w:pStyle w:val="Heading3"/>
      </w:pPr>
      <w:r>
        <w:t xml:space="preserve">10.2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direction_hint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初步方向提示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trigger_source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trigger_reason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触发原因摘要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market_state_ref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account_state_ref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账户状态引用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risk_state_ref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风险状态引用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authorization_state_ref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授权状态引用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health_state_ref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健康状态引用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候选当前状态</w:t>
            </w:r>
          </w:p>
        </w:tc>
      </w:tr>
    </w:tbl>
    <w:bookmarkEnd w:id="74"/>
    <w:bookmarkStart w:id="77" w:name="枚举建议-5"/>
    <w:p>
      <w:pPr>
        <w:pStyle w:val="Heading3"/>
      </w:pPr>
      <w:r>
        <w:t xml:space="preserve">10.3 </w:t>
      </w:r>
      <w:r>
        <w:rPr>
          <w:rFonts w:hint="eastAsia"/>
        </w:rPr>
        <w:t xml:space="preserve">枚举建议</w:t>
      </w:r>
    </w:p>
    <w:bookmarkStart w:id="75" w:name="direction_hint"/>
    <w:p>
      <w:pPr>
        <w:pStyle w:val="Heading4"/>
      </w:pPr>
      <w:r>
        <w:rPr>
          <w:rStyle w:val="VerbatimChar"/>
        </w:rPr>
        <w:t xml:space="preserve">direction_hint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long_bias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short_bias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flat_bias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unknown</w:t>
      </w:r>
    </w:p>
    <w:bookmarkEnd w:id="75"/>
    <w:bookmarkStart w:id="76" w:name="candidate_status"/>
    <w:p>
      <w:pPr>
        <w:pStyle w:val="Heading4"/>
      </w:pPr>
      <w:r>
        <w:rPr>
          <w:rStyle w:val="VerbatimChar"/>
        </w:rPr>
        <w:t xml:space="preserve">candidate_status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created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screening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h0_rejected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passed_to_h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under_deliberation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3" w:name="h0_decision-规范"/>
    <w:p>
      <w:pPr>
        <w:pStyle w:val="Heading2"/>
      </w:pPr>
      <w:r>
        <w:t xml:space="preserve">11. h0_decision </w:t>
      </w:r>
      <w:r>
        <w:rPr>
          <w:rFonts w:hint="eastAsia"/>
        </w:rPr>
        <w:t xml:space="preserve">规范</w:t>
      </w:r>
    </w:p>
    <w:bookmarkStart w:id="79" w:name="对象语义-7"/>
    <w:p>
      <w:pPr>
        <w:pStyle w:val="Heading3"/>
      </w:pPr>
      <w:r>
        <w:t xml:space="preserve">11.1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h0_decision</w:t>
      </w:r>
      <w:r>
        <w:t xml:space="preserve"> </w:t>
      </w:r>
      <w:r>
        <w:rPr>
          <w:rFonts w:hint="eastAsia"/>
        </w:rPr>
        <w:t xml:space="preserve">表示</w:t>
      </w:r>
      <w:r>
        <w:t xml:space="preserve"> H0 </w:t>
      </w:r>
      <w:r>
        <w:rPr>
          <w:rFonts w:hint="eastAsia"/>
        </w:rPr>
        <w:t xml:space="preserve">对某候选上下文做出的正式本地决定。</w:t>
      </w:r>
    </w:p>
    <w:bookmarkEnd w:id="79"/>
    <w:bookmarkStart w:id="80" w:name="核心字段-7"/>
    <w:p>
      <w:pPr>
        <w:pStyle w:val="Heading3"/>
      </w:pPr>
      <w:r>
        <w:t xml:space="preserve">11.2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h0_decision_id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H0 </w:t>
            </w:r>
            <w:r>
              <w:rPr>
                <w:rFonts w:hint="eastAsia"/>
              </w:rPr>
              <w:t xml:space="preserve">决定唯一标识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h0_result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H0 </w:t>
            </w:r>
            <w:r>
              <w:rPr>
                <w:rFonts w:hint="eastAsia"/>
              </w:rPr>
              <w:t xml:space="preserve">决定结果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h0_reason_codes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h0_reason_text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h0_rule_version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所用规则版本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decided_by_module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决定模块</w:t>
            </w:r>
          </w:p>
        </w:tc>
      </w:tr>
    </w:tbl>
    <w:bookmarkEnd w:id="80"/>
    <w:bookmarkStart w:id="82" w:name="枚举建议-6"/>
    <w:p>
      <w:pPr>
        <w:pStyle w:val="Heading3"/>
      </w:pPr>
      <w:r>
        <w:t xml:space="preserve">11.3 </w:t>
      </w:r>
      <w:r>
        <w:rPr>
          <w:rFonts w:hint="eastAsia"/>
        </w:rPr>
        <w:t xml:space="preserve">枚举建议</w:t>
      </w:r>
    </w:p>
    <w:bookmarkStart w:id="81" w:name="h0_result"/>
    <w:p>
      <w:pPr>
        <w:pStyle w:val="Heading4"/>
      </w:pPr>
      <w:r>
        <w:rPr>
          <w:rStyle w:val="VerbatimChar"/>
        </w:rPr>
        <w:t xml:space="preserve">h0_result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reject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defer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downgrade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pass_to_h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passive_only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8" w:name="deliberation_state-规范"/>
    <w:p>
      <w:pPr>
        <w:pStyle w:val="Heading2"/>
      </w:pPr>
      <w:r>
        <w:t xml:space="preserve">12. deliberation_state </w:t>
      </w:r>
      <w:r>
        <w:rPr>
          <w:rFonts w:hint="eastAsia"/>
        </w:rPr>
        <w:t xml:space="preserve">规范</w:t>
      </w:r>
    </w:p>
    <w:bookmarkStart w:id="84" w:name="对象语义-8"/>
    <w:p>
      <w:pPr>
        <w:pStyle w:val="Heading3"/>
      </w:pPr>
      <w:r>
        <w:t xml:space="preserve">12.1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deliberation_state</w:t>
      </w:r>
      <w:r>
        <w:t xml:space="preserve"> </w:t>
      </w:r>
      <w:r>
        <w:rPr>
          <w:rFonts w:hint="eastAsia"/>
        </w:rPr>
        <w:t xml:space="preserve">表示</w:t>
      </w:r>
      <w:r>
        <w:t xml:space="preserve"> H1-H5 </w:t>
      </w:r>
      <w:r>
        <w:rPr>
          <w:rFonts w:hint="eastAsia"/>
        </w:rPr>
        <w:t xml:space="preserve">对某候选进行审议后的综合状态，不等于</w:t>
      </w:r>
      <w:r>
        <w:t xml:space="preserve"> Lease </w:t>
      </w:r>
      <w:r>
        <w:rPr>
          <w:rFonts w:hint="eastAsia"/>
        </w:rPr>
        <w:t xml:space="preserve">正式对象。</w:t>
      </w:r>
    </w:p>
    <w:bookmarkEnd w:id="84"/>
    <w:bookmarkStart w:id="85" w:name="核心字段-8"/>
    <w:p>
      <w:pPr>
        <w:pStyle w:val="Heading3"/>
      </w:pPr>
      <w:r>
        <w:t xml:space="preserve">12.2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审议唯一标识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h1_summary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市场解释摘要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h2_counter_evidence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反证摘要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h3_cost_review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成本审查摘要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h4_risk_review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风险审查摘要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h5_synthesis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deliberation_result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审议结果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requires_manual_review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是否建议人工审查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lease_draft_ref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Lease </w:t>
            </w:r>
            <w:r>
              <w:rPr>
                <w:rFonts w:hint="eastAsia"/>
              </w:rPr>
              <w:t xml:space="preserve">草案引用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审议完成时间</w:t>
            </w:r>
          </w:p>
        </w:tc>
      </w:tr>
    </w:tbl>
    <w:bookmarkEnd w:id="85"/>
    <w:bookmarkStart w:id="87" w:name="枚举建议-7"/>
    <w:p>
      <w:pPr>
        <w:pStyle w:val="Heading3"/>
      </w:pPr>
      <w:r>
        <w:t xml:space="preserve">12.3 </w:t>
      </w:r>
      <w:r>
        <w:rPr>
          <w:rFonts w:hint="eastAsia"/>
        </w:rPr>
        <w:t xml:space="preserve">枚举建议</w:t>
      </w:r>
    </w:p>
    <w:bookmarkStart w:id="86" w:name="deliberation_result"/>
    <w:p>
      <w:pPr>
        <w:pStyle w:val="Heading4"/>
      </w:pPr>
      <w:r>
        <w:rPr>
          <w:rStyle w:val="VerbatimChar"/>
        </w:rPr>
        <w:t xml:space="preserve">deliberation_result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recommend_reject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recommend_defer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recommend_passive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lease_draft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review_required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7" w:name="decision_lease-规范"/>
    <w:p>
      <w:pPr>
        <w:pStyle w:val="Heading2"/>
      </w:pPr>
      <w:r>
        <w:t xml:space="preserve">13. decision_lease </w:t>
      </w:r>
      <w:r>
        <w:rPr>
          <w:rFonts w:hint="eastAsia"/>
        </w:rPr>
        <w:t xml:space="preserve">规范</w:t>
      </w:r>
    </w:p>
    <w:bookmarkStart w:id="89" w:name="对象语义-9"/>
    <w:p>
      <w:pPr>
        <w:pStyle w:val="Heading3"/>
      </w:pPr>
      <w:r>
        <w:t xml:space="preserve">13.1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decision_lease</w:t>
      </w:r>
      <w:r>
        <w:t xml:space="preserve"> </w:t>
      </w:r>
      <w:r>
        <w:rPr>
          <w:rFonts w:hint="eastAsia"/>
        </w:rPr>
        <w:t xml:space="preserve">是受条件、时效与生命周期约束的正式控制对象；它不是订单，也不是最终执行批准。</w:t>
      </w:r>
    </w:p>
    <w:bookmarkEnd w:id="89"/>
    <w:bookmarkStart w:id="90" w:name="核心字段-9"/>
    <w:p>
      <w:pPr>
        <w:pStyle w:val="Heading3"/>
      </w:pPr>
      <w:r>
        <w:t xml:space="preserve">13.2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Lease </w:t>
            </w:r>
            <w:r>
              <w:rPr>
                <w:rFonts w:hint="eastAsia"/>
              </w:rPr>
              <w:t xml:space="preserve">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source_deliberation_id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来源审议对象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t xml:space="preserve">Lease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方向倾向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Lease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invalidation_conditions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suggested_max_position_pct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建议最大仓位比例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suggested_execution_style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建议执行风格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risk_tags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lease_reason_chain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90"/>
    <w:bookmarkStart w:id="95" w:name="枚举建议-8"/>
    <w:p>
      <w:pPr>
        <w:pStyle w:val="Heading3"/>
      </w:pPr>
      <w:r>
        <w:t xml:space="preserve">13.3 </w:t>
      </w:r>
      <w:r>
        <w:rPr>
          <w:rFonts w:hint="eastAsia"/>
        </w:rPr>
        <w:t xml:space="preserve">枚举建议</w:t>
      </w:r>
    </w:p>
    <w:bookmarkStart w:id="91" w:name="lease_status"/>
    <w:p>
      <w:pPr>
        <w:pStyle w:val="Heading4"/>
      </w:pPr>
      <w:r>
        <w:rPr>
          <w:rStyle w:val="VerbatimChar"/>
        </w:rPr>
        <w:t xml:space="preserve">lease_status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registered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bridged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consumed</w:t>
      </w:r>
    </w:p>
    <w:bookmarkEnd w:id="91"/>
    <w:bookmarkStart w:id="92" w:name="direction"/>
    <w:p>
      <w:pPr>
        <w:pStyle w:val="Heading4"/>
      </w:pPr>
      <w:r>
        <w:rPr>
          <w:rStyle w:val="VerbatimChar"/>
        </w:rPr>
        <w:t xml:space="preserve">direction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long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short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flat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observe</w:t>
      </w:r>
    </w:p>
    <w:bookmarkEnd w:id="92"/>
    <w:bookmarkStart w:id="93" w:name="lease_type"/>
    <w:p>
      <w:pPr>
        <w:pStyle w:val="Heading4"/>
      </w:pPr>
      <w:r>
        <w:rPr>
          <w:rStyle w:val="VerbatimChar"/>
        </w:rPr>
        <w:t xml:space="preserve">lease_type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entry_candidate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adjustment_candidate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exit_candidate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observe_only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risk_response</w:t>
      </w:r>
    </w:p>
    <w:bookmarkEnd w:id="93"/>
    <w:bookmarkStart w:id="94" w:name="suggested_execution_style"/>
    <w:p>
      <w:pPr>
        <w:pStyle w:val="Heading4"/>
      </w:pPr>
      <w:r>
        <w:rPr>
          <w:rStyle w:val="VerbatimChar"/>
        </w:rPr>
        <w:t xml:space="preserve">suggested_execution_style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passive_limit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aggressive_limit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market_if_required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split_execution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reduce_only</w:t>
      </w:r>
    </w:p>
    <w:bookmarkEnd w:id="94"/>
    <w:bookmarkEnd w:id="95"/>
    <w:bookmarkStart w:id="96" w:name="空值语义-1"/>
    <w:p>
      <w:pPr>
        <w:pStyle w:val="Heading3"/>
      </w:pPr>
      <w:r>
        <w:t xml:space="preserve">13.4 </w:t>
      </w:r>
      <w:r>
        <w:rPr>
          <w:rFonts w:hint="eastAsia"/>
        </w:rPr>
        <w:t xml:space="preserve">空值语义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expires_at = null</w:t>
      </w:r>
      <w:r>
        <w:rPr>
          <w:rFonts w:hint="eastAsia"/>
        </w:rPr>
        <w:t xml:space="preserve">：禁止；Lease</w:t>
      </w:r>
      <w:r>
        <w:t xml:space="preserve"> </w:t>
      </w:r>
      <w:r>
        <w:rPr>
          <w:rFonts w:hint="eastAsia"/>
        </w:rPr>
        <w:t xml:space="preserve">必须有生命周期上限或显式永久禁用语义，不允许无界模糊存在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invalidation_conditions = []</w:t>
      </w:r>
      <w:r>
        <w:rPr>
          <w:rFonts w:hint="eastAsia"/>
        </w:rPr>
        <w:t xml:space="preserve">：不推荐；如允许，必须由上位文档明示该类</w:t>
      </w:r>
      <w:r>
        <w:t xml:space="preserve"> Lease </w:t>
      </w:r>
      <w:r>
        <w:rPr>
          <w:rFonts w:hint="eastAsia"/>
        </w:rPr>
        <w:t xml:space="preserve">可无失效条件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execution_state-规范"/>
    <w:p>
      <w:pPr>
        <w:pStyle w:val="Heading2"/>
      </w:pPr>
      <w:r>
        <w:t xml:space="preserve">14. execution_state </w:t>
      </w:r>
      <w:r>
        <w:rPr>
          <w:rFonts w:hint="eastAsia"/>
        </w:rPr>
        <w:t xml:space="preserve">规范</w:t>
      </w:r>
    </w:p>
    <w:bookmarkStart w:id="98" w:name="对象语义-10"/>
    <w:p>
      <w:pPr>
        <w:pStyle w:val="Heading3"/>
      </w:pPr>
      <w:r>
        <w:t xml:space="preserve">14.1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execution_state</w:t>
      </w:r>
      <w:r>
        <w:t xml:space="preserve"> </w:t>
      </w:r>
      <w:r>
        <w:rPr>
          <w:rFonts w:hint="eastAsia"/>
        </w:rPr>
        <w:t xml:space="preserve">表示某次受控桥接后的执行过程状态，不代表订单最终事实本身。</w:t>
      </w:r>
    </w:p>
    <w:bookmarkEnd w:id="98"/>
    <w:bookmarkStart w:id="99" w:name="核心字段-10"/>
    <w:p>
      <w:pPr>
        <w:pStyle w:val="Heading3"/>
      </w:pPr>
      <w:r>
        <w:t xml:space="preserve">14.2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执行对象唯一标识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execution_intent_type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执行意图类型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execution_style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实际执行风格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expected_slippage_pct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预估滑点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actual_slippage_pct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实际滑点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reduce_only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是否只减仓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execution_finished_at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execution_error_code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错误代码</w:t>
            </w:r>
          </w:p>
        </w:tc>
      </w:tr>
    </w:tbl>
    <w:bookmarkEnd w:id="99"/>
    <w:bookmarkStart w:id="102" w:name="枚举建议-9"/>
    <w:p>
      <w:pPr>
        <w:pStyle w:val="Heading3"/>
      </w:pPr>
      <w:r>
        <w:t xml:space="preserve">14.3 </w:t>
      </w:r>
      <w:r>
        <w:rPr>
          <w:rFonts w:hint="eastAsia"/>
        </w:rPr>
        <w:t xml:space="preserve">枚举建议</w:t>
      </w:r>
    </w:p>
    <w:bookmarkStart w:id="100" w:name="execution_status"/>
    <w:p>
      <w:pPr>
        <w:pStyle w:val="Heading4"/>
      </w:pPr>
      <w:r>
        <w:rPr>
          <w:rStyle w:val="VerbatimChar"/>
        </w:rPr>
        <w:t xml:space="preserve">execution_status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partially_filled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aborted</w:t>
      </w:r>
    </w:p>
    <w:bookmarkEnd w:id="100"/>
    <w:bookmarkStart w:id="101" w:name="execution_intent_type"/>
    <w:p>
      <w:pPr>
        <w:pStyle w:val="Heading4"/>
      </w:pPr>
      <w:r>
        <w:rPr>
          <w:rStyle w:val="VerbatimChar"/>
        </w:rPr>
        <w:t xml:space="preserve">execution_intent_type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new_entry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add_position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reduce_position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full_exit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cancel_order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modify_order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protective_action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9" w:name="position_state-规范"/>
    <w:p>
      <w:pPr>
        <w:pStyle w:val="Heading2"/>
      </w:pPr>
      <w:r>
        <w:t xml:space="preserve">15. position_state </w:t>
      </w:r>
      <w:r>
        <w:rPr>
          <w:rFonts w:hint="eastAsia"/>
        </w:rPr>
        <w:t xml:space="preserve">规范</w:t>
      </w:r>
    </w:p>
    <w:bookmarkStart w:id="104" w:name="对象语义-11"/>
    <w:p>
      <w:pPr>
        <w:pStyle w:val="Heading3"/>
      </w:pPr>
      <w:r>
        <w:t xml:space="preserve">15.1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position_state</w:t>
      </w:r>
      <w:r>
        <w:t xml:space="preserve"> </w:t>
      </w:r>
      <w:r>
        <w:rPr>
          <w:rFonts w:hint="eastAsia"/>
        </w:rPr>
        <w:t xml:space="preserve">是某标的持仓事实的标准化状态对象。</w:t>
      </w:r>
    </w:p>
    <w:bookmarkEnd w:id="104"/>
    <w:bookmarkStart w:id="105" w:name="核心字段-11"/>
    <w:p>
      <w:pPr>
        <w:pStyle w:val="Heading3"/>
      </w:pPr>
      <w:r>
        <w:t xml:space="preserve">15.2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多空方向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mark_price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notional_value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unrealized_pnl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未实现盈亏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realized_pnl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与该持仓关联已实现盈亏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开仓时间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05"/>
    <w:bookmarkStart w:id="108" w:name="枚举建议-10"/>
    <w:p>
      <w:pPr>
        <w:pStyle w:val="Heading3"/>
      </w:pPr>
      <w:r>
        <w:t xml:space="preserve">15.3 </w:t>
      </w:r>
      <w:r>
        <w:rPr>
          <w:rFonts w:hint="eastAsia"/>
        </w:rPr>
        <w:t xml:space="preserve">枚举建议</w:t>
      </w:r>
    </w:p>
    <w:bookmarkStart w:id="106" w:name="side"/>
    <w:p>
      <w:pPr>
        <w:pStyle w:val="Heading4"/>
      </w:pPr>
      <w:r>
        <w:rPr>
          <w:rStyle w:val="VerbatimChar"/>
        </w:rPr>
        <w:t xml:space="preserve">side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long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short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flat</w:t>
      </w:r>
    </w:p>
    <w:bookmarkEnd w:id="106"/>
    <w:bookmarkStart w:id="107" w:name="position_status"/>
    <w:p>
      <w:pPr>
        <w:pStyle w:val="Heading4"/>
      </w:pPr>
      <w:r>
        <w:rPr>
          <w:rStyle w:val="VerbatimChar"/>
        </w:rPr>
        <w:t xml:space="preserve">position_status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opening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open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reducing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closing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closed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7" w:name="order_state-规范"/>
    <w:p>
      <w:pPr>
        <w:pStyle w:val="Heading2"/>
      </w:pPr>
      <w:r>
        <w:t xml:space="preserve">16. order_state </w:t>
      </w:r>
      <w:r>
        <w:rPr>
          <w:rFonts w:hint="eastAsia"/>
        </w:rPr>
        <w:t xml:space="preserve">规范</w:t>
      </w:r>
    </w:p>
    <w:bookmarkStart w:id="110" w:name="对象语义-12"/>
    <w:p>
      <w:pPr>
        <w:pStyle w:val="Heading3"/>
      </w:pPr>
      <w:r>
        <w:t xml:space="preserve">16.1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order_state</w:t>
      </w:r>
      <w:r>
        <w:t xml:space="preserve"> </w:t>
      </w:r>
      <w:r>
        <w:rPr>
          <w:rFonts w:hint="eastAsia"/>
        </w:rPr>
        <w:t xml:space="preserve">表示订单在系统中的标准化状态对象。</w:t>
      </w:r>
    </w:p>
    <w:bookmarkEnd w:id="110"/>
    <w:bookmarkStart w:id="111" w:name="核心字段-12"/>
    <w:p>
      <w:pPr>
        <w:pStyle w:val="Heading3"/>
      </w:pPr>
      <w:r>
        <w:t xml:space="preserve">16.2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系统订单标识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venue_order_id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交易所订单标识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来源执行对象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order_side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买卖方向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filled_qty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derived/raw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已成交数量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remaining_qty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tif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Time in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reduce_only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是否只减仓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post_only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是否仅挂单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11"/>
    <w:bookmarkStart w:id="116" w:name="枚举建议-11"/>
    <w:p>
      <w:pPr>
        <w:pStyle w:val="Heading3"/>
      </w:pPr>
      <w:r>
        <w:t xml:space="preserve">16.3 </w:t>
      </w:r>
      <w:r>
        <w:rPr>
          <w:rFonts w:hint="eastAsia"/>
        </w:rPr>
        <w:t xml:space="preserve">枚举建议</w:t>
      </w:r>
    </w:p>
    <w:bookmarkStart w:id="112" w:name="order_type"/>
    <w:p>
      <w:pPr>
        <w:pStyle w:val="Heading4"/>
      </w:pPr>
      <w:r>
        <w:rPr>
          <w:rStyle w:val="VerbatimChar"/>
        </w:rPr>
        <w:t xml:space="preserve">order_type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market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limit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stop_limit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stop_market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take_profit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other</w:t>
      </w:r>
    </w:p>
    <w:bookmarkEnd w:id="112"/>
    <w:bookmarkStart w:id="113" w:name="order_side"/>
    <w:p>
      <w:pPr>
        <w:pStyle w:val="Heading4"/>
      </w:pPr>
      <w:r>
        <w:rPr>
          <w:rStyle w:val="VerbatimChar"/>
        </w:rPr>
        <w:t xml:space="preserve">order_side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buy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sell</w:t>
      </w:r>
    </w:p>
    <w:bookmarkEnd w:id="113"/>
    <w:bookmarkStart w:id="114" w:name="order_status"/>
    <w:p>
      <w:pPr>
        <w:pStyle w:val="Heading4"/>
      </w:pPr>
      <w:r>
        <w:rPr>
          <w:rStyle w:val="VerbatimChar"/>
        </w:rPr>
        <w:t xml:space="preserve">order_status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created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acknowledged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partially_filled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unknown</w:t>
      </w:r>
    </w:p>
    <w:bookmarkEnd w:id="114"/>
    <w:bookmarkStart w:id="115" w:name="tif"/>
    <w:p>
      <w:pPr>
        <w:pStyle w:val="Heading4"/>
      </w:pPr>
      <w:r>
        <w:rPr>
          <w:rStyle w:val="VerbatimChar"/>
        </w:rPr>
        <w:t xml:space="preserve">tif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gtc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ioc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fok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post_only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2" w:name="fill_state-规范"/>
    <w:p>
      <w:pPr>
        <w:pStyle w:val="Heading2"/>
      </w:pPr>
      <w:r>
        <w:t xml:space="preserve">17. fill_state </w:t>
      </w:r>
      <w:r>
        <w:rPr>
          <w:rFonts w:hint="eastAsia"/>
        </w:rPr>
        <w:t xml:space="preserve">规范</w:t>
      </w:r>
    </w:p>
    <w:bookmarkStart w:id="118" w:name="对象语义-13"/>
    <w:p>
      <w:pPr>
        <w:pStyle w:val="Heading3"/>
      </w:pPr>
      <w:r>
        <w:t xml:space="preserve">17.1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fill_state</w:t>
      </w:r>
      <w:r>
        <w:t xml:space="preserve"> </w:t>
      </w:r>
      <w:r>
        <w:rPr>
          <w:rFonts w:hint="eastAsia"/>
        </w:rPr>
        <w:t xml:space="preserve">表示成交事实对象。</w:t>
      </w:r>
    </w:p>
    <w:bookmarkEnd w:id="118"/>
    <w:bookmarkStart w:id="119" w:name="核心字段-13"/>
    <w:p>
      <w:pPr>
        <w:pStyle w:val="Heading3"/>
      </w:pPr>
      <w:r>
        <w:t xml:space="preserve">17.2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fill_price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fill_qty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fill_notional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成交名义价值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fee_paid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实际手续费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liquidity_flag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maker/taker </w:t>
            </w:r>
            <w:r>
              <w:rPr>
                <w:rFonts w:hint="eastAsia"/>
              </w:rPr>
              <w:t xml:space="preserve">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成交时间</w:t>
            </w:r>
          </w:p>
        </w:tc>
      </w:tr>
    </w:tbl>
    <w:bookmarkEnd w:id="119"/>
    <w:bookmarkStart w:id="121" w:name="枚举建议-12"/>
    <w:p>
      <w:pPr>
        <w:pStyle w:val="Heading3"/>
      </w:pPr>
      <w:r>
        <w:t xml:space="preserve">17.3 </w:t>
      </w:r>
      <w:r>
        <w:rPr>
          <w:rFonts w:hint="eastAsia"/>
        </w:rPr>
        <w:t xml:space="preserve">枚举建议</w:t>
      </w:r>
    </w:p>
    <w:bookmarkStart w:id="120" w:name="liquidity_flag"/>
    <w:p>
      <w:pPr>
        <w:pStyle w:val="Heading4"/>
      </w:pPr>
      <w:r>
        <w:rPr>
          <w:rStyle w:val="VerbatimChar"/>
        </w:rPr>
        <w:t xml:space="preserve">liquidity_flag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maker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taker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9" w:name="audit_event-规范"/>
    <w:p>
      <w:pPr>
        <w:pStyle w:val="Heading2"/>
      </w:pPr>
      <w:r>
        <w:t xml:space="preserve">18. audit_event </w:t>
      </w:r>
      <w:r>
        <w:rPr>
          <w:rFonts w:hint="eastAsia"/>
        </w:rPr>
        <w:t xml:space="preserve">规范</w:t>
      </w:r>
    </w:p>
    <w:bookmarkStart w:id="123" w:name="对象语义-14"/>
    <w:p>
      <w:pPr>
        <w:pStyle w:val="Heading3"/>
      </w:pPr>
      <w:r>
        <w:t xml:space="preserve">18.1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audit_event</w:t>
      </w:r>
      <w:r>
        <w:t xml:space="preserve"> </w:t>
      </w:r>
      <w:r>
        <w:rPr>
          <w:rFonts w:hint="eastAsia"/>
        </w:rPr>
        <w:t xml:space="preserve">是系统的正式审计事件对象，不是普通日志行。</w:t>
      </w:r>
    </w:p>
    <w:bookmarkEnd w:id="123"/>
    <w:bookmarkStart w:id="124" w:name="核心字段-14"/>
    <w:p>
      <w:pPr>
        <w:pStyle w:val="Heading3"/>
      </w:pPr>
      <w:r>
        <w:t xml:space="preserve">18.2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audit_event_id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审计事件唯一标识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关联对象类型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关联对象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行为体类型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行为体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event_result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reason_codes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event_payload_ref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事件载荷引用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事件时间</w:t>
            </w:r>
          </w:p>
        </w:tc>
      </w:tr>
    </w:tbl>
    <w:bookmarkEnd w:id="124"/>
    <w:bookmarkStart w:id="128" w:name="枚举建议-13"/>
    <w:p>
      <w:pPr>
        <w:pStyle w:val="Heading3"/>
      </w:pPr>
      <w:r>
        <w:t xml:space="preserve">18.3 </w:t>
      </w:r>
      <w:r>
        <w:rPr>
          <w:rFonts w:hint="eastAsia"/>
        </w:rPr>
        <w:t xml:space="preserve">枚举建议</w:t>
      </w:r>
    </w:p>
    <w:bookmarkStart w:id="125" w:name="event_type"/>
    <w:p>
      <w:pPr>
        <w:pStyle w:val="Heading4"/>
      </w:pPr>
      <w:r>
        <w:rPr>
          <w:rStyle w:val="VerbatimChar"/>
        </w:rPr>
        <w:t xml:space="preserve">event_type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candidate_created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h0_decided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deliberation_completed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lease_registered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lease_revoked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risk_rejected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execution_submitted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execution_failed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operator_override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system_mode_changed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circuit_breaker_triggered</w:t>
      </w:r>
    </w:p>
    <w:bookmarkEnd w:id="125"/>
    <w:bookmarkStart w:id="126" w:name="actor_type"/>
    <w:p>
      <w:pPr>
        <w:pStyle w:val="Heading4"/>
      </w:pPr>
      <w:r>
        <w:rPr>
          <w:rStyle w:val="VerbatimChar"/>
        </w:rPr>
        <w:t xml:space="preserve">actor_type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system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module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operator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automation</w:t>
      </w:r>
    </w:p>
    <w:bookmarkEnd w:id="126"/>
    <w:bookmarkStart w:id="127" w:name="event_result"/>
    <w:p>
      <w:pPr>
        <w:pStyle w:val="Heading4"/>
      </w:pPr>
      <w:r>
        <w:rPr>
          <w:rStyle w:val="VerbatimChar"/>
        </w:rPr>
        <w:t xml:space="preserve">event_result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success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noop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6" w:name="learning_record-规范"/>
    <w:p>
      <w:pPr>
        <w:pStyle w:val="Heading2"/>
      </w:pPr>
      <w:r>
        <w:t xml:space="preserve">19. learning_record </w:t>
      </w:r>
      <w:r>
        <w:rPr>
          <w:rFonts w:hint="eastAsia"/>
        </w:rPr>
        <w:t xml:space="preserve">规范</w:t>
      </w:r>
    </w:p>
    <w:bookmarkStart w:id="130" w:name="对象语义-15"/>
    <w:p>
      <w:pPr>
        <w:pStyle w:val="Heading3"/>
      </w:pPr>
      <w:r>
        <w:t xml:space="preserve">19.1 </w:t>
      </w:r>
      <w:r>
        <w:rPr>
          <w:rFonts w:hint="eastAsia"/>
        </w:rPr>
        <w:t xml:space="preserve">对象语义</w:t>
      </w:r>
    </w:p>
    <w:p>
      <w:pPr>
        <w:pStyle w:val="FirstParagraph"/>
      </w:pPr>
      <w:r>
        <w:rPr>
          <w:rStyle w:val="VerbatimChar"/>
        </w:rPr>
        <w:t xml:space="preserve">learning_record</w:t>
      </w:r>
      <w:r>
        <w:t xml:space="preserve"> </w:t>
      </w:r>
      <w:r>
        <w:rPr>
          <w:rFonts w:hint="eastAsia"/>
        </w:rPr>
        <w:t xml:space="preserve">用于学习与复盘平面记录某笔决策/交易/策略行为的归因与改进建议。</w:t>
      </w:r>
    </w:p>
    <w:bookmarkEnd w:id="130"/>
    <w:bookmarkStart w:id="131" w:name="核心字段-15"/>
    <w:p>
      <w:pPr>
        <w:pStyle w:val="Heading3"/>
      </w:pPr>
      <w:r>
        <w:t xml:space="preserve">19.2 </w:t>
      </w:r>
      <w:r>
        <w:rPr>
          <w:rFonts w:hint="eastAsia"/>
        </w:rPr>
        <w:t xml:space="preserve">核心字段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learning_record_id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学习记录唯一标识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related_candidate_id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related_lease_id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related_execution_id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error_family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regime_tag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所处市场标签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hypothesis_review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raw/display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suggested_change_type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raw/derived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建议变更类型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requires_approval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31"/>
    <w:bookmarkStart w:id="135" w:name="枚举建议-14"/>
    <w:p>
      <w:pPr>
        <w:pStyle w:val="Heading3"/>
      </w:pPr>
      <w:r>
        <w:t xml:space="preserve">19.3 </w:t>
      </w:r>
      <w:r>
        <w:rPr>
          <w:rFonts w:hint="eastAsia"/>
        </w:rPr>
        <w:t xml:space="preserve">枚举建议</w:t>
      </w:r>
    </w:p>
    <w:bookmarkStart w:id="132" w:name="outcome_type"/>
    <w:p>
      <w:pPr>
        <w:pStyle w:val="Heading4"/>
      </w:pPr>
      <w:r>
        <w:rPr>
          <w:rStyle w:val="VerbatimChar"/>
        </w:rPr>
        <w:t xml:space="preserve">outcome_type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good_judgment_good_execution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good_judgment_bad_execution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bad_judgment_good_execution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bad_judgment_bad_execution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no_trade_correct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no_trade_missed_opportunity</w:t>
      </w:r>
    </w:p>
    <w:bookmarkEnd w:id="132"/>
    <w:bookmarkStart w:id="133" w:name="error_family"/>
    <w:p>
      <w:pPr>
        <w:pStyle w:val="Heading4"/>
      </w:pPr>
      <w:r>
        <w:rPr>
          <w:rStyle w:val="VerbatimChar"/>
        </w:rPr>
        <w:t xml:space="preserve">error_family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alpha_error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timing_error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sizing_error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execution_error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risk_error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cost_error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state_misread</w:t>
      </w:r>
    </w:p>
    <w:bookmarkEnd w:id="133"/>
    <w:bookmarkStart w:id="134" w:name="suggested_change_type"/>
    <w:p>
      <w:pPr>
        <w:pStyle w:val="Heading4"/>
      </w:pPr>
      <w:r>
        <w:rPr>
          <w:rStyle w:val="VerbatimChar"/>
        </w:rPr>
        <w:t xml:space="preserve">suggested_change_type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parameter_tuning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threshold_adjustment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strategy_weight_update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new_guard_rule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manual_review_only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no_change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39" w:name="空值默认值零值规范"/>
    <w:p>
      <w:pPr>
        <w:pStyle w:val="Heading2"/>
      </w:pPr>
      <w:r>
        <w:t xml:space="preserve">20. </w:t>
      </w:r>
      <w:r>
        <w:rPr>
          <w:rFonts w:hint="eastAsia"/>
        </w:rPr>
        <w:t xml:space="preserve">空值、默认值、零值规范</w:t>
      </w:r>
    </w:p>
    <w:bookmarkStart w:id="137" w:name="通用规则"/>
    <w:p>
      <w:pPr>
        <w:pStyle w:val="Heading3"/>
      </w:pPr>
      <w:r>
        <w:t xml:space="preserve">20.1 </w:t>
      </w:r>
      <w:r>
        <w:rPr>
          <w:rFonts w:hint="eastAsia"/>
        </w:rPr>
        <w:t xml:space="preserve">通用规则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null</w:t>
      </w:r>
      <w:r>
        <w:rPr>
          <w:rFonts w:hint="eastAsia"/>
        </w:rPr>
        <w:t xml:space="preserve">：表示未知</w:t>
      </w:r>
      <w:r>
        <w:t xml:space="preserve"> / </w:t>
      </w:r>
      <w:r>
        <w:rPr>
          <w:rFonts w:hint="eastAsia"/>
        </w:rPr>
        <w:t xml:space="preserve">不适用</w:t>
      </w:r>
      <w:r>
        <w:t xml:space="preserve"> / </w:t>
      </w:r>
      <w:r>
        <w:rPr>
          <w:rFonts w:hint="eastAsia"/>
        </w:rPr>
        <w:t xml:space="preserve">尚未生成，必须在字段级明确区分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0</w:t>
      </w:r>
      <w:r>
        <w:rPr>
          <w:rFonts w:hint="eastAsia"/>
        </w:rPr>
        <w:t xml:space="preserve">：表示该数值明确为零，不得与未知混用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[]</w:t>
      </w:r>
      <w:r>
        <w:rPr>
          <w:rFonts w:hint="eastAsia"/>
        </w:rPr>
        <w:t xml:space="preserve">：表示已知为空集合，不得与未知混用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""</w:t>
      </w:r>
      <w:r>
        <w:rPr>
          <w:rFonts w:hint="eastAsia"/>
        </w:rPr>
        <w:t xml:space="preserve">：不推荐用于核心字段；优先使用</w:t>
      </w:r>
      <w:r>
        <w:t xml:space="preserve"> </w:t>
      </w:r>
      <w:r>
        <w:rPr>
          <w:rStyle w:val="VerbatimChar"/>
        </w:rPr>
        <w:t xml:space="preserve">null</w:t>
      </w:r>
    </w:p>
    <w:bookmarkEnd w:id="137"/>
    <w:bookmarkStart w:id="138" w:name="关键对象建议"/>
    <w:p>
      <w:pPr>
        <w:pStyle w:val="Heading3"/>
      </w:pPr>
      <w:r>
        <w:t xml:space="preserve">20.2 </w:t>
      </w:r>
      <w:r>
        <w:rPr>
          <w:rFonts w:hint="eastAsia"/>
        </w:rPr>
        <w:t xml:space="preserve">关键对象建议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核心状态枚举字段：</w:t>
      </w:r>
      <w:r>
        <w:rPr>
          <w:rFonts w:hint="eastAsia"/>
          <w:b/>
          <w:bCs/>
        </w:rPr>
        <w:t xml:space="preserve">不得为空</w:t>
      </w:r>
    </w:p>
    <w:p>
      <w:pPr>
        <w:pStyle w:val="Compact"/>
        <w:numPr>
          <w:ilvl w:val="0"/>
          <w:numId w:val="1046"/>
        </w:numPr>
      </w:pPr>
      <w:r>
        <w:t xml:space="preserve">ID </w:t>
      </w:r>
      <w:r>
        <w:rPr>
          <w:rFonts w:hint="eastAsia"/>
        </w:rPr>
        <w:t xml:space="preserve">字段：</w:t>
      </w:r>
      <w:r>
        <w:rPr>
          <w:rFonts w:hint="eastAsia"/>
          <w:b/>
          <w:bCs/>
        </w:rPr>
        <w:t xml:space="preserve">不得为空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created_at</w:t>
      </w:r>
      <w:r>
        <w:t xml:space="preserve"> / </w:t>
      </w:r>
      <w:r>
        <w:rPr>
          <w:rStyle w:val="VerbatimChar"/>
        </w:rPr>
        <w:t xml:space="preserve">updated_at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不得为空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成本类字段：允许为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需区分“尚未计入”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规则版本字段：不得为空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数值字段单位与精度建议"/>
    <w:p>
      <w:pPr>
        <w:pStyle w:val="Heading2"/>
      </w:pPr>
      <w:r>
        <w:t xml:space="preserve">21. </w:t>
      </w:r>
      <w:r>
        <w:rPr>
          <w:rFonts w:hint="eastAsia"/>
        </w:rPr>
        <w:t xml:space="preserve">数值字段单位与精度建议</w:t>
      </w:r>
    </w:p>
    <w:bookmarkStart w:id="140" w:name="金额类"/>
    <w:p>
      <w:pPr>
        <w:pStyle w:val="Heading3"/>
      </w:pPr>
      <w:r>
        <w:t xml:space="preserve">21.1 </w:t>
      </w:r>
      <w:r>
        <w:rPr>
          <w:rFonts w:hint="eastAsia"/>
        </w:rPr>
        <w:t xml:space="preserve">金额类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类型：decimal</w:t>
      </w:r>
      <w:r>
        <w:t xml:space="preserve"> / high precision number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单位：quote</w:t>
      </w:r>
      <w:r>
        <w:t xml:space="preserve"> currency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不允许使用浮点无约束比较</w:t>
      </w:r>
    </w:p>
    <w:bookmarkEnd w:id="140"/>
    <w:bookmarkStart w:id="141" w:name="比例类"/>
    <w:p>
      <w:pPr>
        <w:pStyle w:val="Heading3"/>
      </w:pPr>
      <w:r>
        <w:t xml:space="preserve">21.2 </w:t>
      </w:r>
      <w:r>
        <w:rPr>
          <w:rFonts w:hint="eastAsia"/>
        </w:rPr>
        <w:t xml:space="preserve">比例类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统一使用小数或百分比之一，不能混用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如采用</w:t>
      </w:r>
      <w:r>
        <w:t xml:space="preserve"> </w:t>
      </w:r>
      <w:r>
        <w:rPr>
          <w:rStyle w:val="VerbatimChar"/>
        </w:rPr>
        <w:t xml:space="preserve">_pct</w:t>
      </w:r>
      <w:r>
        <w:rPr>
          <w:rFonts w:hint="eastAsia"/>
        </w:rPr>
        <w:t xml:space="preserve">，建议明确使用百分比值（例如</w:t>
      </w:r>
      <w:r>
        <w:t xml:space="preserve"> 12.5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12.5%）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如采用</w:t>
      </w:r>
      <w:r>
        <w:t xml:space="preserve"> </w:t>
      </w:r>
      <w:r>
        <w:rPr>
          <w:rStyle w:val="VerbatimChar"/>
        </w:rPr>
        <w:t xml:space="preserve">_ratio</w:t>
      </w:r>
      <w:r>
        <w:rPr>
          <w:rFonts w:hint="eastAsia"/>
        </w:rPr>
        <w:t xml:space="preserve">，建议使用</w:t>
      </w:r>
      <w:r>
        <w:t xml:space="preserve"> 0-1 </w:t>
      </w:r>
      <w:r>
        <w:rPr>
          <w:rFonts w:hint="eastAsia"/>
        </w:rPr>
        <w:t xml:space="preserve">或可超</w:t>
      </w:r>
      <w:r>
        <w:t xml:space="preserve"> 1 </w:t>
      </w:r>
      <w:r>
        <w:rPr>
          <w:rFonts w:hint="eastAsia"/>
        </w:rPr>
        <w:t xml:space="preserve">的比值，并在字段级写明</w:t>
      </w:r>
    </w:p>
    <w:bookmarkEnd w:id="141"/>
    <w:bookmarkStart w:id="142" w:name="时间类"/>
    <w:p>
      <w:pPr>
        <w:pStyle w:val="Heading3"/>
      </w:pPr>
      <w:r>
        <w:t xml:space="preserve">21.3 </w:t>
      </w:r>
      <w:r>
        <w:rPr>
          <w:rFonts w:hint="eastAsia"/>
        </w:rPr>
        <w:t xml:space="preserve">时间类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_at</w:t>
      </w:r>
      <w:r>
        <w:rPr>
          <w:rFonts w:hint="eastAsia"/>
        </w:rPr>
        <w:t xml:space="preserve">：UTC</w:t>
      </w:r>
      <w:r>
        <w:t xml:space="preserve"> datetime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_ts</w:t>
      </w:r>
      <w:r>
        <w:rPr>
          <w:rFonts w:hint="eastAsia"/>
        </w:rPr>
        <w:t xml:space="preserve">：epoch_ms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epoch_s，必须固定一种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_window</w:t>
      </w:r>
      <w:r>
        <w:rPr>
          <w:rFonts w:hint="eastAsia"/>
        </w:rPr>
        <w:t xml:space="preserve">：推荐</w:t>
      </w:r>
      <w:r>
        <w:t xml:space="preserve"> ISO 8601 duration </w:t>
      </w:r>
      <w:r>
        <w:rPr>
          <w:rFonts w:hint="eastAsia"/>
        </w:rPr>
        <w:t xml:space="preserve">或结构化秒数</w:t>
      </w:r>
    </w:p>
    <w:bookmarkEnd w:id="142"/>
    <w:bookmarkStart w:id="143" w:name="价格与数量"/>
    <w:p>
      <w:pPr>
        <w:pStyle w:val="Heading3"/>
      </w:pPr>
      <w:r>
        <w:t xml:space="preserve">21.4 </w:t>
      </w:r>
      <w:r>
        <w:rPr>
          <w:rFonts w:hint="eastAsia"/>
        </w:rPr>
        <w:t xml:space="preserve">价格与数量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精度必须服从交易所最小</w:t>
      </w:r>
      <w:r>
        <w:t xml:space="preserve"> tick / lot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内部可保留高精度，但执行前必须合法归整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写权限与只读权限总原则"/>
    <w:p>
      <w:pPr>
        <w:pStyle w:val="Heading2"/>
      </w:pPr>
      <w:r>
        <w:t xml:space="preserve">22. </w:t>
      </w:r>
      <w:r>
        <w:rPr>
          <w:rFonts w:hint="eastAsia"/>
        </w:rPr>
        <w:t xml:space="preserve">写权限与只读权限总原则</w:t>
      </w:r>
    </w:p>
    <w:bookmarkStart w:id="145" w:name="原则"/>
    <w:p>
      <w:pPr>
        <w:pStyle w:val="Heading3"/>
      </w:pPr>
      <w:r>
        <w:t xml:space="preserve">22.1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每个核心对象必须定义：</w:t>
      </w:r>
      <w:r>
        <w:t xml:space="preserve"> - </w:t>
      </w:r>
      <w:r>
        <w:rPr>
          <w:rFonts w:hint="eastAsia"/>
        </w:rPr>
        <w:t xml:space="preserve">真相源模块</w:t>
      </w:r>
      <w:r>
        <w:t xml:space="preserve"> - </w:t>
      </w:r>
      <w:r>
        <w:rPr>
          <w:rFonts w:hint="eastAsia"/>
        </w:rPr>
        <w:t xml:space="preserve">允许写入模块</w:t>
      </w:r>
      <w:r>
        <w:t xml:space="preserve"> - </w:t>
      </w:r>
      <w:r>
        <w:rPr>
          <w:rFonts w:hint="eastAsia"/>
        </w:rPr>
        <w:t xml:space="preserve">允许读取模块</w:t>
      </w:r>
      <w:r>
        <w:t xml:space="preserve"> - </w:t>
      </w:r>
      <w:r>
        <w:rPr>
          <w:rFonts w:hint="eastAsia"/>
        </w:rPr>
        <w:t xml:space="preserve">是否允许人工覆盖</w:t>
      </w:r>
      <w:r>
        <w:t xml:space="preserve"> - </w:t>
      </w:r>
      <w:r>
        <w:rPr>
          <w:rFonts w:hint="eastAsia"/>
        </w:rPr>
        <w:t xml:space="preserve">是否允许学习平面建议但不直接写入</w:t>
      </w:r>
    </w:p>
    <w:bookmarkEnd w:id="145"/>
    <w:bookmarkStart w:id="146" w:name="当前阶段总规则"/>
    <w:p>
      <w:pPr>
        <w:pStyle w:val="Heading3"/>
      </w:pPr>
      <w:r>
        <w:t xml:space="preserve">22.2 </w:t>
      </w:r>
      <w:r>
        <w:rPr>
          <w:rFonts w:hint="eastAsia"/>
        </w:rPr>
        <w:t xml:space="preserve">当前阶段总规则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system_state</w:t>
      </w:r>
      <w:r>
        <w:rPr>
          <w:rFonts w:hint="eastAsia"/>
        </w:rPr>
        <w:t xml:space="preserve">：仅控制平面/治理模块可写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health_state</w:t>
      </w:r>
      <w:r>
        <w:rPr>
          <w:rFonts w:hint="eastAsia"/>
        </w:rPr>
        <w:t xml:space="preserve">：健康监控链可写，其他模块只读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market_state</w:t>
      </w:r>
      <w:r>
        <w:rPr>
          <w:rFonts w:hint="eastAsia"/>
        </w:rPr>
        <w:t xml:space="preserve">：市场状态引擎可写，其他模块只读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risk_state</w:t>
      </w:r>
      <w:r>
        <w:rPr>
          <w:rFonts w:hint="eastAsia"/>
        </w:rPr>
        <w:t xml:space="preserve">：风险链可写，其他模块只读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authorization_state</w:t>
      </w:r>
      <w:r>
        <w:rPr>
          <w:rFonts w:hint="eastAsia"/>
        </w:rPr>
        <w:t xml:space="preserve">：授权治理链/人工批准路径可写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h0_decision</w:t>
      </w:r>
      <w:r>
        <w:rPr>
          <w:rFonts w:hint="eastAsia"/>
        </w:rPr>
        <w:t xml:space="preserve">：H0</w:t>
      </w:r>
      <w:r>
        <w:t xml:space="preserve"> </w:t>
      </w:r>
      <w:r>
        <w:rPr>
          <w:rFonts w:hint="eastAsia"/>
        </w:rPr>
        <w:t xml:space="preserve">模块可写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deliberation_state</w:t>
      </w:r>
      <w:r>
        <w:rPr>
          <w:rFonts w:hint="eastAsia"/>
        </w:rPr>
        <w:t xml:space="preserve">：H1-H5</w:t>
      </w:r>
      <w:r>
        <w:t xml:space="preserve"> </w:t>
      </w:r>
      <w:r>
        <w:rPr>
          <w:rFonts w:hint="eastAsia"/>
        </w:rPr>
        <w:t xml:space="preserve">审议链可写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decision_lease</w:t>
      </w:r>
      <w:r>
        <w:rPr>
          <w:rFonts w:hint="eastAsia"/>
        </w:rPr>
        <w:t xml:space="preserve">：I</w:t>
      </w:r>
      <w:r>
        <w:t xml:space="preserve"> </w:t>
      </w:r>
      <w:r>
        <w:rPr>
          <w:rFonts w:hint="eastAsia"/>
        </w:rPr>
        <w:t xml:space="preserve">控制平面可写状态迁移，不重写来源事实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execution_state</w:t>
      </w:r>
      <w:r>
        <w:rPr>
          <w:rFonts w:hint="eastAsia"/>
        </w:rPr>
        <w:t xml:space="preserve">：执行治理链可写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position_state</w:t>
      </w:r>
      <w:r>
        <w:t xml:space="preserve"> / </w:t>
      </w:r>
      <w:r>
        <w:rPr>
          <w:rStyle w:val="VerbatimChar"/>
        </w:rPr>
        <w:t xml:space="preserve">order_state</w:t>
      </w:r>
      <w:r>
        <w:t xml:space="preserve"> / </w:t>
      </w:r>
      <w:r>
        <w:rPr>
          <w:rStyle w:val="VerbatimChar"/>
        </w:rPr>
        <w:t xml:space="preserve">fill_state</w:t>
      </w:r>
      <w:r>
        <w:rPr>
          <w:rFonts w:hint="eastAsia"/>
        </w:rPr>
        <w:t xml:space="preserve">：对账+交易所事实同步链可写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learning_record</w:t>
      </w:r>
      <w:r>
        <w:rPr>
          <w:rFonts w:hint="eastAsia"/>
        </w:rPr>
        <w:t xml:space="preserve">：学习平面可写，但不得反向直接改</w:t>
      </w:r>
      <w:r>
        <w:t xml:space="preserve"> live </w:t>
      </w:r>
      <w:r>
        <w:rPr>
          <w:rFonts w:hint="eastAsia"/>
        </w:rPr>
        <w:t xml:space="preserve">真相对象</w:t>
      </w:r>
    </w:p>
    <w:p>
      <w:pPr>
        <w:pStyle w:val="FirstParagraph"/>
      </w:pPr>
      <w:r>
        <w:rPr>
          <w:rFonts w:hint="eastAsia"/>
        </w:rPr>
        <w:t xml:space="preserve">详细所有权矩阵将在后续《Truth</w:t>
      </w:r>
      <w:r>
        <w:t xml:space="preserve"> Source &amp; Ownership </w:t>
      </w:r>
      <w:r>
        <w:rPr>
          <w:rFonts w:hint="eastAsia"/>
        </w:rPr>
        <w:t xml:space="preserve">Matrix》中展开。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生命周期要求"/>
    <w:p>
      <w:pPr>
        <w:pStyle w:val="Heading2"/>
      </w:pPr>
      <w:r>
        <w:t xml:space="preserve">23. </w:t>
      </w:r>
      <w:r>
        <w:rPr>
          <w:rFonts w:hint="eastAsia"/>
        </w:rPr>
        <w:t xml:space="preserve">生命周期要求</w:t>
      </w:r>
    </w:p>
    <w:bookmarkStart w:id="148" w:name="candidate-h0-h-lease-execution-主链"/>
    <w:p>
      <w:pPr>
        <w:pStyle w:val="Heading3"/>
      </w:pPr>
      <w:r>
        <w:t xml:space="preserve">23.1 Candidate → H0 → H → Lease → Execution </w:t>
      </w:r>
      <w:r>
        <w:rPr>
          <w:rFonts w:hint="eastAsia"/>
        </w:rPr>
        <w:t xml:space="preserve">主链</w:t>
      </w:r>
    </w:p>
    <w:p>
      <w:pPr>
        <w:pStyle w:val="FirstParagraph"/>
      </w:pPr>
      <w:r>
        <w:rPr>
          <w:rFonts w:hint="eastAsia"/>
        </w:rPr>
        <w:t xml:space="preserve">推荐生命周期：</w:t>
      </w:r>
    </w:p>
    <w:p>
      <w:pPr>
        <w:pStyle w:val="BodyText"/>
      </w:pPr>
      <w:r>
        <w:rPr>
          <w:rStyle w:val="VerbatimChar"/>
        </w:rPr>
        <w:t xml:space="preserve">candidate_created</w:t>
      </w:r>
      <w:r>
        <w:t xml:space="preserve"> → </w:t>
      </w:r>
      <w:r>
        <w:rPr>
          <w:rStyle w:val="VerbatimChar"/>
        </w:rPr>
        <w:t xml:space="preserve">h0_decided</w:t>
      </w:r>
      <w:r>
        <w:t xml:space="preserve"> → </w:t>
      </w:r>
      <w:r>
        <w:rPr>
          <w:rStyle w:val="VerbatimChar"/>
        </w:rPr>
        <w:t xml:space="preserve">under_deliberation</w:t>
      </w:r>
      <w:r>
        <w:t xml:space="preserve"> → </w:t>
      </w:r>
      <w:r>
        <w:rPr>
          <w:rStyle w:val="VerbatimChar"/>
        </w:rPr>
        <w:t xml:space="preserve">lease_draft</w:t>
      </w:r>
      <w:r>
        <w:t xml:space="preserve"> → </w:t>
      </w:r>
      <w:r>
        <w:rPr>
          <w:rStyle w:val="VerbatimChar"/>
        </w:rPr>
        <w:t xml:space="preserve">lease_registered</w:t>
      </w:r>
      <w:r>
        <w:t xml:space="preserve"> → </w:t>
      </w:r>
      <w:r>
        <w:rPr>
          <w:rStyle w:val="VerbatimChar"/>
        </w:rPr>
        <w:t xml:space="preserve">lease_active</w:t>
      </w:r>
      <w:r>
        <w:t xml:space="preserve"> → </w:t>
      </w:r>
      <w:r>
        <w:rPr>
          <w:rStyle w:val="VerbatimChar"/>
        </w:rPr>
        <w:t xml:space="preserve">lease_bridged</w:t>
      </w:r>
      <w:r>
        <w:t xml:space="preserve"> → </w:t>
      </w:r>
      <w:r>
        <w:rPr>
          <w:rStyle w:val="VerbatimChar"/>
        </w:rPr>
        <w:t xml:space="preserve">execution_submitted</w:t>
      </w:r>
      <w:r>
        <w:t xml:space="preserve"> → </w:t>
      </w:r>
      <w:r>
        <w:rPr>
          <w:rStyle w:val="VerbatimChar"/>
        </w:rPr>
        <w:t xml:space="preserve">order/fill progression</w:t>
      </w:r>
      <w:r>
        <w:t xml:space="preserve"> → </w:t>
      </w:r>
      <w:r>
        <w:rPr>
          <w:rStyle w:val="VerbatimChar"/>
        </w:rPr>
        <w:t xml:space="preserve">position update</w:t>
      </w:r>
      <w:r>
        <w:t xml:space="preserve"> → </w:t>
      </w:r>
      <w:r>
        <w:rPr>
          <w:rStyle w:val="VerbatimChar"/>
        </w:rPr>
        <w:t xml:space="preserve">learning_record created</w:t>
      </w:r>
    </w:p>
    <w:bookmarkEnd w:id="148"/>
    <w:bookmarkStart w:id="149" w:name="生命周期禁止事项"/>
    <w:p>
      <w:pPr>
        <w:pStyle w:val="Heading3"/>
      </w:pPr>
      <w:r>
        <w:t xml:space="preserve">23.2 </w:t>
      </w:r>
      <w:r>
        <w:rPr>
          <w:rFonts w:hint="eastAsia"/>
        </w:rPr>
        <w:t xml:space="preserve">生命周期禁止事项</w:t>
      </w:r>
    </w:p>
    <w:p>
      <w:pPr>
        <w:pStyle w:val="FirstParagraph"/>
      </w:pPr>
      <w:r>
        <w:rPr>
          <w:rFonts w:hint="eastAsia"/>
        </w:rPr>
        <w:t xml:space="preserve">禁止出现：</w:t>
      </w:r>
      <w:r>
        <w:t xml:space="preserve"> - </w:t>
      </w:r>
      <w:r>
        <w:rPr>
          <w:rFonts w:hint="eastAsia"/>
        </w:rPr>
        <w:t xml:space="preserve">无来源</w:t>
      </w:r>
      <w:r>
        <w:t xml:space="preserve"> candidate </w:t>
      </w:r>
      <w:r>
        <w:rPr>
          <w:rFonts w:hint="eastAsia"/>
        </w:rPr>
        <w:t xml:space="preserve">的</w:t>
      </w:r>
      <w:r>
        <w:t xml:space="preserve"> Lease - </w:t>
      </w:r>
      <w:r>
        <w:rPr>
          <w:rFonts w:hint="eastAsia"/>
        </w:rPr>
        <w:t xml:space="preserve">无</w:t>
      </w:r>
      <w:r>
        <w:t xml:space="preserve"> Lease </w:t>
      </w:r>
      <w:r>
        <w:rPr>
          <w:rFonts w:hint="eastAsia"/>
        </w:rPr>
        <w:t xml:space="preserve">直接出现的</w:t>
      </w:r>
      <w:r>
        <w:t xml:space="preserve"> execution - </w:t>
      </w:r>
      <w:r>
        <w:rPr>
          <w:rFonts w:hint="eastAsia"/>
        </w:rPr>
        <w:t xml:space="preserve">无</w:t>
      </w:r>
      <w:r>
        <w:t xml:space="preserve"> execution </w:t>
      </w:r>
      <w:r>
        <w:rPr>
          <w:rFonts w:hint="eastAsia"/>
        </w:rPr>
        <w:t xml:space="preserve">来源的系统订单对象</w:t>
      </w:r>
      <w:r>
        <w:t xml:space="preserve"> - </w:t>
      </w:r>
      <w:r>
        <w:rPr>
          <w:rFonts w:hint="eastAsia"/>
        </w:rPr>
        <w:t xml:space="preserve">无审计事件的关键状态跳变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api-gui-audit-learning-对齐要求"/>
    <w:p>
      <w:pPr>
        <w:pStyle w:val="Heading2"/>
      </w:pPr>
      <w:r>
        <w:t xml:space="preserve">24. API / GUI / Audit / Learning </w:t>
      </w:r>
      <w:r>
        <w:rPr>
          <w:rFonts w:hint="eastAsia"/>
        </w:rPr>
        <w:t xml:space="preserve">对齐要求</w:t>
      </w:r>
    </w:p>
    <w:bookmarkStart w:id="151" w:name="api"/>
    <w:p>
      <w:pPr>
        <w:pStyle w:val="Heading3"/>
      </w:pPr>
      <w:r>
        <w:t xml:space="preserve">24.1 API</w:t>
      </w:r>
    </w:p>
    <w:p>
      <w:pPr>
        <w:pStyle w:val="Compact"/>
        <w:numPr>
          <w:ilvl w:val="0"/>
          <w:numId w:val="1052"/>
        </w:numPr>
      </w:pPr>
      <w:r>
        <w:t xml:space="preserve">API </w:t>
      </w:r>
      <w:r>
        <w:rPr>
          <w:rFonts w:hint="eastAsia"/>
        </w:rPr>
        <w:t xml:space="preserve">字段名必须遵循本规范</w:t>
      </w:r>
    </w:p>
    <w:p>
      <w:pPr>
        <w:pStyle w:val="Compact"/>
        <w:numPr>
          <w:ilvl w:val="0"/>
          <w:numId w:val="1052"/>
        </w:numPr>
      </w:pPr>
      <w:r>
        <w:t xml:space="preserve">API </w:t>
      </w:r>
      <w:r>
        <w:rPr>
          <w:rFonts w:hint="eastAsia"/>
        </w:rPr>
        <w:t xml:space="preserve">不得把展示字段冒充机器字段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所有状态枚举应在</w:t>
      </w:r>
      <w:r>
        <w:t xml:space="preserve"> API </w:t>
      </w:r>
      <w:r>
        <w:rPr>
          <w:rFonts w:hint="eastAsia"/>
        </w:rPr>
        <w:t xml:space="preserve">文档中与本规范一致</w:t>
      </w:r>
    </w:p>
    <w:bookmarkEnd w:id="151"/>
    <w:bookmarkStart w:id="152" w:name="gui"/>
    <w:p>
      <w:pPr>
        <w:pStyle w:val="Heading3"/>
      </w:pPr>
      <w:r>
        <w:t xml:space="preserve">24.2 GUI</w:t>
      </w:r>
    </w:p>
    <w:p>
      <w:pPr>
        <w:pStyle w:val="Compact"/>
        <w:numPr>
          <w:ilvl w:val="0"/>
          <w:numId w:val="1053"/>
        </w:numPr>
      </w:pPr>
      <w:r>
        <w:t xml:space="preserve">GUI </w:t>
      </w:r>
      <w:r>
        <w:rPr>
          <w:rFonts w:hint="eastAsia"/>
        </w:rPr>
        <w:t xml:space="preserve">可以做本地</w:t>
      </w:r>
      <w:r>
        <w:t xml:space="preserve"> label </w:t>
      </w:r>
      <w:r>
        <w:rPr>
          <w:rFonts w:hint="eastAsia"/>
        </w:rPr>
        <w:t xml:space="preserve">映射</w:t>
      </w:r>
    </w:p>
    <w:p>
      <w:pPr>
        <w:pStyle w:val="Compact"/>
        <w:numPr>
          <w:ilvl w:val="0"/>
          <w:numId w:val="1053"/>
        </w:numPr>
      </w:pPr>
      <w:r>
        <w:t xml:space="preserve">GUI </w:t>
      </w:r>
      <w:r>
        <w:rPr>
          <w:rFonts w:hint="eastAsia"/>
        </w:rPr>
        <w:t xml:space="preserve">不得自行发明核心状态</w:t>
      </w:r>
    </w:p>
    <w:p>
      <w:pPr>
        <w:pStyle w:val="Compact"/>
        <w:numPr>
          <w:ilvl w:val="0"/>
          <w:numId w:val="1053"/>
        </w:numPr>
      </w:pPr>
      <w:r>
        <w:t xml:space="preserve">GUI </w:t>
      </w:r>
      <w:r>
        <w:rPr>
          <w:rFonts w:hint="eastAsia"/>
        </w:rPr>
        <w:t xml:space="preserve">不得将“摘要解释”回写为“系统真相”</w:t>
      </w:r>
    </w:p>
    <w:bookmarkEnd w:id="152"/>
    <w:bookmarkStart w:id="153" w:name="audit"/>
    <w:p>
      <w:pPr>
        <w:pStyle w:val="Heading3"/>
      </w:pPr>
      <w:r>
        <w:t xml:space="preserve">24.3 Audit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审计事件必须引用正式对象</w:t>
      </w:r>
      <w:r>
        <w:t xml:space="preserve"> ID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审计事件中的状态值必须与本规范一致</w:t>
      </w:r>
    </w:p>
    <w:bookmarkEnd w:id="153"/>
    <w:bookmarkStart w:id="154" w:name="learning"/>
    <w:p>
      <w:pPr>
        <w:pStyle w:val="Heading3"/>
      </w:pPr>
      <w:r>
        <w:t xml:space="preserve">24.4 Learning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学习平面可组合多个对象做分析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学习平面输出的建议必须与本规范中的对象建立正式引用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学习建议不得直接替代正式对象写入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版本化要求"/>
    <w:p>
      <w:pPr>
        <w:pStyle w:val="Heading2"/>
      </w:pPr>
      <w:r>
        <w:t xml:space="preserve">25. </w:t>
      </w:r>
      <w:r>
        <w:rPr>
          <w:rFonts w:hint="eastAsia"/>
        </w:rPr>
        <w:t xml:space="preserve">版本化要求</w:t>
      </w:r>
    </w:p>
    <w:p>
      <w:pPr>
        <w:pStyle w:val="FirstParagraph"/>
      </w:pPr>
      <w:r>
        <w:rPr>
          <w:rFonts w:hint="eastAsia"/>
        </w:rPr>
        <w:t xml:space="preserve">本文件修改时必须：</w:t>
      </w:r>
      <w:r>
        <w:t xml:space="preserve"> - </w:t>
      </w:r>
      <w:r>
        <w:rPr>
          <w:rFonts w:hint="eastAsia"/>
        </w:rPr>
        <w:t xml:space="preserve">标记版本号</w:t>
      </w:r>
      <w:r>
        <w:t xml:space="preserve"> - </w:t>
      </w:r>
      <w:r>
        <w:rPr>
          <w:rFonts w:hint="eastAsia"/>
        </w:rPr>
        <w:t xml:space="preserve">标记新增</w:t>
      </w:r>
      <w:r>
        <w:t xml:space="preserve"> / </w:t>
      </w:r>
      <w:r>
        <w:rPr>
          <w:rFonts w:hint="eastAsia"/>
        </w:rPr>
        <w:t xml:space="preserve">删除</w:t>
      </w:r>
      <w:r>
        <w:t xml:space="preserve"> / </w:t>
      </w:r>
      <w:r>
        <w:rPr>
          <w:rFonts w:hint="eastAsia"/>
        </w:rPr>
        <w:t xml:space="preserve">弃用字段</w:t>
      </w:r>
      <w:r>
        <w:t xml:space="preserve"> - </w:t>
      </w:r>
      <w:r>
        <w:rPr>
          <w:rFonts w:hint="eastAsia"/>
        </w:rPr>
        <w:t xml:space="preserve">说明兼容性影响</w:t>
      </w:r>
      <w:r>
        <w:t xml:space="preserve"> - </w:t>
      </w:r>
      <w:r>
        <w:rPr>
          <w:rFonts w:hint="eastAsia"/>
        </w:rPr>
        <w:t xml:space="preserve">说明是否需要数据迁移</w:t>
      </w:r>
      <w:r>
        <w:t xml:space="preserve"> - </w:t>
      </w:r>
      <w:r>
        <w:rPr>
          <w:rFonts w:hint="eastAsia"/>
        </w:rPr>
        <w:t xml:space="preserve">说明是否影响</w:t>
      </w:r>
      <w:r>
        <w:t xml:space="preserve"> API / GUI /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历史回放</w:t>
      </w:r>
    </w:p>
    <w:p>
      <w:pPr>
        <w:pStyle w:val="BodyText"/>
      </w:pPr>
      <w:r>
        <w:rPr>
          <w:rFonts w:hint="eastAsia"/>
        </w:rPr>
        <w:t xml:space="preserve">核心对象字段不得无版本直接改语义。</w:t>
      </w:r>
    </w:p>
    <w:p>
      <w:r>
        <w:pict>
          <v:rect style="width:0;height:1.5pt" o:hralign="center" o:hrstd="t" o:hr="t"/>
        </w:pict>
      </w:r>
    </w:p>
    <w:bookmarkEnd w:id="156"/>
    <w:p>
      <w:pPr>
        <w:pStyle w:val="Heading2"/>
      </w:pPr>
      <w:r>
        <w:t xml:space="preserve">26. </w:t>
      </w:r>
      <w:r>
        <w:rPr>
          <w:rFonts w:hint="eastAsia"/>
        </w:rPr>
        <w:t xml:space="preserve">附录：动作与结果类正式对象</w:t>
      </w:r>
    </w:p>
    <w:p>
      <w:pPr>
        <w:pStyle w:val="FirstParagraph"/>
      </w:pPr>
      <w:r>
        <w:rPr>
          <w:rFonts w:hint="eastAsia"/>
        </w:rPr>
        <w:t xml:space="preserve">除上述 16 个核心状态对象外，系统中还存在以下 4 个动作/结果类正式对象，其完整字段模板已在对应边界定义文件中给出，此处列出其核心语义与归属：</w:t>
      </w:r>
    </w:p>
    <w:p>
      <w:pPr>
        <w:pStyle w:val="Heading3"/>
      </w:pPr>
      <w:r>
        <w:t xml:space="preserve">26.1 risk_decision</w:t>
      </w:r>
    </w:p>
    <w:p>
      <w:pPr>
        <w:pStyle w:val="BodyText"/>
      </w:pPr>
      <w:r>
        <w:rPr>
          <w:rFonts w:hint="eastAsia"/>
        </w:rPr>
        <w:t xml:space="preserve">语义：Risk Governor 对某个 Lease、执行申请或持仓调整做出的正式风控裁决结果。真相源：Risk Governor。主写入方：Risk Governor。完整字段模板见 EX-01 §16。</w:t>
      </w:r>
    </w:p>
    <w:p>
      <w:pPr>
        <w:pStyle w:val="Heading3"/>
      </w:pPr>
      <w:r>
        <w:t xml:space="preserve">26.2 reconciliation_result</w:t>
      </w:r>
    </w:p>
    <w:p>
      <w:pPr>
        <w:pStyle w:val="BodyText"/>
      </w:pPr>
      <w:r>
        <w:rPr>
          <w:rFonts w:hint="eastAsia"/>
        </w:rPr>
        <w:t xml:space="preserve">语义：Reconciliation 对本地视图与外部事实的一致性校验结果。真相源：Reconciliation Pipeline。主写入方：Reconciliation。完整字段模板见 EX-04 §18。</w:t>
      </w:r>
    </w:p>
    <w:p>
      <w:pPr>
        <w:pStyle w:val="Heading3"/>
      </w:pPr>
      <w:r>
        <w:t xml:space="preserve">26.3 learning_suggestion</w:t>
      </w:r>
    </w:p>
    <w:p>
      <w:pPr>
        <w:pStyle w:val="BodyText"/>
      </w:pPr>
      <w:r>
        <w:rPr>
          <w:rFonts w:hint="eastAsia"/>
        </w:rPr>
        <w:t xml:space="preserve">语义：Learning Plane 生成的候选变更建议对象。真相源：Learning Plane。主写入方：Learning Plane。完整字段模板见 EX-05 §6。禁止写入方：GUI、H0、H1-H5、I、Execution。</w:t>
      </w:r>
    </w:p>
    <w:p>
      <w:pPr>
        <w:pStyle w:val="Heading3"/>
      </w:pPr>
      <w:r>
        <w:t xml:space="preserve">26.4 operator_action</w:t>
      </w:r>
    </w:p>
    <w:p>
      <w:pPr>
        <w:pStyle w:val="BodyText"/>
      </w:pPr>
      <w:r>
        <w:rPr>
          <w:rFonts w:hint="eastAsia"/>
        </w:rPr>
        <w:t xml:space="preserve">语义：操作员通过 Control Plane 发起的正式治理动作对象。真相源：Control Plane。主写入方：Control Plane / Operator Console。完整字段模板见 EX-03 §18。禁止写入方：H0、H1-H5、I、Learning。</w:t>
      </w:r>
    </w:p>
    <w:p>
      <w:pPr>
        <w:pStyle w:val="Heading3"/>
      </w:pPr>
      <w:r>
        <w:t xml:space="preserve">26.5 change_request</w:t>
      </w:r>
    </w:p>
    <w:p>
      <w:pPr>
        <w:pStyle w:val="BodyText"/>
      </w:pPr>
      <w:r>
        <w:rPr>
          <w:rFonts w:hint="eastAsia"/>
        </w:rPr>
        <w:t xml:space="preserve">语义：进入正式变更治理流程的变更请求对象。真相源：Change Control Pipeline。主写入方：Change Control Pipeline（接受来自 Operator、Learning、Audit、Engineering 的变更提议）。完整字段模板见 DOC-06 §9。禁止写入方：GUI 直接伪造、H0、H1-H5、I 直接生成。</w:t>
      </w:r>
    </w:p>
    <w:p>
      <w:pPr>
        <w:pStyle w:val="Heading3"/>
      </w:pPr>
      <w:r>
        <w:t xml:space="preserve">26.6 incident_record</w:t>
      </w:r>
    </w:p>
    <w:p>
      <w:pPr>
        <w:pStyle w:val="BodyText"/>
      </w:pPr>
      <w:r>
        <w:rPr>
          <w:rFonts w:hint="eastAsia"/>
        </w:rPr>
        <w:t xml:space="preserve">语义：事故的正式记录对象，含严重等级、影响范围、根因分类、围堵状态与恢复审批。真相源：Incident Pipeline。主写入方：Incident Pipeline + Operator。完整字段模板见 DOC-07 §8。禁止写入方：GUI 直接伪造、Learning 直接改写、H0/H1-H5/I。</w:t>
      </w:r>
    </w:p>
    <w:p>
      <w:r>
        <w:pict>
          <v:rect style="width:0;height:1.5pt" o:hralign="center" o:hrstd="t" o:hr="t"/>
        </w:pict>
      </w:r>
    </w:p>
    <w:bookmarkStart w:id="157" w:name="一句话总纲"/>
    <w:p>
      <w:pPr>
        <w:pStyle w:val="Heading2"/>
      </w:pPr>
      <w:r>
        <w:t xml:space="preserve">27.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rFonts w:hint="eastAsia"/>
          <w:b/>
          <w:bCs/>
        </w:rPr>
        <w:t xml:space="preserve">字段级与状态级规范的目标，是把系统的设计理念压缩成统一、可追溯、可审计、可实现的工程真相，使任何模块都不能各自发明“自己的真相版本”。</w:t>
      </w:r>
    </w:p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2026-03-29T00:06:35Z</dcterms:created>
  <dcterms:modified xsi:type="dcterms:W3CDTF">2026-03-29T00:06:35Z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