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96" w:name="reconciliation-正式边界定义-v1"/>
    <w:p>
      <w:pPr>
        <w:pStyle w:val="Heading1"/>
      </w:pPr>
      <w:r>
        <w:t xml:space="preserve">Reconciliation </w:t>
      </w:r>
      <w:r>
        <w:rPr>
          <w:rFonts w:hint="eastAsia"/>
        </w:rPr>
        <w:t xml:space="preserve">正式边界定义</w:t>
      </w:r>
      <w:r>
        <w:t xml:space="preserve"> V1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rPr>
          <w:rFonts w:hint="eastAsia"/>
        </w:rPr>
        <w:t xml:space="preserve">在</w:t>
      </w:r>
      <w:r>
        <w:t xml:space="preserve"> OpenClaw / Bybit </w:t>
      </w:r>
      <w:r>
        <w:rPr>
          <w:rFonts w:hint="eastAsia"/>
        </w:rPr>
        <w:t xml:space="preserve">交易</w:t>
      </w:r>
      <w:r>
        <w:t xml:space="preserve"> Agent </w:t>
      </w:r>
      <w:r>
        <w:rPr>
          <w:rFonts w:hint="eastAsia"/>
        </w:rPr>
        <w:t xml:space="preserve">中的正式职责边界。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</w:t>
      </w:r>
      <w:r>
        <w:t xml:space="preserve">- Reconciliation </w:t>
      </w:r>
      <w:r>
        <w:rPr>
          <w:rFonts w:hint="eastAsia"/>
        </w:rPr>
        <w:t xml:space="preserve">的正式定位是什么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它接收什么输入，产出什么输出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它可以做什么，不可以做什么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它与</w:t>
      </w:r>
      <w:r>
        <w:t xml:space="preserve"> OMS / Execution、Order / Fill / Position </w:t>
      </w:r>
      <w:r>
        <w:rPr>
          <w:rFonts w:hint="eastAsia"/>
        </w:rPr>
        <w:t xml:space="preserve">真相链、Risk</w:t>
      </w:r>
      <w:r>
        <w:t xml:space="preserve"> Governor、Control Plane、Audit、Learning </w:t>
      </w:r>
      <w:r>
        <w:rPr>
          <w:rFonts w:hint="eastAsia"/>
        </w:rPr>
        <w:t xml:space="preserve">的边界是什么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当本地视图与外部事实不一致时，谁有权裁定、谁有权触发冻结、谁有权触发人工介入</w:t>
      </w:r>
      <w:r>
        <w:t xml:space="preserve"> </w:t>
      </w:r>
      <w:r>
        <w:t xml:space="preserve">- Reconciliation </w:t>
      </w:r>
      <w:r>
        <w:rPr>
          <w:rFonts w:hint="eastAsia"/>
        </w:rPr>
        <w:t xml:space="preserve">如何参与</w:t>
      </w:r>
      <w:r>
        <w:t xml:space="preserve"> incident、reduce-only、freeze </w:t>
      </w:r>
      <w:r>
        <w:rPr>
          <w:rFonts w:hint="eastAsia"/>
        </w:rPr>
        <w:t xml:space="preserve">与恢复门控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</w:t>
      </w:r>
      <w:r>
        <w:t xml:space="preserve"> API </w:t>
      </w:r>
      <w:r>
        <w:rPr>
          <w:rFonts w:hint="eastAsia"/>
        </w:rPr>
        <w:t xml:space="preserve">具体细节</w:t>
      </w:r>
      <w:r>
        <w:t xml:space="preserve"> </w:t>
      </w:r>
      <w:r>
        <w:t xml:space="preserve">- GUI </w:t>
      </w:r>
      <w:r>
        <w:rPr>
          <w:rFonts w:hint="eastAsia"/>
        </w:rPr>
        <w:t xml:space="preserve">页面布局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数据库物理表结构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具体对账频率、轮询参数、重试次数数值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策略逻辑本身</w:t>
      </w:r>
    </w:p>
    <w:p>
      <w:pPr>
        <w:pStyle w:val="BodyText"/>
      </w:pPr>
      <w:r>
        <w:rPr>
          <w:rFonts w:hint="eastAsia"/>
        </w:rPr>
        <w:t xml:space="preserve">如与《项目宪法</w:t>
      </w:r>
      <w:r>
        <w:t xml:space="preserve"> / </w:t>
      </w:r>
      <w:r>
        <w:rPr>
          <w:rFonts w:hint="eastAsia"/>
        </w:rPr>
        <w:t xml:space="preserve">根原则》冲突，以宪法为最高约束。</w:t>
      </w:r>
    </w:p>
    <w:p>
      <w:r>
        <w:pict>
          <v:rect style="width:0;height:1.5pt" o:hralign="center" o:hrstd="t" o:hr="t"/>
        </w:pict>
      </w:r>
    </w:p>
    <w:bookmarkEnd w:id="21"/>
    <w:bookmarkStart w:id="24" w:name="正式定义"/>
    <w:p>
      <w:pPr>
        <w:pStyle w:val="Heading2"/>
      </w:pPr>
      <w:r>
        <w:t xml:space="preserve">1. </w:t>
      </w:r>
      <w:r>
        <w:rPr>
          <w:rFonts w:hint="eastAsia"/>
        </w:rPr>
        <w:t xml:space="preserve">正式定义</w:t>
      </w:r>
    </w:p>
    <w:bookmarkStart w:id="22" w:name="reconciliation-的本质"/>
    <w:p>
      <w:pPr>
        <w:pStyle w:val="Heading3"/>
      </w:pPr>
      <w:r>
        <w:t xml:space="preserve">1.1 Reconciliation </w:t>
      </w:r>
      <w:r>
        <w:rPr>
          <w:rFonts w:hint="eastAsia"/>
        </w:rPr>
        <w:t xml:space="preserve">的本质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不是策略层，不是执行层，也不是交易所适配层。</w:t>
      </w:r>
    </w:p>
    <w:p>
      <w:pPr>
        <w:pStyle w:val="BodyText"/>
      </w:pPr>
      <w:r>
        <w:rPr>
          <w:rFonts w:hint="eastAsia"/>
        </w:rPr>
        <w:t xml:space="preserve">它的正式定义是：</w:t>
      </w:r>
    </w:p>
    <w:p>
      <w:pPr>
        <w:pStyle w:val="BlockText"/>
      </w:pPr>
      <w:r>
        <w:rPr>
          <w:rFonts w:hint="eastAsia"/>
          <w:b/>
          <w:bCs/>
        </w:rPr>
        <w:t xml:space="preserve">系统中负责对本地过程视图、同步链事实视图与外部交易所事实进行一致性校验、冲突识别、正式裁定与纠偏触发的独立事实治理层。</w:t>
      </w:r>
    </w:p>
    <w:p>
      <w:pPr>
        <w:pStyle w:val="FirstParagraph"/>
      </w:pPr>
      <w:r>
        <w:rPr>
          <w:rFonts w:hint="eastAsia"/>
        </w:rPr>
        <w:t xml:space="preserve">它的目标不是“让流程看起来顺畅”，而是确保：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本地视图不会在事实不明时自我说服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执行链不会在状态不明时继续扩大风险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风险治理基于可信事实而不是基于猜测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关键对象在出现冲突时有正式裁定机制</w:t>
      </w:r>
    </w:p>
    <w:bookmarkEnd w:id="22"/>
    <w:bookmarkStart w:id="23" w:name="一句话定位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b/>
          <w:bCs/>
        </w:rPr>
        <w:t xml:space="preserve">Reconciliation </w:t>
      </w:r>
      <w:r>
        <w:rPr>
          <w:rFonts w:hint="eastAsia"/>
          <w:b/>
          <w:bCs/>
        </w:rPr>
        <w:t xml:space="preserve">的职责不是帮助系统更乐观，而是在事实不清时强迫系统承认“不知道”，并把这种不知道转化为正式治理动作。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在全链路中的位置"/>
    <w:p>
      <w:pPr>
        <w:pStyle w:val="Heading2"/>
      </w:pPr>
      <w:r>
        <w:t xml:space="preserve">2. </w:t>
      </w:r>
      <w:r>
        <w:rPr>
          <w:rFonts w:hint="eastAsia"/>
        </w:rPr>
        <w:t xml:space="preserve">在全链路中的位置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在主链中的正式位置如下：</w:t>
      </w:r>
    </w:p>
    <w:p>
      <w:pPr>
        <w:pStyle w:val="BlockText"/>
      </w:pPr>
      <w:r>
        <w:rPr>
          <w:b/>
          <w:bCs/>
        </w:rPr>
        <w:t xml:space="preserve">Lease / Risk / OMS </w:t>
      </w:r>
      <w:r>
        <w:rPr>
          <w:rFonts w:hint="eastAsia"/>
          <w:b/>
          <w:bCs/>
        </w:rPr>
        <w:t xml:space="preserve">推进</w:t>
      </w:r>
      <w:r>
        <w:rPr>
          <w:b/>
          <w:bCs/>
        </w:rPr>
        <w:t xml:space="preserve"> → Venue Adapter / Exchange → Order / Fill / Position Sync → Reconciliation → </w:t>
      </w:r>
      <w:r>
        <w:rPr>
          <w:rFonts w:hint="eastAsia"/>
          <w:b/>
          <w:bCs/>
        </w:rPr>
        <w:t xml:space="preserve">正式一致性结论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风险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控制平面后续动作</w:t>
      </w:r>
    </w:p>
    <w:bookmarkStart w:id="25" w:name="关键语义"/>
    <w:p>
      <w:pPr>
        <w:pStyle w:val="Heading3"/>
      </w:pPr>
      <w:r>
        <w:t xml:space="preserve">2.1 </w:t>
      </w:r>
      <w:r>
        <w:rPr>
          <w:rFonts w:hint="eastAsia"/>
        </w:rPr>
        <w:t xml:space="preserve">关键语义</w:t>
      </w:r>
    </w:p>
    <w:p>
      <w:pPr>
        <w:pStyle w:val="Compact"/>
        <w:numPr>
          <w:ilvl w:val="0"/>
          <w:numId w:val="1001"/>
        </w:numPr>
      </w:pPr>
      <w:r>
        <w:t xml:space="preserve">OMS / Execution </w:t>
      </w:r>
      <w:r>
        <w:rPr>
          <w:rFonts w:hint="eastAsia"/>
        </w:rPr>
        <w:t xml:space="preserve">负责过程协调</w:t>
      </w:r>
    </w:p>
    <w:p>
      <w:pPr>
        <w:pStyle w:val="Compact"/>
        <w:numPr>
          <w:ilvl w:val="0"/>
          <w:numId w:val="1001"/>
        </w:numPr>
      </w:pPr>
      <w:r>
        <w:t xml:space="preserve">Order / Fill / Position Sync </w:t>
      </w:r>
      <w:r>
        <w:rPr>
          <w:rFonts w:hint="eastAsia"/>
        </w:rPr>
        <w:t xml:space="preserve">负责同步外部事实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Reconciliation </w:t>
      </w:r>
      <w:r>
        <w:rPr>
          <w:rFonts w:hint="eastAsia"/>
          <w:b/>
          <w:bCs/>
        </w:rPr>
        <w:t xml:space="preserve">负责判断这些事实与本地视图是否一致，以及不一致时应如何治理</w:t>
      </w:r>
    </w:p>
    <w:p>
      <w:pPr>
        <w:pStyle w:val="FirstParagraph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 Reconciliation </w:t>
      </w:r>
      <w:r>
        <w:rPr>
          <w:rFonts w:hint="eastAsia"/>
        </w:rPr>
        <w:t xml:space="preserve">不是“附加校验”</w:t>
      </w:r>
      <w:r>
        <w:t xml:space="preserve"> </w:t>
      </w:r>
      <w:r>
        <w:t xml:space="preserve">- Reconciliation </w:t>
      </w:r>
      <w:r>
        <w:rPr>
          <w:rFonts w:hint="eastAsia"/>
        </w:rPr>
        <w:t xml:space="preserve">是事实治理闭环的一部分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核心职责"/>
    <w:p>
      <w:pPr>
        <w:pStyle w:val="Heading2"/>
      </w:pPr>
      <w:r>
        <w:t xml:space="preserve">3. </w:t>
      </w:r>
      <w:r>
        <w:rPr>
          <w:rFonts w:hint="eastAsia"/>
        </w:rPr>
        <w:t xml:space="preserve">核心职责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必须承担以下核心职责：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正式对象一致性校验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本地视图与外部事实冲突识别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一致性状态正式裁定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不确定状态下的风险保护触发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对账驱动的</w:t>
      </w:r>
      <w:r>
        <w:rPr>
          <w:b/>
          <w:bCs/>
        </w:rPr>
        <w:t xml:space="preserve"> freeze / reduce-only / manual_review </w:t>
      </w:r>
      <w:r>
        <w:rPr>
          <w:rFonts w:hint="eastAsia"/>
          <w:b/>
          <w:bCs/>
        </w:rPr>
        <w:t xml:space="preserve">建议或触发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对账结果审计留痕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为恢复与复盘提供正式事实基线</w:t>
      </w:r>
    </w:p>
    <w:p>
      <w:r>
        <w:pict>
          <v:rect style="width:0;height:1.5pt" o:hralign="center" o:hrstd="t" o:hr="t"/>
        </w:pict>
      </w:r>
    </w:p>
    <w:bookmarkEnd w:id="27"/>
    <w:bookmarkStart w:id="29" w:name="reconciliation-可以校验的对象范围"/>
    <w:p>
      <w:pPr>
        <w:pStyle w:val="Heading2"/>
      </w:pPr>
      <w:r>
        <w:t xml:space="preserve">4. Reconciliation </w:t>
      </w:r>
      <w:r>
        <w:rPr>
          <w:rFonts w:hint="eastAsia"/>
        </w:rPr>
        <w:t xml:space="preserve">可以校验的对象范围</w:t>
      </w:r>
    </w:p>
    <w:p>
      <w:pPr>
        <w:pStyle w:val="FirstParagraph"/>
      </w:pPr>
      <w:r>
        <w:rPr>
          <w:rFonts w:hint="eastAsia"/>
        </w:rPr>
        <w:t xml:space="preserve">至少包括以下核心对象：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account_state</w:t>
      </w:r>
      <w:r>
        <w:rPr>
          <w:rFonts w:hint="eastAsia"/>
        </w:rPr>
        <w:t xml:space="preserve">（必要时）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execution_state</w:t>
      </w:r>
      <w:r>
        <w:t xml:space="preserve"> </w:t>
      </w:r>
      <w:r>
        <w:rPr>
          <w:rFonts w:hint="eastAsia"/>
        </w:rPr>
        <w:t xml:space="preserve">与上述事实对象的一致性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decision_lease</w:t>
      </w:r>
      <w:r>
        <w:t xml:space="preserve"> </w:t>
      </w:r>
      <w:r>
        <w:rPr>
          <w:rFonts w:hint="eastAsia"/>
        </w:rPr>
        <w:t xml:space="preserve">与执行闭环的一致性（间接）</w:t>
      </w:r>
    </w:p>
    <w:bookmarkStart w:id="28" w:name="特别说明"/>
    <w:p>
      <w:pPr>
        <w:pStyle w:val="Heading3"/>
      </w:pPr>
      <w:r>
        <w:t xml:space="preserve">4.1 </w:t>
      </w:r>
      <w:r>
        <w:rPr>
          <w:rFonts w:hint="eastAsia"/>
        </w:rPr>
        <w:t xml:space="preserve">特别说明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主要校验的是：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本地过程对象</w:t>
      </w:r>
      <w:r>
        <w:t xml:space="preserve"> vs </w:t>
      </w:r>
      <w:r>
        <w:rPr>
          <w:rFonts w:hint="eastAsia"/>
        </w:rPr>
        <w:t xml:space="preserve">正式事实对象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同步链对象</w:t>
      </w:r>
      <w:r>
        <w:t xml:space="preserve"> vs </w:t>
      </w:r>
      <w:r>
        <w:rPr>
          <w:rFonts w:hint="eastAsia"/>
        </w:rPr>
        <w:t xml:space="preserve">交易所外部事实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不同正式对象之间是否逻辑一致</w:t>
      </w:r>
    </w:p>
    <w:p>
      <w:pPr>
        <w:pStyle w:val="BodyText"/>
      </w:pPr>
      <w:r>
        <w:rPr>
          <w:rFonts w:hint="eastAsia"/>
        </w:rPr>
        <w:t xml:space="preserve">而不是重新做策略判断。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输入"/>
    <w:p>
      <w:pPr>
        <w:pStyle w:val="Heading2"/>
      </w:pPr>
      <w:r>
        <w:t xml:space="preserve">5.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的输入必须优先来自正式对象与外部事实源，而不是展示层状态。</w:t>
      </w:r>
    </w:p>
    <w:bookmarkStart w:id="30" w:name="主要输入对象"/>
    <w:p>
      <w:pPr>
        <w:pStyle w:val="Heading3"/>
      </w:pPr>
      <w:r>
        <w:t xml:space="preserve">5.1 </w:t>
      </w:r>
      <w:r>
        <w:rPr>
          <w:rFonts w:hint="eastAsia"/>
        </w:rPr>
        <w:t xml:space="preserve">主要输入对象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order_state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fill_state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position_state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account_state</w:t>
      </w:r>
    </w:p>
    <w:p>
      <w:pPr>
        <w:pStyle w:val="Compact"/>
        <w:numPr>
          <w:ilvl w:val="0"/>
          <w:numId w:val="1003"/>
        </w:numPr>
      </w:pPr>
      <w:r>
        <w:t xml:space="preserve">venue adapter </w:t>
      </w:r>
      <w:r>
        <w:rPr>
          <w:rFonts w:hint="eastAsia"/>
        </w:rPr>
        <w:t xml:space="preserve">回报</w:t>
      </w:r>
    </w:p>
    <w:p>
      <w:pPr>
        <w:pStyle w:val="Compact"/>
        <w:numPr>
          <w:ilvl w:val="0"/>
          <w:numId w:val="1003"/>
        </w:numPr>
      </w:pPr>
      <w:r>
        <w:t xml:space="preserve">exchange </w:t>
      </w:r>
      <w:r>
        <w:rPr>
          <w:rFonts w:hint="eastAsia"/>
        </w:rPr>
        <w:t xml:space="preserve">查询结果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system_state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health_state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audit_event</w:t>
      </w:r>
      <w:r>
        <w:rPr>
          <w:rFonts w:hint="eastAsia"/>
        </w:rPr>
        <w:t xml:space="preserve">（必要时）</w:t>
      </w:r>
    </w:p>
    <w:bookmarkEnd w:id="30"/>
    <w:bookmarkStart w:id="31" w:name="可引用但不能代替正式输入的对象"/>
    <w:p>
      <w:pPr>
        <w:pStyle w:val="Heading3"/>
      </w:pPr>
      <w:r>
        <w:t xml:space="preserve">5.2 </w:t>
      </w:r>
      <w:r>
        <w:rPr>
          <w:rFonts w:hint="eastAsia"/>
        </w:rPr>
        <w:t xml:space="preserve">可引用但不能代替正式输入的对象</w:t>
      </w:r>
    </w:p>
    <w:p>
      <w:pPr>
        <w:pStyle w:val="Compact"/>
        <w:numPr>
          <w:ilvl w:val="0"/>
          <w:numId w:val="1004"/>
        </w:numPr>
      </w:pPr>
      <w:r>
        <w:t xml:space="preserve">GUI </w:t>
      </w:r>
      <w:r>
        <w:rPr>
          <w:rFonts w:hint="eastAsia"/>
        </w:rPr>
        <w:t xml:space="preserve">页面显示状态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前端缓存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临时调试日志</w:t>
      </w:r>
    </w:p>
    <w:p>
      <w:pPr>
        <w:pStyle w:val="Compact"/>
        <w:numPr>
          <w:ilvl w:val="0"/>
          <w:numId w:val="1004"/>
        </w:numPr>
      </w:pPr>
      <w:r>
        <w:t xml:space="preserve">Learning </w:t>
      </w:r>
      <w:r>
        <w:rPr>
          <w:rFonts w:hint="eastAsia"/>
        </w:rPr>
        <w:t xml:space="preserve">复盘摘要</w:t>
      </w:r>
    </w:p>
    <w:p>
      <w:pPr>
        <w:pStyle w:val="Compact"/>
        <w:numPr>
          <w:ilvl w:val="0"/>
          <w:numId w:val="1004"/>
        </w:numPr>
      </w:pPr>
      <w:r>
        <w:t xml:space="preserve">H0/H1-H5 </w:t>
      </w:r>
      <w:r>
        <w:rPr>
          <w:rFonts w:hint="eastAsia"/>
        </w:rPr>
        <w:t xml:space="preserve">文本解释</w:t>
      </w:r>
    </w:p>
    <w:p>
      <w:pPr>
        <w:pStyle w:val="FirstParagraph"/>
      </w:pPr>
      <w:r>
        <w:rPr>
          <w:rFonts w:hint="eastAsia"/>
        </w:rPr>
        <w:t xml:space="preserve">这些对象可以辅助调查，但不能成为正式一致性裁定依据。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输出"/>
    <w:p>
      <w:pPr>
        <w:pStyle w:val="Heading2"/>
      </w:pPr>
      <w:r>
        <w:t xml:space="preserve">6.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的正式输出必须是结构化一致性结论与治理建议/触发，而不是自由文本意见。</w:t>
      </w:r>
    </w:p>
    <w:bookmarkStart w:id="33" w:name="正式输出对象"/>
    <w:p>
      <w:pPr>
        <w:pStyle w:val="Heading3"/>
      </w:pPr>
      <w:r>
        <w:t xml:space="preserve">6.1 </w:t>
      </w:r>
      <w:r>
        <w:rPr>
          <w:rFonts w:hint="eastAsia"/>
        </w:rPr>
        <w:t xml:space="preserve">正式输出对象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reconciliation_result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reconciliation_action_request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audit_event</w:t>
      </w:r>
    </w:p>
    <w:bookmarkEnd w:id="33"/>
    <w:bookmarkStart w:id="34" w:name="正式输出类型"/>
    <w:p>
      <w:pPr>
        <w:pStyle w:val="Heading3"/>
      </w:pPr>
      <w:r>
        <w:t xml:space="preserve">6.2 </w:t>
      </w:r>
      <w:r>
        <w:rPr>
          <w:rFonts w:hint="eastAsia"/>
        </w:rPr>
        <w:t xml:space="preserve">正式输出类型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in_sync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lagging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mismatch_detected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state_unknown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manual_review_required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freeze_recommended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reduce_only_recommended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incident_escalation_required</w:t>
      </w:r>
    </w:p>
    <w:bookmarkEnd w:id="34"/>
    <w:bookmarkStart w:id="35" w:name="输出应至少包含"/>
    <w:p>
      <w:pPr>
        <w:pStyle w:val="Heading3"/>
      </w:pPr>
      <w:r>
        <w:t xml:space="preserve">6.3 </w:t>
      </w:r>
      <w:r>
        <w:rPr>
          <w:rFonts w:hint="eastAsia"/>
        </w:rPr>
        <w:t xml:space="preserve">输出应至少包含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reconciliation_id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target_object_type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target_object_id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consistency_result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source_snapshot_refs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reason_codes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risk_impact_assessment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action_required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decided_at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decided_by_module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nciliation-可以做什么"/>
    <w:p>
      <w:pPr>
        <w:pStyle w:val="Heading2"/>
      </w:pPr>
      <w:r>
        <w:t xml:space="preserve">7. Reconciliation </w:t>
      </w:r>
      <w:r>
        <w:rPr>
          <w:rFonts w:hint="eastAsia"/>
        </w:rPr>
        <w:t xml:space="preserve">可以做什么</w:t>
      </w:r>
    </w:p>
    <w:bookmarkEnd w:id="37"/>
    <w:bookmarkStart w:id="39" w:name="正式裁定一致性"/>
    <w:p>
      <w:pPr>
        <w:pStyle w:val="Heading2"/>
      </w:pPr>
      <w:r>
        <w:t xml:space="preserve">7.1 </w:t>
      </w:r>
      <w:r>
        <w:rPr>
          <w:rFonts w:hint="eastAsia"/>
        </w:rPr>
        <w:t xml:space="preserve">正式裁定一致性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可以正式给出以下裁定：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对象一致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对象暂时落后但可接受</w:t>
      </w:r>
      <w:r>
        <w:t xml:space="preserve"> </w:t>
      </w:r>
      <w:r>
        <w:t xml:space="preserve">- </w:t>
      </w:r>
      <w:r>
        <w:rPr>
          <w:rFonts w:hint="eastAsia"/>
        </w:rPr>
        <w:t xml:space="preserve">对象已存在</w:t>
      </w:r>
      <w:r>
        <w:t xml:space="preserve"> mismatch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当前事实状态未知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必须人工复核</w:t>
      </w:r>
    </w:p>
    <w:bookmarkStart w:id="38" w:name="重要说明"/>
    <w:p>
      <w:pPr>
        <w:pStyle w:val="Heading3"/>
      </w:pPr>
      <w:r>
        <w:rPr>
          <w:rFonts w:hint="eastAsia"/>
        </w:rPr>
        <w:t xml:space="preserve">重要说明</w:t>
      </w:r>
    </w:p>
    <w:p>
      <w:pPr>
        <w:pStyle w:val="FirstParagraph"/>
      </w:pPr>
      <w:r>
        <w:rPr>
          <w:rFonts w:hint="eastAsia"/>
        </w:rPr>
        <w:t xml:space="preserve">这里的“裁定”指事实一致性裁定，不是市场判断裁定。</w:t>
      </w:r>
    </w:p>
    <w:bookmarkEnd w:id="38"/>
    <w:bookmarkEnd w:id="39"/>
    <w:bookmarkStart w:id="41" w:name="触发保守治理动作"/>
    <w:p>
      <w:pPr>
        <w:pStyle w:val="Heading2"/>
      </w:pPr>
      <w:r>
        <w:t xml:space="preserve">7.2 </w:t>
      </w:r>
      <w:r>
        <w:rPr>
          <w:rFonts w:hint="eastAsia"/>
        </w:rPr>
        <w:t xml:space="preserve">触发保守治理动作</w:t>
      </w:r>
    </w:p>
    <w:p>
      <w:pPr>
        <w:pStyle w:val="FirstParagraph"/>
      </w:pPr>
      <w:r>
        <w:rPr>
          <w:rFonts w:hint="eastAsia"/>
        </w:rPr>
        <w:t xml:space="preserve">当对账发现以下情形时，Reconciliation</w:t>
      </w:r>
      <w:r>
        <w:t xml:space="preserve"> </w:t>
      </w:r>
      <w:r>
        <w:rPr>
          <w:rFonts w:hint="eastAsia"/>
        </w:rPr>
        <w:t xml:space="preserve">应能触发或建议：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RECONCILING</w:t>
      </w:r>
      <w:r>
        <w:t xml:space="preserve"> </w:t>
      </w:r>
      <w:r>
        <w:rPr>
          <w:rFonts w:hint="eastAsia"/>
        </w:rPr>
        <w:t xml:space="preserve">保持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reduce_only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freeze_scope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incident_escalation</w:t>
      </w:r>
    </w:p>
    <w:bookmarkStart w:id="40" w:name="典型场景"/>
    <w:p>
      <w:pPr>
        <w:pStyle w:val="Heading3"/>
      </w:pPr>
      <w:r>
        <w:rPr>
          <w:rFonts w:hint="eastAsia"/>
        </w:rPr>
        <w:t xml:space="preserve">典型场景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提交后状态不明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撤单结果不明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部分成交数量不一致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本地持仓与交易所持仓不一致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订单状态与执行状态逻辑冲突</w:t>
      </w:r>
    </w:p>
    <w:bookmarkEnd w:id="40"/>
    <w:bookmarkEnd w:id="41"/>
    <w:bookmarkStart w:id="42" w:name="驱动事实闭合"/>
    <w:p>
      <w:pPr>
        <w:pStyle w:val="Heading2"/>
      </w:pPr>
      <w:r>
        <w:t xml:space="preserve">7.3 </w:t>
      </w:r>
      <w:r>
        <w:rPr>
          <w:rFonts w:hint="eastAsia"/>
        </w:rPr>
        <w:t xml:space="preserve">驱动事实闭合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可以为以下对象提供正式闭合依据：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执行对象应进入哪种终态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订单状态是否可被确认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持仓状态是否已可信闭合</w:t>
      </w:r>
    </w:p>
    <w:p>
      <w:pPr>
        <w:pStyle w:val="BodyText"/>
      </w:pPr>
      <w:r>
        <w:rPr>
          <w:rFonts w:hint="eastAsia"/>
        </w:rPr>
        <w:t xml:space="preserve">但它不直接改写交易所事实，只裁定系统应采用哪个正式一致性结论。</w:t>
      </w:r>
    </w:p>
    <w:p>
      <w:r>
        <w:pict>
          <v:rect style="width:0;height:1.5pt" o:hralign="center" o:hrstd="t" o:hr="t"/>
        </w:pict>
      </w:r>
    </w:p>
    <w:bookmarkEnd w:id="42"/>
    <w:bookmarkStart w:id="43" w:name="reconciliation-不可以做什么"/>
    <w:p>
      <w:pPr>
        <w:pStyle w:val="Heading2"/>
      </w:pPr>
      <w:r>
        <w:t xml:space="preserve">8. Reconciliation </w:t>
      </w:r>
      <w:r>
        <w:rPr>
          <w:rFonts w:hint="eastAsia"/>
        </w:rPr>
        <w:t xml:space="preserve">不可以做什么</w:t>
      </w:r>
    </w:p>
    <w:bookmarkEnd w:id="43"/>
    <w:bookmarkStart w:id="44" w:name="不负责重新下单或撤单"/>
    <w:p>
      <w:pPr>
        <w:pStyle w:val="Heading2"/>
      </w:pPr>
      <w:r>
        <w:t xml:space="preserve">8.1 </w:t>
      </w:r>
      <w:r>
        <w:rPr>
          <w:rFonts w:hint="eastAsia"/>
        </w:rPr>
        <w:t xml:space="preserve">不负责重新下单或撤单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不直接：</w:t>
      </w:r>
      <w:r>
        <w:t xml:space="preserve"> </w:t>
      </w:r>
      <w:r>
        <w:t xml:space="preserve">- </w:t>
      </w:r>
      <w:r>
        <w:rPr>
          <w:rFonts w:hint="eastAsia"/>
        </w:rPr>
        <w:t xml:space="preserve">下新单</w:t>
      </w:r>
      <w:r>
        <w:t xml:space="preserve"> </w:t>
      </w:r>
      <w:r>
        <w:t xml:space="preserve">- </w:t>
      </w:r>
      <w:r>
        <w:rPr>
          <w:rFonts w:hint="eastAsia"/>
        </w:rPr>
        <w:t xml:space="preserve">撤单</w:t>
      </w:r>
      <w:r>
        <w:t xml:space="preserve"> </w:t>
      </w:r>
      <w:r>
        <w:t xml:space="preserve">- </w:t>
      </w:r>
      <w:r>
        <w:rPr>
          <w:rFonts w:hint="eastAsia"/>
        </w:rPr>
        <w:t xml:space="preserve">改单</w:t>
      </w:r>
      <w:r>
        <w:t xml:space="preserve"> </w:t>
      </w:r>
      <w:r>
        <w:t xml:space="preserve">- </w:t>
      </w:r>
      <w:r>
        <w:rPr>
          <w:rFonts w:hint="eastAsia"/>
        </w:rPr>
        <w:t xml:space="preserve">平仓</w:t>
      </w:r>
    </w:p>
    <w:p>
      <w:pPr>
        <w:pStyle w:val="BodyText"/>
      </w:pPr>
      <w:r>
        <w:rPr>
          <w:rFonts w:hint="eastAsia"/>
        </w:rPr>
        <w:t xml:space="preserve">它可以触发正式治理动作请求，但执行应由</w:t>
      </w:r>
      <w:r>
        <w:t xml:space="preserve"> OMS / Execution </w:t>
      </w:r>
      <w:r>
        <w:rPr>
          <w:rFonts w:hint="eastAsia"/>
        </w:rPr>
        <w:t xml:space="preserve">负责。</w:t>
      </w:r>
    </w:p>
    <w:bookmarkEnd w:id="44"/>
    <w:bookmarkStart w:id="45" w:name="不负责放宽风险"/>
    <w:p>
      <w:pPr>
        <w:pStyle w:val="Heading2"/>
      </w:pPr>
      <w:r>
        <w:t xml:space="preserve">8.2 </w:t>
      </w:r>
      <w:r>
        <w:rPr>
          <w:rFonts w:hint="eastAsia"/>
        </w:rPr>
        <w:t xml:space="preserve">不负责放宽风险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发现一致性良好，不等于自动放宽</w:t>
      </w:r>
      <w:r>
        <w:t xml:space="preserve"> Risk Governor </w:t>
      </w:r>
      <w:r>
        <w:rPr>
          <w:rFonts w:hint="eastAsia"/>
        </w:rPr>
        <w:t xml:space="preserve">风险模式。</w:t>
      </w:r>
    </w:p>
    <w:p>
      <w:pPr>
        <w:pStyle w:val="BodyText"/>
      </w:pPr>
      <w:r>
        <w:rPr>
          <w:rFonts w:hint="eastAsia"/>
        </w:rPr>
        <w:t xml:space="preserve">它可以提供恢复依据，但不替代</w:t>
      </w:r>
      <w:r>
        <w:t xml:space="preserve"> Risk Governor </w:t>
      </w:r>
      <w:r>
        <w:rPr>
          <w:rFonts w:hint="eastAsia"/>
        </w:rPr>
        <w:t xml:space="preserve">或</w:t>
      </w:r>
      <w:r>
        <w:t xml:space="preserve"> Recovery Governance。</w:t>
      </w:r>
    </w:p>
    <w:bookmarkEnd w:id="45"/>
    <w:bookmarkStart w:id="47" w:name="不伪造事实"/>
    <w:p>
      <w:pPr>
        <w:pStyle w:val="Heading2"/>
      </w:pPr>
      <w:r>
        <w:t xml:space="preserve">8.3 </w:t>
      </w:r>
      <w:r>
        <w:rPr>
          <w:rFonts w:hint="eastAsia"/>
        </w:rPr>
        <w:t xml:space="preserve">不伪造事实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凭猜测补写成交</w:t>
      </w:r>
      <w:r>
        <w:t xml:space="preserve"> </w:t>
      </w:r>
      <w:r>
        <w:t xml:space="preserve">- </w:t>
      </w:r>
      <w:r>
        <w:rPr>
          <w:rFonts w:hint="eastAsia"/>
        </w:rPr>
        <w:t xml:space="preserve">凭本地预期宣布订单已填满</w:t>
      </w:r>
      <w:r>
        <w:t xml:space="preserve"> </w:t>
      </w:r>
      <w:r>
        <w:t xml:space="preserve">- </w:t>
      </w:r>
      <w:r>
        <w:rPr>
          <w:rFonts w:hint="eastAsia"/>
        </w:rPr>
        <w:t xml:space="preserve">在无法确认时硬判定为成功</w:t>
      </w:r>
    </w:p>
    <w:bookmarkStart w:id="46" w:name="核心原则"/>
    <w:p>
      <w:pPr>
        <w:pStyle w:val="Heading3"/>
      </w:pPr>
      <w:r>
        <w:rPr>
          <w:rFonts w:hint="eastAsia"/>
        </w:rPr>
        <w:t xml:space="preserve">核心原则</w:t>
      </w:r>
    </w:p>
    <w:p>
      <w:pPr>
        <w:pStyle w:val="BlockText"/>
      </w:pPr>
      <w:r>
        <w:rPr>
          <w:rFonts w:hint="eastAsia"/>
          <w:b/>
          <w:bCs/>
        </w:rPr>
        <w:t xml:space="preserve">不确定就标不确定，不可用猜测把系统从不确定中“拉出来”。</w:t>
      </w:r>
    </w:p>
    <w:bookmarkEnd w:id="46"/>
    <w:bookmarkEnd w:id="47"/>
    <w:bookmarkStart w:id="48" w:name="不替代审计与复盘"/>
    <w:p>
      <w:pPr>
        <w:pStyle w:val="Heading2"/>
      </w:pPr>
      <w:r>
        <w:t xml:space="preserve">8.4 </w:t>
      </w:r>
      <w:r>
        <w:rPr>
          <w:rFonts w:hint="eastAsia"/>
        </w:rPr>
        <w:t xml:space="preserve">不替代审计与复盘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输出的是正式一致性结论，但不替代：</w:t>
      </w:r>
      <w:r>
        <w:t xml:space="preserve"> </w:t>
      </w:r>
      <w:r>
        <w:t xml:space="preserve">- incident review</w:t>
      </w:r>
      <w:r>
        <w:t xml:space="preserve"> </w:t>
      </w:r>
      <w:r>
        <w:t xml:space="preserve">- learning attribution</w:t>
      </w:r>
      <w:r>
        <w:t xml:space="preserve"> </w:t>
      </w:r>
      <w:r>
        <w:t xml:space="preserve">- change request</w:t>
      </w:r>
    </w:p>
    <w:p>
      <w:pPr>
        <w:pStyle w:val="BodyText"/>
      </w:pPr>
      <w:r>
        <w:rPr>
          <w:rFonts w:hint="eastAsia"/>
        </w:rPr>
        <w:t xml:space="preserve">这些应由各自治理链承担。</w:t>
      </w:r>
    </w:p>
    <w:p>
      <w:r>
        <w:pict>
          <v:rect style="width:0;height:1.5pt" o:hralign="center" o:hrstd="t" o:hr="t"/>
        </w:pict>
      </w:r>
    </w:p>
    <w:bookmarkEnd w:id="48"/>
    <w:bookmarkStart w:id="54" w:name="正式一致性状态"/>
    <w:p>
      <w:pPr>
        <w:pStyle w:val="Heading2"/>
      </w:pPr>
      <w:r>
        <w:t xml:space="preserve">9. </w:t>
      </w:r>
      <w:r>
        <w:rPr>
          <w:rFonts w:hint="eastAsia"/>
        </w:rPr>
        <w:t xml:space="preserve">正式一致性状态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Reconciliation </w:t>
      </w:r>
      <w:r>
        <w:rPr>
          <w:rFonts w:hint="eastAsia"/>
        </w:rPr>
        <w:t xml:space="preserve">至少使用以下正式一致性状态：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IN_SYNC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LAGGING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MISMATCH_DETECTED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STATE_UNKNOWN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MANUAL_REVIEW_REQUIRED</w:t>
      </w:r>
    </w:p>
    <w:bookmarkStart w:id="49" w:name="in_sync"/>
    <w:p>
      <w:pPr>
        <w:pStyle w:val="Heading3"/>
      </w:pPr>
      <w:r>
        <w:t xml:space="preserve">9.1 IN_SYNC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本地视图与外部事实一致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可作为正常推进或闭合依据</w:t>
      </w:r>
    </w:p>
    <w:bookmarkEnd w:id="49"/>
    <w:bookmarkStart w:id="50" w:name="lagging"/>
    <w:p>
      <w:pPr>
        <w:pStyle w:val="Heading3"/>
      </w:pPr>
      <w:r>
        <w:t xml:space="preserve">9.2 LAGGING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同步滞后但暂未发现实质冲突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需要观察，不一定立即升级事故</w:t>
      </w:r>
    </w:p>
    <w:bookmarkEnd w:id="50"/>
    <w:bookmarkStart w:id="51" w:name="mismatch_detected"/>
    <w:p>
      <w:pPr>
        <w:pStyle w:val="Heading3"/>
      </w:pPr>
      <w:r>
        <w:t xml:space="preserve">9.3 MISMATCH_DETECTED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已发现正式冲突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必须触发保守治理动作评估</w:t>
      </w:r>
    </w:p>
    <w:bookmarkEnd w:id="51"/>
    <w:bookmarkStart w:id="52" w:name="state_unknown"/>
    <w:p>
      <w:pPr>
        <w:pStyle w:val="Heading3"/>
      </w:pPr>
      <w:r>
        <w:t xml:space="preserve">9.4 STATE_UNKNOWN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关键对象当前无法被可靠裁定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必须优先采取保守处理</w:t>
      </w:r>
    </w:p>
    <w:bookmarkEnd w:id="52"/>
    <w:bookmarkStart w:id="53" w:name="manual_review_required"/>
    <w:p>
      <w:pPr>
        <w:pStyle w:val="Heading3"/>
      </w:pPr>
      <w:r>
        <w:t xml:space="preserve">9.5 MANUAL_REVIEW_REQUIRED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仅靠自动对账无法给出可接受结论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需人工介入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与-oms-execution-的边界"/>
    <w:p>
      <w:pPr>
        <w:pStyle w:val="Heading2"/>
      </w:pPr>
      <w:r>
        <w:t xml:space="preserve">10. </w:t>
      </w:r>
      <w:r>
        <w:rPr>
          <w:rFonts w:hint="eastAsia"/>
        </w:rPr>
        <w:t xml:space="preserve">与</w:t>
      </w:r>
      <w:r>
        <w:t xml:space="preserve"> OMS / Execution </w:t>
      </w:r>
      <w:r>
        <w:rPr>
          <w:rFonts w:hint="eastAsia"/>
        </w:rPr>
        <w:t xml:space="preserve">的边界</w:t>
      </w:r>
    </w:p>
    <w:bookmarkStart w:id="55" w:name="oms-execution-的职责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执行协调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状态推进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提交</w:t>
      </w:r>
      <w:r>
        <w:t xml:space="preserve"> / </w:t>
      </w:r>
      <w:r>
        <w:rPr>
          <w:rFonts w:hint="eastAsia"/>
        </w:rPr>
        <w:t xml:space="preserve">撤改单</w:t>
      </w:r>
      <w:r>
        <w:t xml:space="preserve"> / </w:t>
      </w:r>
      <w:r>
        <w:rPr>
          <w:rFonts w:hint="eastAsia"/>
        </w:rPr>
        <w:t xml:space="preserve">部分成交管理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RECONCILING</w:t>
      </w:r>
    </w:p>
    <w:bookmarkEnd w:id="55"/>
    <w:bookmarkStart w:id="56" w:name="reconciliation-的职责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对执行过程与正式事实是否一致做裁定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当不一致时触发治理动作建议</w:t>
      </w:r>
    </w:p>
    <w:bookmarkEnd w:id="56"/>
    <w:bookmarkStart w:id="57" w:name="明确边界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OMS / Execution </w:t>
      </w:r>
      <w:r>
        <w:rPr>
          <w:rFonts w:hint="eastAsia"/>
        </w:rPr>
        <w:t xml:space="preserve">可以说：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“我现在不知道结果”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“我需要进入</w:t>
      </w:r>
      <w:r>
        <w:t xml:space="preserve"> </w:t>
      </w:r>
      <w:r>
        <w:rPr>
          <w:rStyle w:val="VerbatimChar"/>
        </w:rPr>
        <w:t xml:space="preserve">RECONCILING</w:t>
      </w:r>
      <w:r>
        <w:t xml:space="preserve">”</w:t>
      </w:r>
    </w:p>
    <w:p>
      <w:pPr>
        <w:pStyle w:val="BodyText"/>
      </w:pPr>
      <w:r>
        <w:t xml:space="preserve">Reconciliation </w:t>
      </w:r>
      <w:r>
        <w:rPr>
          <w:rFonts w:hint="eastAsia"/>
        </w:rPr>
        <w:t xml:space="preserve">才能正式裁定：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该对象是否一致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</w:t>
      </w:r>
      <w:r>
        <w:t xml:space="preserve"> mismatch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是否必须</w:t>
      </w:r>
      <w:r>
        <w:t xml:space="preserve"> freeze / reduce_only / manual_review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不替代</w:t>
      </w:r>
      <w:r>
        <w:t xml:space="preserve"> Reconciliation</w:t>
      </w:r>
      <w:r>
        <w:t xml:space="preserve"> </w:t>
      </w:r>
      <w:r>
        <w:t xml:space="preserve">- Reconciliation </w:t>
      </w:r>
      <w:r>
        <w:rPr>
          <w:rFonts w:hint="eastAsia"/>
        </w:rPr>
        <w:t xml:space="preserve">也不替代</w:t>
      </w:r>
      <w:r>
        <w:t xml:space="preserve"> Execution </w:t>
      </w:r>
      <w:r>
        <w:rPr>
          <w:rFonts w:hint="eastAsia"/>
        </w:rPr>
        <w:t xml:space="preserve">发动作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与-order-fill-position-真相链的边界"/>
    <w:p>
      <w:pPr>
        <w:pStyle w:val="Heading2"/>
      </w:pPr>
      <w:r>
        <w:t xml:space="preserve">11. </w:t>
      </w:r>
      <w:r>
        <w:rPr>
          <w:rFonts w:hint="eastAsia"/>
        </w:rPr>
        <w:t xml:space="preserve">与</w:t>
      </w:r>
      <w:r>
        <w:t xml:space="preserve"> Order / Fill / Position </w:t>
      </w:r>
      <w:r>
        <w:rPr>
          <w:rFonts w:hint="eastAsia"/>
        </w:rPr>
        <w:t xml:space="preserve">真相链的边界</w:t>
      </w:r>
    </w:p>
    <w:bookmarkStart w:id="59" w:name="sync-链职责"/>
    <w:p>
      <w:pPr>
        <w:pStyle w:val="Heading3"/>
      </w:pPr>
      <w:r>
        <w:t xml:space="preserve">Sync </w:t>
      </w:r>
      <w:r>
        <w:rPr>
          <w:rFonts w:hint="eastAsia"/>
        </w:rPr>
        <w:t xml:space="preserve">链职责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拉取、同步、标准化交易所事实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更新正式事实对象</w:t>
      </w:r>
    </w:p>
    <w:bookmarkEnd w:id="59"/>
    <w:bookmarkStart w:id="60" w:name="reconciliation-职责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比对这些正式事实与本地过程对象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在冲突时给出正式一致性结论</w:t>
      </w:r>
    </w:p>
    <w:bookmarkEnd w:id="60"/>
    <w:bookmarkStart w:id="61" w:name="明确边界-1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Sync </w:t>
      </w:r>
      <w:r>
        <w:rPr>
          <w:rFonts w:hint="eastAsia"/>
        </w:rPr>
        <w:t xml:space="preserve">链负责“拿到事实”，Reconciliation</w:t>
      </w:r>
      <w:r>
        <w:t xml:space="preserve"> </w:t>
      </w:r>
      <w:r>
        <w:rPr>
          <w:rFonts w:hint="eastAsia"/>
        </w:rPr>
        <w:t xml:space="preserve">负责“判断这些事实与系统内其他对象是否一致”。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与-risk-governor-的边界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Risk Governor </w:t>
      </w:r>
      <w:r>
        <w:rPr>
          <w:rFonts w:hint="eastAsia"/>
        </w:rPr>
        <w:t xml:space="preserve">的边界</w:t>
      </w:r>
    </w:p>
    <w:bookmarkStart w:id="63" w:name="risk-governor-的职责"/>
    <w:p>
      <w:pPr>
        <w:pStyle w:val="Heading3"/>
      </w:pPr>
      <w:r>
        <w:t xml:space="preserve">Risk Governor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最终风险裁决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决定是否</w:t>
      </w:r>
      <w:r>
        <w:t xml:space="preserve"> reduce-only / freeze / circuit breaker</w:t>
      </w:r>
    </w:p>
    <w:bookmarkEnd w:id="63"/>
    <w:bookmarkStart w:id="64" w:name="reconciliation-的职责-1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提供一致性层面的正式依据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可触发或建议风险保护动作</w:t>
      </w:r>
    </w:p>
    <w:bookmarkEnd w:id="64"/>
    <w:bookmarkStart w:id="65" w:name="明确边界-2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可以输出：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freeze_recommended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reduce_only_recommended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incident_escalation_required</w:t>
      </w:r>
    </w:p>
    <w:p>
      <w:pPr>
        <w:pStyle w:val="BodyText"/>
      </w:pPr>
      <w:r>
        <w:rPr>
          <w:rFonts w:hint="eastAsia"/>
        </w:rPr>
        <w:t xml:space="preserve">但最终风险模式与范围治理，仍由</w:t>
      </w:r>
      <w:r>
        <w:t xml:space="preserve"> Risk Governor / Incident Policy / Control Plane </w:t>
      </w:r>
      <w:r>
        <w:rPr>
          <w:rFonts w:hint="eastAsia"/>
        </w:rPr>
        <w:t xml:space="preserve">正式落地。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与-control-plane-operator-console-的边界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Control Plane / Operator Console </w:t>
      </w:r>
      <w:r>
        <w:rPr>
          <w:rFonts w:hint="eastAsia"/>
        </w:rPr>
        <w:t xml:space="preserve">的边界</w:t>
      </w:r>
    </w:p>
    <w:bookmarkStart w:id="67" w:name="control-plane-的职责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展示对账状态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承载人工干预入口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承载恢复与调查入口</w:t>
      </w:r>
    </w:p>
    <w:bookmarkEnd w:id="67"/>
    <w:bookmarkStart w:id="68" w:name="reconciliation-的职责-2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输出正式一致性裁定</w:t>
      </w:r>
    </w:p>
    <w:bookmarkEnd w:id="68"/>
    <w:bookmarkStart w:id="69" w:name="明确边界-3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直接把前端观察结果写成</w:t>
      </w:r>
      <w:r>
        <w:t xml:space="preserve"> </w:t>
      </w:r>
      <w:r>
        <w:rPr>
          <w:rStyle w:val="VerbatimChar"/>
        </w:rPr>
        <w:t xml:space="preserve">in_sync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直接把某个</w:t>
      </w:r>
      <w:r>
        <w:t xml:space="preserve"> mismatch </w:t>
      </w:r>
      <w:r>
        <w:rPr>
          <w:rFonts w:hint="eastAsia"/>
        </w:rPr>
        <w:t xml:space="preserve">在页面上“点一下就没了”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Operator </w:t>
      </w:r>
      <w:r>
        <w:rPr>
          <w:rFonts w:hint="eastAsia"/>
        </w:rPr>
        <w:t xml:space="preserve">处理了问题，仍需通过正式动作：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重同步</w:t>
      </w:r>
      <w:r>
        <w:t xml:space="preserve"> </w:t>
      </w:r>
      <w:r>
        <w:t xml:space="preserve">- freeze</w:t>
      </w:r>
      <w:r>
        <w:t xml:space="preserve"> </w:t>
      </w:r>
      <w:r>
        <w:t xml:space="preserve">- manual review</w:t>
      </w:r>
      <w:r>
        <w:t xml:space="preserve"> </w:t>
      </w:r>
      <w:r>
        <w:t xml:space="preserve">- recovery approval</w:t>
      </w:r>
    </w:p>
    <w:p>
      <w:pPr>
        <w:pStyle w:val="BodyText"/>
      </w:pPr>
      <w:r>
        <w:rPr>
          <w:rFonts w:hint="eastAsia"/>
        </w:rPr>
        <w:t xml:space="preserve">并进入审计链。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与-audit-的边界"/>
    <w:p>
      <w:pPr>
        <w:pStyle w:val="Heading2"/>
      </w:pPr>
      <w:r>
        <w:t xml:space="preserve">14. </w:t>
      </w:r>
      <w:r>
        <w:rPr>
          <w:rFonts w:hint="eastAsia"/>
        </w:rPr>
        <w:t xml:space="preserve">与</w:t>
      </w:r>
      <w:r>
        <w:t xml:space="preserve"> Audit </w:t>
      </w:r>
      <w:r>
        <w:rPr>
          <w:rFonts w:hint="eastAsia"/>
        </w:rPr>
        <w:t xml:space="preserve">的边界</w:t>
      </w:r>
    </w:p>
    <w:bookmarkStart w:id="71" w:name="audit-的职责"/>
    <w:p>
      <w:pPr>
        <w:pStyle w:val="Heading3"/>
      </w:pPr>
      <w:r>
        <w:t xml:space="preserve">Audit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记录正式事件</w:t>
      </w:r>
    </w:p>
    <w:bookmarkEnd w:id="71"/>
    <w:bookmarkStart w:id="72" w:name="reconciliation-的职责-3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产出正式一致性结论与动作建议</w:t>
      </w:r>
    </w:p>
    <w:bookmarkEnd w:id="72"/>
    <w:bookmarkStart w:id="73" w:name="明确边界-4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Reconciliation </w:t>
      </w:r>
      <w:r>
        <w:rPr>
          <w:rFonts w:hint="eastAsia"/>
        </w:rPr>
        <w:t xml:space="preserve">每次重要裁定至少应生成：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</w:t>
      </w:r>
      <w:r>
        <w:t xml:space="preserve"> </w:t>
      </w:r>
      <w:r>
        <w:rPr>
          <w:rStyle w:val="VerbatimChar"/>
        </w:rPr>
        <w:t xml:space="preserve">reconciliation_result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</w:t>
      </w:r>
      <w:r>
        <w:t xml:space="preserve"> </w:t>
      </w:r>
      <w:r>
        <w:rPr>
          <w:rStyle w:val="VerbatimChar"/>
        </w:rPr>
        <w:t xml:space="preserve">audit_event</w:t>
      </w:r>
    </w:p>
    <w:p>
      <w:pPr>
        <w:pStyle w:val="BodyText"/>
      </w:pPr>
      <w:r>
        <w:rPr>
          <w:rFonts w:hint="eastAsia"/>
        </w:rPr>
        <w:t xml:space="preserve">关键</w:t>
      </w:r>
      <w:r>
        <w:t xml:space="preserve"> mismatch、state_unknown、manual_review_required </w:t>
      </w:r>
      <w:r>
        <w:rPr>
          <w:rFonts w:hint="eastAsia"/>
        </w:rPr>
        <w:t xml:space="preserve">不得只停留在普通日志。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与-learning-plane-的边界"/>
    <w:p>
      <w:pPr>
        <w:pStyle w:val="Heading2"/>
      </w:pPr>
      <w:r>
        <w:t xml:space="preserve">15. </w:t>
      </w:r>
      <w:r>
        <w:rPr>
          <w:rFonts w:hint="eastAsia"/>
        </w:rPr>
        <w:t xml:space="preserve">与</w:t>
      </w:r>
      <w:r>
        <w:t xml:space="preserve"> Learning Plane </w:t>
      </w:r>
      <w:r>
        <w:rPr>
          <w:rFonts w:hint="eastAsia"/>
        </w:rPr>
        <w:t xml:space="preserve">的边界</w:t>
      </w:r>
    </w:p>
    <w:bookmarkStart w:id="75" w:name="learning-plane-的职责"/>
    <w:p>
      <w:pPr>
        <w:pStyle w:val="Heading3"/>
      </w:pPr>
      <w:r>
        <w:t xml:space="preserve">Learning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复盘为什么会</w:t>
      </w:r>
      <w:r>
        <w:t xml:space="preserve"> mismatch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归因为什么会进入</w:t>
      </w:r>
      <w:r>
        <w:t xml:space="preserve"> state_unknown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提出改进建议</w:t>
      </w:r>
    </w:p>
    <w:bookmarkEnd w:id="75"/>
    <w:bookmarkStart w:id="76" w:name="reconciliation-的职责-4"/>
    <w:p>
      <w:pPr>
        <w:pStyle w:val="Heading3"/>
      </w:pPr>
      <w:r>
        <w:t xml:space="preserve">Reconciliation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</w:t>
      </w:r>
      <w:r>
        <w:t xml:space="preserve"> live </w:t>
      </w:r>
      <w:r>
        <w:rPr>
          <w:rFonts w:hint="eastAsia"/>
        </w:rPr>
        <w:t xml:space="preserve">中对一致性做正式裁定</w:t>
      </w:r>
    </w:p>
    <w:bookmarkEnd w:id="76"/>
    <w:bookmarkStart w:id="77" w:name="明确边界-5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Learning </w:t>
      </w:r>
      <w:r>
        <w:rPr>
          <w:rFonts w:hint="eastAsia"/>
        </w:rPr>
        <w:t xml:space="preserve">可以读取</w:t>
      </w:r>
      <w:r>
        <w:t xml:space="preserve"> Reconciliation </w:t>
      </w:r>
      <w:r>
        <w:rPr>
          <w:rFonts w:hint="eastAsia"/>
        </w:rPr>
        <w:t xml:space="preserve">结果，但不得：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直接把某次历史推论回写成</w:t>
      </w:r>
      <w:r>
        <w:t xml:space="preserve"> live </w:t>
      </w:r>
      <w:r>
        <w:rPr>
          <w:rFonts w:hint="eastAsia"/>
        </w:rPr>
        <w:t xml:space="preserve">一致性结论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直接更改</w:t>
      </w:r>
      <w:r>
        <w:t xml:space="preserve"> live </w:t>
      </w:r>
      <w:r>
        <w:rPr>
          <w:rFonts w:hint="eastAsia"/>
        </w:rPr>
        <w:t xml:space="preserve">对账规则而不走</w:t>
      </w:r>
      <w:r>
        <w:t xml:space="preserve"> Change Control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与-incident-recovery-的关系"/>
    <w:p>
      <w:pPr>
        <w:pStyle w:val="Heading2"/>
      </w:pPr>
      <w:r>
        <w:t xml:space="preserve">16. </w:t>
      </w:r>
      <w:r>
        <w:rPr>
          <w:rFonts w:hint="eastAsia"/>
        </w:rPr>
        <w:t xml:space="preserve">与</w:t>
      </w:r>
      <w:r>
        <w:t xml:space="preserve"> Incident / Recovery </w:t>
      </w:r>
      <w:r>
        <w:rPr>
          <w:rFonts w:hint="eastAsia"/>
        </w:rPr>
        <w:t xml:space="preserve">的关系</w:t>
      </w:r>
    </w:p>
    <w:bookmarkStart w:id="79" w:name="incident-触发"/>
    <w:p>
      <w:pPr>
        <w:pStyle w:val="Heading3"/>
      </w:pPr>
      <w:r>
        <w:t xml:space="preserve">16.1 Incident </w:t>
      </w:r>
      <w:r>
        <w:rPr>
          <w:rFonts w:hint="eastAsia"/>
        </w:rPr>
        <w:t xml:space="preserve">触发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Reconciliation </w:t>
      </w:r>
      <w:r>
        <w:rPr>
          <w:rFonts w:hint="eastAsia"/>
        </w:rPr>
        <w:t xml:space="preserve">结果应至少触发</w:t>
      </w:r>
      <w:r>
        <w:t xml:space="preserve"> incident </w:t>
      </w:r>
      <w:r>
        <w:rPr>
          <w:rFonts w:hint="eastAsia"/>
        </w:rPr>
        <w:t xml:space="preserve">评估：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MISMATCH_DETECTED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STATE_UNKNOWN</w:t>
      </w:r>
      <w:r>
        <w:t xml:space="preserve"> </w:t>
      </w:r>
      <w:r>
        <w:rPr>
          <w:rFonts w:hint="eastAsia"/>
        </w:rPr>
        <w:t xml:space="preserve">持续存在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</w:t>
      </w:r>
      <w:r>
        <w:t xml:space="preserve"> mismatch </w:t>
      </w:r>
      <w:r>
        <w:rPr>
          <w:rFonts w:hint="eastAsia"/>
        </w:rPr>
        <w:t xml:space="preserve">连续出现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关键对象（持仓/订单/成交）真相链冲突</w:t>
      </w:r>
    </w:p>
    <w:bookmarkEnd w:id="79"/>
    <w:bookmarkStart w:id="80" w:name="recovery-前提"/>
    <w:p>
      <w:pPr>
        <w:pStyle w:val="Heading3"/>
      </w:pPr>
      <w:r>
        <w:t xml:space="preserve">16.2 Recovery </w:t>
      </w:r>
      <w:r>
        <w:rPr>
          <w:rFonts w:hint="eastAsia"/>
        </w:rPr>
        <w:t xml:space="preserve">前提</w:t>
      </w:r>
    </w:p>
    <w:p>
      <w:pPr>
        <w:pStyle w:val="FirstParagraph"/>
      </w:pPr>
      <w:r>
        <w:rPr>
          <w:rFonts w:hint="eastAsia"/>
        </w:rPr>
        <w:t xml:space="preserve">若历史上发生对账冲突，则恢复到更宽松模式前应至少满足：</w:t>
      </w:r>
      <w:r>
        <w:t xml:space="preserve"> </w:t>
      </w:r>
      <w:r>
        <w:t xml:space="preserve">- mismatch </w:t>
      </w:r>
      <w:r>
        <w:rPr>
          <w:rFonts w:hint="eastAsia"/>
        </w:rPr>
        <w:t xml:space="preserve">已确认消失</w:t>
      </w:r>
      <w:r>
        <w:t xml:space="preserve"> </w:t>
      </w:r>
      <w:r>
        <w:t xml:space="preserve">- sync </w:t>
      </w:r>
      <w:r>
        <w:rPr>
          <w:rFonts w:hint="eastAsia"/>
        </w:rPr>
        <w:t xml:space="preserve">链稳定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执行链与事实链重新一致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观察窗口完成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reconciliation-动作分级"/>
    <w:p>
      <w:pPr>
        <w:pStyle w:val="Heading2"/>
      </w:pPr>
      <w:r>
        <w:t xml:space="preserve">17. Reconciliation </w:t>
      </w:r>
      <w:r>
        <w:rPr>
          <w:rFonts w:hint="eastAsia"/>
        </w:rPr>
        <w:t xml:space="preserve">动作分级</w:t>
      </w:r>
    </w:p>
    <w:p>
      <w:pPr>
        <w:pStyle w:val="FirstParagraph"/>
      </w:pPr>
      <w:r>
        <w:rPr>
          <w:rFonts w:hint="eastAsia"/>
        </w:rPr>
        <w:t xml:space="preserve">建议至少支持以下正式动作分级：</w:t>
      </w:r>
    </w:p>
    <w:bookmarkStart w:id="82" w:name="observe"/>
    <w:p>
      <w:pPr>
        <w:pStyle w:val="Heading3"/>
      </w:pPr>
      <w:r>
        <w:t xml:space="preserve">17.1 Observe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仅记录并继续观察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适用于</w:t>
      </w:r>
      <w:r>
        <w:t xml:space="preserve"> </w:t>
      </w:r>
      <w:r>
        <w:rPr>
          <w:rStyle w:val="VerbatimChar"/>
        </w:rPr>
        <w:t xml:space="preserve">LAGGING</w:t>
      </w:r>
    </w:p>
    <w:bookmarkEnd w:id="82"/>
    <w:bookmarkStart w:id="83" w:name="hold"/>
    <w:p>
      <w:pPr>
        <w:pStyle w:val="Heading3"/>
      </w:pPr>
      <w:r>
        <w:t xml:space="preserve">17.2 Hold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暂停该对象继续自动推进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适用于轻度状态不明</w:t>
      </w:r>
    </w:p>
    <w:bookmarkEnd w:id="83"/>
    <w:bookmarkStart w:id="84" w:name="reduce-only-recommended"/>
    <w:p>
      <w:pPr>
        <w:pStyle w:val="Heading3"/>
      </w:pPr>
      <w:r>
        <w:t xml:space="preserve">17.3 Reduce-Only Recommended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建议切换相关范围为保守收缩路径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适用于关键对象状态不明但账户仍有风险暴露</w:t>
      </w:r>
    </w:p>
    <w:bookmarkEnd w:id="84"/>
    <w:bookmarkStart w:id="85" w:name="freeze-recommended"/>
    <w:p>
      <w:pPr>
        <w:pStyle w:val="Heading3"/>
      </w:pPr>
      <w:r>
        <w:t xml:space="preserve">17.4 Freeze Recommended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建议冻结某</w:t>
      </w:r>
      <w:r>
        <w:t xml:space="preserve"> symbol / </w:t>
      </w:r>
      <w:r>
        <w:rPr>
          <w:rFonts w:hint="eastAsia"/>
        </w:rPr>
        <w:t xml:space="preserve">策略簇</w:t>
      </w:r>
      <w:r>
        <w:t xml:space="preserve"> / </w:t>
      </w:r>
      <w:r>
        <w:rPr>
          <w:rFonts w:hint="eastAsia"/>
        </w:rPr>
        <w:t xml:space="preserve">执行链</w:t>
      </w:r>
      <w:r>
        <w:t xml:space="preserve"> / </w:t>
      </w:r>
      <w:r>
        <w:rPr>
          <w:rFonts w:hint="eastAsia"/>
        </w:rPr>
        <w:t xml:space="preserve">授权范围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适用于</w:t>
      </w:r>
      <w:r>
        <w:t xml:space="preserve"> mismatch </w:t>
      </w:r>
      <w:r>
        <w:rPr>
          <w:rFonts w:hint="eastAsia"/>
        </w:rPr>
        <w:t xml:space="preserve">已形成</w:t>
      </w:r>
    </w:p>
    <w:bookmarkEnd w:id="85"/>
    <w:bookmarkStart w:id="86" w:name="incident-escalation"/>
    <w:p>
      <w:pPr>
        <w:pStyle w:val="Heading3"/>
      </w:pPr>
      <w:r>
        <w:t xml:space="preserve">17.5 Incident Escalation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正式上报为</w:t>
      </w:r>
      <w:r>
        <w:t xml:space="preserve"> incident </w:t>
      </w:r>
      <w:r>
        <w:rPr>
          <w:rFonts w:hint="eastAsia"/>
        </w:rPr>
        <w:t xml:space="preserve">或</w:t>
      </w:r>
      <w:r>
        <w:t xml:space="preserve"> critical incident </w:t>
      </w:r>
      <w:r>
        <w:rPr>
          <w:rFonts w:hint="eastAsia"/>
        </w:rPr>
        <w:t xml:space="preserve">评估对象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reconciliation-结果对象模板"/>
    <w:p>
      <w:pPr>
        <w:pStyle w:val="Heading2"/>
      </w:pPr>
      <w:r>
        <w:t xml:space="preserve">18. Reconciliation </w:t>
      </w:r>
      <w:r>
        <w:rPr>
          <w:rFonts w:hint="eastAsia"/>
        </w:rPr>
        <w:t xml:space="preserve">结果对象模板</w:t>
      </w:r>
    </w:p>
    <w:p>
      <w:pPr>
        <w:pStyle w:val="FirstParagraph"/>
      </w:pPr>
      <w:r>
        <w:rPr>
          <w:rFonts w:hint="eastAsia"/>
        </w:rPr>
        <w:t xml:space="preserve">建议每次正式对账裁定至少形成如下对象：</w:t>
      </w:r>
    </w:p>
    <w:p>
      <w:pPr>
        <w:pStyle w:val="SourceCode"/>
      </w:pPr>
      <w:r>
        <w:rPr>
          <w:rStyle w:val="FunctionTok"/>
        </w:rPr>
        <w:t xml:space="preserve">reconciliation_result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reconciliation_id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target_object_type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order|fill|position|account|execution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target_object_id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consistency_result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IN_SYNC|LAGGING|MISMATCH_DETECTED|STATE_UNKNOWN|MANUAL_REVIEW_REQUIRED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local_snapshot_ref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external_snapshot_ref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compared_at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risk_impact_assessment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low|medium|high|critical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none|observe|hold|reduce_only_recommended|freeze_recommended|incident_escalation_required|manual_review_required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decided_by_module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Reconciliation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audit_event_ref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88"/>
    <w:bookmarkStart w:id="93" w:name="典型场景规则"/>
    <w:p>
      <w:pPr>
        <w:pStyle w:val="Heading2"/>
      </w:pPr>
      <w:r>
        <w:t xml:space="preserve">19. </w:t>
      </w:r>
      <w:r>
        <w:rPr>
          <w:rFonts w:hint="eastAsia"/>
        </w:rPr>
        <w:t xml:space="preserve">典型场景规则</w:t>
      </w:r>
    </w:p>
    <w:bookmarkStart w:id="89" w:name="提交后-ack-缺失"/>
    <w:p>
      <w:pPr>
        <w:pStyle w:val="Heading3"/>
      </w:pPr>
      <w:r>
        <w:t xml:space="preserve">19.1 </w:t>
      </w:r>
      <w:r>
        <w:rPr>
          <w:rFonts w:hint="eastAsia"/>
        </w:rPr>
        <w:t xml:space="preserve">提交后</w:t>
      </w:r>
      <w:r>
        <w:t xml:space="preserve"> ACK </w:t>
      </w:r>
      <w:r>
        <w:rPr>
          <w:rFonts w:hint="eastAsia"/>
        </w:rPr>
        <w:t xml:space="preserve">缺失</w:t>
      </w:r>
    </w:p>
    <w:p>
      <w:pPr>
        <w:pStyle w:val="Compact"/>
        <w:numPr>
          <w:ilvl w:val="0"/>
          <w:numId w:val="1032"/>
        </w:numPr>
      </w:pPr>
      <w:r>
        <w:t xml:space="preserve">Execution </w:t>
      </w:r>
      <w:r>
        <w:rPr>
          <w:rFonts w:hint="eastAsia"/>
        </w:rPr>
        <w:t xml:space="preserve">应进入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2"/>
        </w:numPr>
      </w:pPr>
      <w:r>
        <w:t xml:space="preserve">Reconciliation </w:t>
      </w:r>
      <w:r>
        <w:rPr>
          <w:rFonts w:hint="eastAsia"/>
        </w:rPr>
        <w:t xml:space="preserve">应输出</w:t>
      </w:r>
      <w:r>
        <w:t xml:space="preserve"> </w:t>
      </w:r>
      <w:r>
        <w:rPr>
          <w:rStyle w:val="VerbatimChar"/>
        </w:rPr>
        <w:t xml:space="preserve">STATE_UNKNOWN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LAGGING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若持续无法确认，应升级为</w:t>
      </w:r>
      <w:r>
        <w:t xml:space="preserve"> </w:t>
      </w:r>
      <w:r>
        <w:rPr>
          <w:rStyle w:val="VerbatimChar"/>
        </w:rPr>
        <w:t xml:space="preserve">MANUAL_REVIEW_REQUIRED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MISMATCH_DETECTED</w:t>
      </w:r>
    </w:p>
    <w:bookmarkEnd w:id="89"/>
    <w:bookmarkStart w:id="90" w:name="撤单结果不明"/>
    <w:p>
      <w:pPr>
        <w:pStyle w:val="Heading3"/>
      </w:pPr>
      <w:r>
        <w:t xml:space="preserve">19.2 </w:t>
      </w:r>
      <w:r>
        <w:rPr>
          <w:rFonts w:hint="eastAsia"/>
        </w:rPr>
        <w:t xml:space="preserve">撤单结果不明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不得默认已撤成功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应进入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若风险暴露仍可能存在，应建议</w:t>
      </w:r>
      <w:r>
        <w:t xml:space="preserve"> </w:t>
      </w:r>
      <w:r>
        <w:rPr>
          <w:rStyle w:val="VerbatimChar"/>
        </w:rPr>
        <w:t xml:space="preserve">reduce_only</w:t>
      </w:r>
      <w:r>
        <w:t xml:space="preserve"> </w:t>
      </w:r>
      <w:r>
        <w:rPr>
          <w:rFonts w:hint="eastAsia"/>
        </w:rPr>
        <w:t xml:space="preserve">或</w:t>
      </w:r>
      <w:r>
        <w:t xml:space="preserve"> freeze</w:t>
      </w:r>
    </w:p>
    <w:bookmarkEnd w:id="90"/>
    <w:bookmarkStart w:id="91" w:name="本地持仓与交易所持仓不一致"/>
    <w:p>
      <w:pPr>
        <w:pStyle w:val="Heading3"/>
      </w:pPr>
      <w:r>
        <w:t xml:space="preserve">19.3 </w:t>
      </w:r>
      <w:r>
        <w:rPr>
          <w:rFonts w:hint="eastAsia"/>
        </w:rPr>
        <w:t xml:space="preserve">本地持仓与交易所持仓不一致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应直接视为高优先级一致性问题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至少输出</w:t>
      </w:r>
      <w:r>
        <w:t xml:space="preserve"> </w:t>
      </w:r>
      <w:r>
        <w:rPr>
          <w:rStyle w:val="VerbatimChar"/>
        </w:rPr>
        <w:t xml:space="preserve">MISMATCH_DETECTED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应评估</w:t>
      </w:r>
      <w:r>
        <w:t xml:space="preserve"> freeze / incident escalation</w:t>
      </w:r>
    </w:p>
    <w:bookmarkEnd w:id="91"/>
    <w:bookmarkStart w:id="92" w:name="部分成交数量不一致"/>
    <w:p>
      <w:pPr>
        <w:pStyle w:val="Heading3"/>
      </w:pPr>
      <w:r>
        <w:t xml:space="preserve">19.4 </w:t>
      </w:r>
      <w:r>
        <w:rPr>
          <w:rFonts w:hint="eastAsia"/>
        </w:rPr>
        <w:t xml:space="preserve">部分成交数量不一致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不得继续按本地剩余量推进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先进入</w:t>
      </w:r>
      <w:r>
        <w:t xml:space="preserve"> </w:t>
      </w:r>
      <w:r>
        <w:rPr>
          <w:rStyle w:val="VerbatimChar"/>
        </w:rPr>
        <w:t xml:space="preserve">RECONCILING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等待正式一致性结论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漂移防护声明"/>
    <w:p>
      <w:pPr>
        <w:pStyle w:val="Heading2"/>
      </w:pPr>
      <w:r>
        <w:t xml:space="preserve">20.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以下倾向应视为</w:t>
      </w:r>
      <w:r>
        <w:t xml:space="preserve"> Reconciliation </w:t>
      </w:r>
      <w:r>
        <w:rPr>
          <w:rFonts w:hint="eastAsia"/>
        </w:rPr>
        <w:t xml:space="preserve">边界漂移风险：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对账被简化为普通日志比对</w:t>
      </w:r>
      <w:r>
        <w:t xml:space="preserve"> </w:t>
      </w:r>
      <w:r>
        <w:t xml:space="preserve">- mismatch </w:t>
      </w:r>
      <w:r>
        <w:rPr>
          <w:rFonts w:hint="eastAsia"/>
        </w:rPr>
        <w:t xml:space="preserve">只在页面提示，不进入正式治理链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自己宣布“应该没事”而跳过对账</w:t>
      </w:r>
      <w:r>
        <w:t xml:space="preserve"> </w:t>
      </w:r>
      <w:r>
        <w:t xml:space="preserve">- GUI </w:t>
      </w:r>
      <w:r>
        <w:rPr>
          <w:rFonts w:hint="eastAsia"/>
        </w:rPr>
        <w:t xml:space="preserve">人工把</w:t>
      </w:r>
      <w:r>
        <w:t xml:space="preserve"> mismatch </w:t>
      </w:r>
      <w:r>
        <w:rPr>
          <w:rFonts w:hint="eastAsia"/>
        </w:rPr>
        <w:t xml:space="preserve">状态点掉就算修复</w:t>
      </w:r>
      <w:r>
        <w:t xml:space="preserve"> </w:t>
      </w:r>
      <w:r>
        <w:t xml:space="preserve">- Learning </w:t>
      </w:r>
      <w:r>
        <w:rPr>
          <w:rFonts w:hint="eastAsia"/>
        </w:rPr>
        <w:t xml:space="preserve">历史推论直接改写</w:t>
      </w:r>
      <w:r>
        <w:t xml:space="preserve"> live </w:t>
      </w:r>
      <w:r>
        <w:rPr>
          <w:rFonts w:hint="eastAsia"/>
        </w:rPr>
        <w:t xml:space="preserve">一致性规则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state_unknown </w:t>
      </w:r>
      <w:r>
        <w:rPr>
          <w:rFonts w:hint="eastAsia"/>
        </w:rPr>
        <w:t xml:space="preserve">下继续扩张风险</w:t>
      </w:r>
    </w:p>
    <w:p>
      <w:pPr>
        <w:pStyle w:val="BodyText"/>
      </w:pPr>
      <w:r>
        <w:rPr>
          <w:rFonts w:hint="eastAsia"/>
        </w:rPr>
        <w:t xml:space="preserve">一旦出现上述趋势，应优先修正对账治理边界，而不是接受“先跑起来再说”。</w:t>
      </w:r>
    </w:p>
    <w:p>
      <w:r>
        <w:pict>
          <v:rect style="width:0;height:1.5pt" o:hralign="center" o:hrstd="t" o:hr="t"/>
        </w:pict>
      </w:r>
    </w:p>
    <w:bookmarkEnd w:id="94"/>
    <w:bookmarkStart w:id="95" w:name="一句话总纲"/>
    <w:p>
      <w:pPr>
        <w:pStyle w:val="Heading2"/>
      </w:pPr>
      <w:r>
        <w:t xml:space="preserve">21.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Reconciliation </w:t>
      </w:r>
      <w:r>
        <w:rPr>
          <w:rFonts w:hint="eastAsia"/>
          <w:b/>
          <w:bCs/>
        </w:rPr>
        <w:t xml:space="preserve">的正式职责，是在本地视图、同步链事实与外部交易所事实之间建立独立的一致性裁定层：它不负责下单、不负责放宽风险、不负责伪造事实，但必须在事实不明时迫使系统承认“不知道”，并把这种不确定性正式转化为</w:t>
      </w:r>
      <w:r>
        <w:rPr>
          <w:b/>
          <w:bCs/>
        </w:rPr>
        <w:t xml:space="preserve"> hold、reduce-only、freeze、manual review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incident escalation </w:t>
      </w:r>
      <w:r>
        <w:rPr>
          <w:rFonts w:hint="eastAsia"/>
          <w:b/>
          <w:bCs/>
        </w:rPr>
        <w:t xml:space="preserve">等治理动作。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2026-03-29T02:26:39Z</dcterms:created>
  <dcterms:modified xsi:type="dcterms:W3CDTF">2026-03-29T02:26:39Z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