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penclaw-bybit-交易-agent"/>
    <w:p>
      <w:pPr>
        <w:pStyle w:val="Heading1"/>
      </w:pPr>
      <w:r>
        <w:t xml:space="preserve">OpenClaw / Bybit </w:t>
      </w:r>
      <w:r>
        <w:rPr>
          <w:rFonts w:hint="eastAsia"/>
        </w:rPr>
        <w:t xml:space="preserve">交易</w:t>
      </w:r>
      <w:r>
        <w:t xml:space="preserve"> Agent</w:t>
      </w:r>
    </w:p>
    <w:bookmarkEnd w:id="20"/>
    <w:bookmarkStart w:id="103" w:name="Xe86bc1c7a045d640ab1f2d8a57dfd80edef9dd2"/>
    <w:p>
      <w:pPr>
        <w:pStyle w:val="Heading1"/>
      </w:pPr>
      <w:r>
        <w:t xml:space="preserve">Risk Governor State Machine Specification V1</w:t>
      </w:r>
    </w:p>
    <w:bookmarkStart w:id="21" w:name="文档定位"/>
    <w:p>
      <w:pPr>
        <w:pStyle w:val="Heading2"/>
      </w:pPr>
      <w:r>
        <w:t xml:space="preserve">0. </w:t>
      </w:r>
      <w:r>
        <w:rPr>
          <w:rFonts w:hint="eastAsia"/>
        </w:rPr>
        <w:t xml:space="preserve">文档定位</w:t>
      </w:r>
    </w:p>
    <w:p>
      <w:pPr>
        <w:pStyle w:val="FirstParagraph"/>
      </w:pPr>
      <w:r>
        <w:rPr>
          <w:rFonts w:hint="eastAsia"/>
        </w:rPr>
        <w:t xml:space="preserve">本文件用于定义</w:t>
      </w:r>
      <w:r>
        <w:t xml:space="preserve"> </w:t>
      </w:r>
      <w:r>
        <w:rPr>
          <w:b/>
          <w:bCs/>
        </w:rPr>
        <w:t xml:space="preserve">Risk Governor</w:t>
      </w:r>
      <w:r>
        <w:t xml:space="preserve"> </w:t>
      </w:r>
      <w:r>
        <w:rPr>
          <w:rFonts w:hint="eastAsia"/>
        </w:rPr>
        <w:t xml:space="preserve">的正式状态机规范。</w:t>
      </w:r>
    </w:p>
    <w:p>
      <w:pPr>
        <w:pStyle w:val="BodyText"/>
      </w:pPr>
      <w:r>
        <w:rPr>
          <w:rFonts w:hint="eastAsia"/>
        </w:rPr>
        <w:t xml:space="preserve">本文件回答以下问题：</w:t>
      </w:r>
      <w:r>
        <w:t xml:space="preserve"> </w:t>
      </w:r>
      <w:r>
        <w:t xml:space="preserve">- Risk Governor </w:t>
      </w:r>
      <w:r>
        <w:rPr>
          <w:rFonts w:hint="eastAsia"/>
        </w:rPr>
        <w:t xml:space="preserve">具有哪些正式状态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各状态的语义是什么</w:t>
      </w:r>
      <w:r>
        <w:t xml:space="preserve"> </w:t>
      </w:r>
      <w:r>
        <w:t xml:space="preserve">- </w:t>
      </w:r>
      <w:r>
        <w:rPr>
          <w:rFonts w:hint="eastAsia"/>
        </w:rPr>
        <w:t xml:space="preserve">哪些事件可以触发状态迁移</w:t>
      </w:r>
      <w:r>
        <w:t xml:space="preserve"> </w:t>
      </w:r>
      <w:r>
        <w:t xml:space="preserve">- </w:t>
      </w:r>
      <w:r>
        <w:rPr>
          <w:rFonts w:hint="eastAsia"/>
        </w:rPr>
        <w:t xml:space="preserve">哪些主体可以触发这些迁移</w:t>
      </w:r>
      <w:r>
        <w:t xml:space="preserve"> </w:t>
      </w:r>
      <w:r>
        <w:t xml:space="preserve">- </w:t>
      </w:r>
      <w:r>
        <w:rPr>
          <w:rFonts w:hint="eastAsia"/>
        </w:rPr>
        <w:t xml:space="preserve">哪些迁移是自动触发，哪些必须人工批准</w:t>
      </w:r>
      <w:r>
        <w:t xml:space="preserve"> </w:t>
      </w:r>
      <w:r>
        <w:t xml:space="preserve">- </w:t>
      </w:r>
      <w:r>
        <w:rPr>
          <w:rFonts w:hint="eastAsia"/>
        </w:rPr>
        <w:t xml:space="preserve">哪些迁移是禁止的</w:t>
      </w:r>
      <w:r>
        <w:t xml:space="preserve"> </w:t>
      </w:r>
      <w:r>
        <w:t xml:space="preserve">- </w:t>
      </w:r>
      <w:r>
        <w:rPr>
          <w:rFonts w:hint="eastAsia"/>
        </w:rPr>
        <w:t xml:space="preserve">进入某状态后系统允许什么、不允许什么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状态恢复与升级的正式路径是什么</w:t>
      </w:r>
    </w:p>
    <w:p>
      <w:pPr>
        <w:pStyle w:val="BodyText"/>
      </w:pPr>
      <w:r>
        <w:rPr>
          <w:rFonts w:hint="eastAsia"/>
        </w:rPr>
        <w:t xml:space="preserve">本文件是以下文件的下沉落地规范：</w:t>
      </w:r>
      <w:r>
        <w:t xml:space="preserve"> </w:t>
      </w:r>
      <w:r>
        <w:t xml:space="preserve">- </w:t>
      </w:r>
      <w:r>
        <w:rPr>
          <w:rFonts w:hint="eastAsia"/>
        </w:rPr>
        <w:t xml:space="preserve">《项目宪法</w:t>
      </w:r>
      <w:r>
        <w:t xml:space="preserve"> / </w:t>
      </w:r>
      <w:r>
        <w:rPr>
          <w:rFonts w:hint="eastAsia"/>
        </w:rPr>
        <w:t xml:space="preserve">根原则》</w:t>
      </w:r>
      <w:r>
        <w:t xml:space="preserve"> </w:t>
      </w:r>
      <w:r>
        <w:t xml:space="preserve">- </w:t>
      </w:r>
      <w:r>
        <w:rPr>
          <w:rFonts w:hint="eastAsia"/>
        </w:rPr>
        <w:t xml:space="preserve">《字段级与状态级规范》</w:t>
      </w:r>
      <w:r>
        <w:t xml:space="preserve"> </w:t>
      </w:r>
      <w:r>
        <w:t xml:space="preserve">- 《Risk Governor </w:t>
      </w:r>
      <w:r>
        <w:rPr>
          <w:rFonts w:hint="eastAsia"/>
        </w:rPr>
        <w:t xml:space="preserve">正式边界定义》</w:t>
      </w:r>
      <w:r>
        <w:t xml:space="preserve"> </w:t>
      </w:r>
      <w:r>
        <w:t xml:space="preserve">- 《Audit / Incident / Circuit Breaker Policy》</w:t>
      </w:r>
      <w:r>
        <w:t xml:space="preserve"> </w:t>
      </w:r>
      <w:r>
        <w:t xml:space="preserve">- 《Promotion / Change Control / Authorization Policy》</w:t>
      </w:r>
    </w:p>
    <w:p>
      <w:pPr>
        <w:pStyle w:val="BodyText"/>
      </w:pPr>
      <w:r>
        <w:rPr>
          <w:rFonts w:hint="eastAsia"/>
        </w:rPr>
        <w:t xml:space="preserve">本文件</w:t>
      </w:r>
      <w:r>
        <w:t xml:space="preserve"> </w:t>
      </w:r>
      <w:r>
        <w:rPr>
          <w:rFonts w:hint="eastAsia"/>
          <w:b/>
          <w:bCs/>
        </w:rPr>
        <w:t xml:space="preserve">不负责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风险阈值具体数值</w:t>
      </w:r>
      <w:r>
        <w:t xml:space="preserve"> </w:t>
      </w:r>
      <w:r>
        <w:t xml:space="preserve">- GUI </w:t>
      </w:r>
      <w:r>
        <w:rPr>
          <w:rFonts w:hint="eastAsia"/>
        </w:rPr>
        <w:t xml:space="preserve">页面实现</w:t>
      </w:r>
      <w:r>
        <w:t xml:space="preserve"> </w:t>
      </w:r>
      <w:r>
        <w:t xml:space="preserve">- API </w:t>
      </w:r>
      <w:r>
        <w:rPr>
          <w:rFonts w:hint="eastAsia"/>
        </w:rPr>
        <w:t xml:space="preserve">路由细节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数据库建表细节</w:t>
      </w:r>
      <w:r>
        <w:t xml:space="preserve"> </w:t>
      </w:r>
      <w:r>
        <w:t xml:space="preserve">- </w:t>
      </w:r>
      <w:r>
        <w:rPr>
          <w:rFonts w:hint="eastAsia"/>
        </w:rPr>
        <w:t xml:space="preserve">交易所适配层代码</w:t>
      </w:r>
    </w:p>
    <w:p>
      <w:pPr>
        <w:pStyle w:val="BodyText"/>
      </w:pPr>
      <w:r>
        <w:rPr>
          <w:rFonts w:hint="eastAsia"/>
        </w:rPr>
        <w:t xml:space="preserve">如与上位文件冲突，以《项目宪法</w:t>
      </w:r>
      <w:r>
        <w:t xml:space="preserve"> / </w:t>
      </w:r>
      <w:r>
        <w:rPr>
          <w:rFonts w:hint="eastAsia"/>
        </w:rPr>
        <w:t xml:space="preserve">根原则》为最高约束。</w:t>
      </w:r>
    </w:p>
    <w:p>
      <w:r>
        <w:pict>
          <v:rect style="width:0;height:1.5pt" o:hralign="center" o:hrstd="t" o:hr="t"/>
        </w:pict>
      </w:r>
    </w:p>
    <w:bookmarkEnd w:id="21"/>
    <w:bookmarkStart w:id="22" w:name="设计目标"/>
    <w:p>
      <w:pPr>
        <w:pStyle w:val="Heading2"/>
      </w:pPr>
      <w:r>
        <w:t xml:space="preserve">1.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t xml:space="preserve">Risk Governor </w:t>
      </w:r>
      <w:r>
        <w:rPr>
          <w:rFonts w:hint="eastAsia"/>
        </w:rPr>
        <w:t xml:space="preserve">状态机的目标，是把“风险治理模式”从模糊概念变成正式、可审计、可回放、可验证的状态系统。</w:t>
      </w:r>
    </w:p>
    <w:p>
      <w:pPr>
        <w:pStyle w:val="BodyText"/>
      </w:pPr>
      <w:r>
        <w:rPr>
          <w:rFonts w:hint="eastAsia"/>
        </w:rPr>
        <w:t xml:space="preserve">它必须保证：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风险模式不是任意字符串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状态切换不是隐性热改</w:t>
      </w:r>
      <w:r>
        <w:t xml:space="preserve"> </w:t>
      </w:r>
      <w:r>
        <w:t xml:space="preserve">- </w:t>
      </w:r>
      <w:r>
        <w:rPr>
          <w:rFonts w:hint="eastAsia"/>
        </w:rPr>
        <w:t xml:space="preserve">进入保守状态有明确触发条件</w:t>
      </w:r>
      <w:r>
        <w:t xml:space="preserve"> </w:t>
      </w:r>
      <w:r>
        <w:t xml:space="preserve">- </w:t>
      </w:r>
      <w:r>
        <w:rPr>
          <w:rFonts w:hint="eastAsia"/>
        </w:rPr>
        <w:t xml:space="preserve">恢复到更宽松状态有明确前提条件</w:t>
      </w:r>
      <w:r>
        <w:t xml:space="preserve"> </w:t>
      </w:r>
      <w:r>
        <w:t xml:space="preserve">- </w:t>
      </w:r>
      <w:r>
        <w:rPr>
          <w:rFonts w:hint="eastAsia"/>
        </w:rPr>
        <w:t xml:space="preserve">任何关键状态跃迁都能被审计与复盘</w:t>
      </w:r>
    </w:p>
    <w:p>
      <w:pPr>
        <w:pStyle w:val="BodyText"/>
      </w:pPr>
      <w:r>
        <w:rPr>
          <w:rFonts w:hint="eastAsia"/>
        </w:rPr>
        <w:t xml:space="preserve">一句话：</w:t>
      </w:r>
    </w:p>
    <w:p>
      <w:pPr>
        <w:pStyle w:val="BlockText"/>
      </w:pPr>
      <w:r>
        <w:rPr>
          <w:b/>
          <w:bCs/>
        </w:rPr>
        <w:t xml:space="preserve">Risk Governor </w:t>
      </w:r>
      <w:r>
        <w:rPr>
          <w:rFonts w:hint="eastAsia"/>
          <w:b/>
          <w:bCs/>
        </w:rPr>
        <w:t xml:space="preserve">的状态机，是系统风险治理意志的正式机械表达。</w:t>
      </w:r>
    </w:p>
    <w:p>
      <w:r>
        <w:pict>
          <v:rect style="width:0;height:1.5pt" o:hralign="center" o:hrstd="t" o:hr="t"/>
        </w:pict>
      </w:r>
    </w:p>
    <w:bookmarkEnd w:id="22"/>
    <w:bookmarkStart w:id="23" w:name="正式状态集合"/>
    <w:p>
      <w:pPr>
        <w:pStyle w:val="Heading2"/>
      </w:pPr>
      <w:r>
        <w:t xml:space="preserve">2. </w:t>
      </w:r>
      <w:r>
        <w:rPr>
          <w:rFonts w:hint="eastAsia"/>
        </w:rPr>
        <w:t xml:space="preserve">正式状态集合</w:t>
      </w:r>
    </w:p>
    <w:p>
      <w:pPr>
        <w:pStyle w:val="FirstParagraph"/>
      </w:pPr>
      <w:r>
        <w:t xml:space="preserve">Risk Governor </w:t>
      </w:r>
      <w:r>
        <w:rPr>
          <w:rFonts w:hint="eastAsia"/>
        </w:rPr>
        <w:t xml:space="preserve">正式状态集合如下：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NORMAL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CAUTIOUS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REDUCED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DEFENSIVE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CIRCUIT_BREAKER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MANUAL_REVIEW</w:t>
      </w:r>
    </w:p>
    <w:p>
      <w:pPr>
        <w:pStyle w:val="FirstParagraph"/>
      </w:pPr>
      <w:r>
        <w:rPr>
          <w:rFonts w:hint="eastAsia"/>
        </w:rPr>
        <w:t xml:space="preserve">这些状态与《Audit</w:t>
      </w:r>
      <w:r>
        <w:t xml:space="preserve"> / Incident / Circuit Breaker </w:t>
      </w:r>
      <w:r>
        <w:rPr>
          <w:rFonts w:hint="eastAsia"/>
        </w:rPr>
        <w:t xml:space="preserve">Policy》保持一致，但本文件更进一步定义其状态机语义与迁移规则。</w:t>
      </w:r>
    </w:p>
    <w:p>
      <w:r>
        <w:pict>
          <v:rect style="width:0;height:1.5pt" o:hralign="center" o:hrstd="t" o:hr="t"/>
        </w:pict>
      </w:r>
    </w:p>
    <w:bookmarkEnd w:id="23"/>
    <w:bookmarkStart w:id="24" w:name="状态语义"/>
    <w:p>
      <w:pPr>
        <w:pStyle w:val="Heading2"/>
      </w:pPr>
      <w:r>
        <w:t xml:space="preserve">3. </w:t>
      </w:r>
      <w:r>
        <w:rPr>
          <w:rFonts w:hint="eastAsia"/>
        </w:rPr>
        <w:t xml:space="preserve">状态语义</w:t>
      </w:r>
    </w:p>
    <w:bookmarkEnd w:id="24"/>
    <w:bookmarkStart w:id="29" w:name="normal"/>
    <w:p>
      <w:pPr>
        <w:pStyle w:val="Heading2"/>
      </w:pPr>
      <w:r>
        <w:t xml:space="preserve">3.1 NORMAL</w:t>
      </w:r>
    </w:p>
    <w:bookmarkStart w:id="25" w:name="含义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正常风险治理模式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允许在授权矩阵与风控边界内对新风险做常规裁决</w:t>
      </w:r>
    </w:p>
    <w:bookmarkEnd w:id="25"/>
    <w:bookmarkStart w:id="26" w:name="允许行为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在已授权范围内正常审查并批准新风险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常规缩仓</w:t>
      </w:r>
      <w:r>
        <w:t xml:space="preserve"> / </w:t>
      </w:r>
      <w:r>
        <w:rPr>
          <w:rFonts w:hint="eastAsia"/>
        </w:rPr>
        <w:t xml:space="preserve">拒绝</w:t>
      </w:r>
      <w:r>
        <w:t xml:space="preserve"> / downsize / pass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常规</w:t>
      </w:r>
      <w:r>
        <w:t xml:space="preserve"> Lease </w:t>
      </w:r>
      <w:r>
        <w:rPr>
          <w:rFonts w:hint="eastAsia"/>
        </w:rPr>
        <w:t xml:space="preserve">风险放行</w:t>
      </w:r>
    </w:p>
    <w:bookmarkEnd w:id="26"/>
    <w:bookmarkStart w:id="27" w:name="不允许行为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绕过授权矩阵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绕过健康检查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忽略近失误或事故前兆</w:t>
      </w:r>
    </w:p>
    <w:bookmarkEnd w:id="27"/>
    <w:bookmarkStart w:id="28" w:name="典型进入条件"/>
    <w:p>
      <w:pPr>
        <w:pStyle w:val="Heading3"/>
      </w:pPr>
      <w:r>
        <w:rPr>
          <w:rFonts w:hint="eastAsia"/>
        </w:rPr>
        <w:t xml:space="preserve">典型进入条件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系统健康稳定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无未解决</w:t>
      </w:r>
      <w:r>
        <w:t xml:space="preserve"> incident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无熔断进行中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关键链路（审计、对账、真相源）完整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cautious"/>
    <w:p>
      <w:pPr>
        <w:pStyle w:val="Heading2"/>
      </w:pPr>
      <w:r>
        <w:t xml:space="preserve">3.2 CAUTIOUS</w:t>
      </w:r>
    </w:p>
    <w:bookmarkStart w:id="30" w:name="含义-1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轻度保守模式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风险治理仍允许新风险，但门槛显著提高</w:t>
      </w:r>
    </w:p>
    <w:bookmarkEnd w:id="30"/>
    <w:bookmarkStart w:id="31" w:name="允许行为-1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仅在更高置信</w:t>
      </w:r>
      <w:r>
        <w:t xml:space="preserve"> / </w:t>
      </w:r>
      <w:r>
        <w:rPr>
          <w:rFonts w:hint="eastAsia"/>
        </w:rPr>
        <w:t xml:space="preserve">更低维护</w:t>
      </w:r>
      <w:r>
        <w:t xml:space="preserve"> / </w:t>
      </w:r>
      <w:r>
        <w:rPr>
          <w:rFonts w:hint="eastAsia"/>
        </w:rPr>
        <w:t xml:space="preserve">更低风险场景下批准新风险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更频繁地输出</w:t>
      </w:r>
      <w:r>
        <w:t xml:space="preserve"> downsize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更频繁地输出</w:t>
      </w:r>
      <w:r>
        <w:t xml:space="preserve"> manual_review_required</w:t>
      </w:r>
    </w:p>
    <w:bookmarkEnd w:id="31"/>
    <w:bookmarkStart w:id="32" w:name="不允许行为-1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像</w:t>
      </w:r>
      <w:r>
        <w:t xml:space="preserve"> NORMAL </w:t>
      </w:r>
      <w:r>
        <w:rPr>
          <w:rFonts w:hint="eastAsia"/>
        </w:rPr>
        <w:t xml:space="preserve">一样默认放行边缘机会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忽视轻度异常累积</w:t>
      </w:r>
    </w:p>
    <w:bookmarkEnd w:id="32"/>
    <w:bookmarkStart w:id="33" w:name="典型进入条件-1"/>
    <w:p>
      <w:pPr>
        <w:pStyle w:val="Heading3"/>
      </w:pPr>
      <w:r>
        <w:rPr>
          <w:rFonts w:hint="eastAsia"/>
        </w:rPr>
        <w:t xml:space="preserve">典型进入条件</w:t>
      </w:r>
    </w:p>
    <w:p>
      <w:pPr>
        <w:pStyle w:val="Compact"/>
        <w:numPr>
          <w:ilvl w:val="0"/>
          <w:numId w:val="1009"/>
        </w:numPr>
      </w:pPr>
      <w:r>
        <w:t xml:space="preserve">anomaly </w:t>
      </w:r>
      <w:r>
        <w:rPr>
          <w:rFonts w:hint="eastAsia"/>
        </w:rPr>
        <w:t xml:space="preserve">增多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数据质量轻度下降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执行摩擦上升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强对手主导迹象增强导致</w:t>
      </w:r>
      <w:r>
        <w:t xml:space="preserve"> edge </w:t>
      </w:r>
      <w:r>
        <w:rPr>
          <w:rFonts w:hint="eastAsia"/>
        </w:rPr>
        <w:t xml:space="preserve">不确定性变高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某类</w:t>
      </w:r>
      <w:r>
        <w:t xml:space="preserve"> near-miss </w:t>
      </w:r>
      <w:r>
        <w:rPr>
          <w:rFonts w:hint="eastAsia"/>
        </w:rPr>
        <w:t xml:space="preserve">的前兆出现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reduced"/>
    <w:p>
      <w:pPr>
        <w:pStyle w:val="Heading2"/>
      </w:pPr>
      <w:r>
        <w:t xml:space="preserve">3.3 REDUCED</w:t>
      </w:r>
    </w:p>
    <w:bookmarkStart w:id="35" w:name="含义-2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收缩模式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仍可能允许新风险，但范围、仓位、策略簇、symbol</w:t>
      </w:r>
      <w:r>
        <w:t xml:space="preserve"> </w:t>
      </w:r>
      <w:r>
        <w:rPr>
          <w:rFonts w:hint="eastAsia"/>
        </w:rPr>
        <w:t xml:space="preserve">数量或订单类型明显受限</w:t>
      </w:r>
    </w:p>
    <w:bookmarkEnd w:id="35"/>
    <w:bookmarkStart w:id="36" w:name="允许行为-2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只批准最保守、最高质量、最低维护的机会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强制大比例</w:t>
      </w:r>
      <w:r>
        <w:t xml:space="preserve"> downsize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局部冻结某些</w:t>
      </w:r>
      <w:r>
        <w:t xml:space="preserve"> symbol / </w:t>
      </w:r>
      <w:r>
        <w:rPr>
          <w:rFonts w:hint="eastAsia"/>
        </w:rPr>
        <w:t xml:space="preserve">策略簇</w:t>
      </w:r>
      <w:r>
        <w:t xml:space="preserve"> / </w:t>
      </w:r>
      <w:r>
        <w:rPr>
          <w:rFonts w:hint="eastAsia"/>
        </w:rPr>
        <w:t xml:space="preserve">行为类型</w:t>
      </w:r>
    </w:p>
    <w:bookmarkEnd w:id="36"/>
    <w:bookmarkStart w:id="37" w:name="不允许行为-2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正常频率地创建新风险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扩张授权范围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宽松地恢复到普通行为分布</w:t>
      </w:r>
    </w:p>
    <w:bookmarkEnd w:id="37"/>
    <w:bookmarkStart w:id="38" w:name="典型进入条件-2"/>
    <w:p>
      <w:pPr>
        <w:pStyle w:val="Heading3"/>
      </w:pPr>
      <w:r>
        <w:rPr>
          <w:rFonts w:hint="eastAsia"/>
        </w:rPr>
        <w:t xml:space="preserve">典型进入条件</w:t>
      </w:r>
    </w:p>
    <w:p>
      <w:pPr>
        <w:pStyle w:val="Compact"/>
        <w:numPr>
          <w:ilvl w:val="0"/>
          <w:numId w:val="1013"/>
        </w:numPr>
      </w:pPr>
      <w:r>
        <w:t xml:space="preserve">near-miss </w:t>
      </w:r>
      <w:r>
        <w:rPr>
          <w:rFonts w:hint="eastAsia"/>
        </w:rPr>
        <w:t xml:space="preserve">已确认</w:t>
      </w:r>
    </w:p>
    <w:p>
      <w:pPr>
        <w:pStyle w:val="Compact"/>
        <w:numPr>
          <w:ilvl w:val="0"/>
          <w:numId w:val="1013"/>
        </w:numPr>
      </w:pPr>
      <w:r>
        <w:t xml:space="preserve">anomaly </w:t>
      </w:r>
      <w:r>
        <w:rPr>
          <w:rFonts w:hint="eastAsia"/>
        </w:rPr>
        <w:t xml:space="preserve">聚集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局部</w:t>
      </w:r>
      <w:r>
        <w:t xml:space="preserve"> incident </w:t>
      </w:r>
      <w:r>
        <w:rPr>
          <w:rFonts w:hint="eastAsia"/>
        </w:rPr>
        <w:t xml:space="preserve">影响尚未完全扩大但已需收缩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某关键链路稳定性明显下降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对账链出现持续</w:t>
      </w:r>
      <w:r>
        <w:t xml:space="preserve"> lagging </w:t>
      </w:r>
      <w:r>
        <w:rPr>
          <w:rFonts w:hint="eastAsia"/>
        </w:rPr>
        <w:t xml:space="preserve">或局部</w:t>
      </w:r>
      <w:r>
        <w:t xml:space="preserve"> mismatch </w:t>
      </w:r>
      <w:r>
        <w:rPr>
          <w:rFonts w:hint="eastAsia"/>
        </w:rPr>
        <w:t xml:space="preserve">风险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defensive"/>
    <w:p>
      <w:pPr>
        <w:pStyle w:val="Heading2"/>
      </w:pPr>
      <w:r>
        <w:t xml:space="preserve">3.4 DEFENSIVE</w:t>
      </w:r>
    </w:p>
    <w:bookmarkStart w:id="40" w:name="含义-3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防御模式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默认禁止新增风险，只允许保命性质或治理要求的动作</w:t>
      </w:r>
    </w:p>
    <w:bookmarkEnd w:id="40"/>
    <w:bookmarkStart w:id="41" w:name="允许行为-3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15"/>
        </w:numPr>
      </w:pPr>
      <w:r>
        <w:t xml:space="preserve">reduce-only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保护性减仓</w:t>
      </w:r>
      <w:r>
        <w:t xml:space="preserve"> / </w:t>
      </w:r>
      <w:r>
        <w:rPr>
          <w:rFonts w:hint="eastAsia"/>
        </w:rPr>
        <w:t xml:space="preserve">平仓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必要的冻结、撤销、保护性调整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为调查和稳定服务的最小必要动作</w:t>
      </w:r>
    </w:p>
    <w:bookmarkEnd w:id="41"/>
    <w:bookmarkStart w:id="42" w:name="不允许行为-3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任何扩张性新风险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授权扩张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正常策略推进</w:t>
      </w:r>
    </w:p>
    <w:bookmarkEnd w:id="42"/>
    <w:bookmarkStart w:id="43" w:name="典型进入条件-3"/>
    <w:p>
      <w:pPr>
        <w:pStyle w:val="Heading3"/>
      </w:pPr>
      <w:r>
        <w:rPr>
          <w:rFonts w:hint="eastAsia"/>
        </w:rPr>
        <w:t xml:space="preserve">典型进入条件</w:t>
      </w:r>
    </w:p>
    <w:p>
      <w:pPr>
        <w:pStyle w:val="Compact"/>
        <w:numPr>
          <w:ilvl w:val="0"/>
          <w:numId w:val="1017"/>
        </w:numPr>
      </w:pPr>
      <w:r>
        <w:t xml:space="preserve">incident </w:t>
      </w:r>
      <w:r>
        <w:rPr>
          <w:rFonts w:hint="eastAsia"/>
        </w:rPr>
        <w:t xml:space="preserve">已确认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风险</w:t>
      </w:r>
      <w:r>
        <w:t xml:space="preserve"> / </w:t>
      </w:r>
      <w:r>
        <w:rPr>
          <w:rFonts w:hint="eastAsia"/>
        </w:rPr>
        <w:t xml:space="preserve">状态一致性不再可靠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核心链路健康不足以支持新增风险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审计链缺口需要先稳定后调查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circuit_breaker"/>
    <w:p>
      <w:pPr>
        <w:pStyle w:val="Heading2"/>
      </w:pPr>
      <w:r>
        <w:t xml:space="preserve">3.5 CIRCUIT_BREAKER</w:t>
      </w:r>
    </w:p>
    <w:bookmarkStart w:id="45" w:name="含义-4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熔断模式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系统处于强制停止非保护性推进的状态</w:t>
      </w:r>
    </w:p>
    <w:bookmarkEnd w:id="45"/>
    <w:bookmarkStart w:id="46" w:name="允许行为-4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19"/>
        </w:numPr>
      </w:pPr>
      <w:r>
        <w:t xml:space="preserve">emergency stop </w:t>
      </w:r>
      <w:r>
        <w:rPr>
          <w:rFonts w:hint="eastAsia"/>
        </w:rPr>
        <w:t xml:space="preserve">后的保命动作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必要的</w:t>
      </w:r>
      <w:r>
        <w:t xml:space="preserve"> reduce-only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事故围堵与恢复准备动作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审计、调查、校准、重同步</w:t>
      </w:r>
    </w:p>
    <w:bookmarkEnd w:id="46"/>
    <w:bookmarkStart w:id="47" w:name="不允许行为-4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新增风险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恢复前的自动</w:t>
      </w:r>
      <w:r>
        <w:t xml:space="preserve"> live </w:t>
      </w:r>
      <w:r>
        <w:rPr>
          <w:rFonts w:hint="eastAsia"/>
        </w:rPr>
        <w:t xml:space="preserve">推进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放权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非保守型变更上线</w:t>
      </w:r>
    </w:p>
    <w:bookmarkEnd w:id="47"/>
    <w:bookmarkStart w:id="48" w:name="典型进入条件-4"/>
    <w:p>
      <w:pPr>
        <w:pStyle w:val="Heading3"/>
      </w:pPr>
      <w:r>
        <w:rPr>
          <w:rFonts w:hint="eastAsia"/>
        </w:rPr>
        <w:t xml:space="preserve">典型进入条件</w:t>
      </w:r>
    </w:p>
    <w:p>
      <w:pPr>
        <w:pStyle w:val="Compact"/>
        <w:numPr>
          <w:ilvl w:val="0"/>
          <w:numId w:val="1021"/>
        </w:numPr>
      </w:pPr>
      <w:r>
        <w:t xml:space="preserve">critical incident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风控穿透或接近穿透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真相源完整性失效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统一写入口可信性失效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审计链关键缺口影响系统可信性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manual_review"/>
    <w:p>
      <w:pPr>
        <w:pStyle w:val="Heading2"/>
      </w:pPr>
      <w:r>
        <w:t xml:space="preserve">3.6 MANUAL_REVIEW</w:t>
      </w:r>
    </w:p>
    <w:bookmarkStart w:id="50" w:name="含义-5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人工复核模式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系统不完全停摆，但某类关键决策必须等待人工参与</w:t>
      </w:r>
    </w:p>
    <w:bookmarkEnd w:id="50"/>
    <w:bookmarkStart w:id="51" w:name="允许行为-5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已有风险的保守管理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明确规定范围内的人工协同决策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事故恢复前的有限审查动作</w:t>
      </w:r>
    </w:p>
    <w:bookmarkEnd w:id="51"/>
    <w:bookmarkStart w:id="52" w:name="不允许行为-5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在需要人工复核的对象上继续自动推进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以“系统已经很确定”为理由跳过人工</w:t>
      </w:r>
    </w:p>
    <w:bookmarkEnd w:id="52"/>
    <w:bookmarkStart w:id="53" w:name="典型进入条件-5"/>
    <w:p>
      <w:pPr>
        <w:pStyle w:val="Heading3"/>
      </w:pPr>
      <w:r>
        <w:rPr>
          <w:rFonts w:hint="eastAsia"/>
        </w:rPr>
        <w:t xml:space="preserve">典型进入条件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新型异常情境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多层结论冲突过大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风险结论与授权结论冲突严重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恢复前的审查期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正式触发事件"/>
    <w:p>
      <w:pPr>
        <w:pStyle w:val="Heading2"/>
      </w:pPr>
      <w:r>
        <w:t xml:space="preserve">4. </w:t>
      </w:r>
      <w:r>
        <w:rPr>
          <w:rFonts w:hint="eastAsia"/>
        </w:rPr>
        <w:t xml:space="preserve">正式触发事件</w:t>
      </w:r>
    </w:p>
    <w:p>
      <w:pPr>
        <w:pStyle w:val="FirstParagraph"/>
      </w:pPr>
      <w:r>
        <w:t xml:space="preserve">Risk Governor </w:t>
      </w:r>
      <w:r>
        <w:rPr>
          <w:rFonts w:hint="eastAsia"/>
        </w:rPr>
        <w:t xml:space="preserve">状态迁移只能由正式事件触发。</w:t>
      </w:r>
    </w:p>
    <w:bookmarkStart w:id="55" w:name="事件类别"/>
    <w:p>
      <w:pPr>
        <w:pStyle w:val="Heading3"/>
      </w:pPr>
      <w:r>
        <w:t xml:space="preserve">4.1 </w:t>
      </w:r>
      <w:r>
        <w:rPr>
          <w:rFonts w:hint="eastAsia"/>
        </w:rPr>
        <w:t xml:space="preserve">事件类别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health_event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risk_event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incident_event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authorization_event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operator_governance_event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recovery_event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reconciliation_event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execution_safety_event</w:t>
      </w:r>
    </w:p>
    <w:bookmarkEnd w:id="55"/>
    <w:bookmarkStart w:id="56" w:name="典型事件示例"/>
    <w:p>
      <w:pPr>
        <w:pStyle w:val="Heading3"/>
      </w:pPr>
      <w:r>
        <w:t xml:space="preserve">4.2 </w:t>
      </w:r>
      <w:r>
        <w:rPr>
          <w:rFonts w:hint="eastAsia"/>
        </w:rPr>
        <w:t xml:space="preserve">典型事件示例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health_degraded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data_quality_unreliable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daily_loss_limit_warning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drawdown_threshold_warning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near_miss_recorded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incident_confirmed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critical_incident_confirmed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reconciliation_mismatch_detected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audit_integrity_broken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operator_emergency_stop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operator_manual_review_required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recovery_approved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observation_window_completed</w:t>
      </w:r>
    </w:p>
    <w:p>
      <w:pPr>
        <w:pStyle w:val="FirstParagraph"/>
      </w:pPr>
      <w:r>
        <w:rPr>
          <w:rFonts w:hint="eastAsia"/>
        </w:rPr>
        <w:t xml:space="preserve">这些事件必须进入正式审计链，而不是只存在于前端或日志中。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状态迁移总图逻辑"/>
    <w:p>
      <w:pPr>
        <w:pStyle w:val="Heading2"/>
      </w:pPr>
      <w:r>
        <w:t xml:space="preserve">5. </w:t>
      </w:r>
      <w:r>
        <w:rPr>
          <w:rFonts w:hint="eastAsia"/>
        </w:rPr>
        <w:t xml:space="preserve">状态迁移总图（逻辑）</w:t>
      </w:r>
    </w:p>
    <w:p>
      <w:pPr>
        <w:pStyle w:val="FirstParagraph"/>
      </w:pPr>
      <w:r>
        <w:rPr>
          <w:rFonts w:hint="eastAsia"/>
        </w:rPr>
        <w:t xml:space="preserve">建议逻辑迁移关系如下：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NORMAL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CAUTIOUS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CAUTIOUS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REDUCED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REDUCED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DEFENSIVE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DEFENSIVE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CIRCUIT_BREAKER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任意状态</w:t>
      </w:r>
      <w:r>
        <w:t xml:space="preserve"> →</w:t>
      </w:r>
      <w:r>
        <w:t xml:space="preserve"> </w:t>
      </w:r>
      <w:r>
        <w:rPr>
          <w:rStyle w:val="VerbatimChar"/>
        </w:rPr>
        <w:t xml:space="preserve">MANUAL_REVIEW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MANUAL_REVIEW</w:t>
      </w:r>
      <w:r>
        <w:t xml:space="preserve"> </w:t>
      </w:r>
      <w:r>
        <w:rPr>
          <w:rFonts w:hint="eastAsia"/>
        </w:rPr>
        <w:t xml:space="preserve">可回到更保守或更宽松状态（视审批）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CIRCUIT_BREAKER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DEFENSIVE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REDUCED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CAUTIOUS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NORMAL</w:t>
      </w:r>
    </w:p>
    <w:bookmarkStart w:id="58" w:name="核心原则"/>
    <w:p>
      <w:pPr>
        <w:pStyle w:val="Heading3"/>
      </w:pPr>
      <w:r>
        <w:t xml:space="preserve">5.1 </w:t>
      </w:r>
      <w:r>
        <w:rPr>
          <w:rFonts w:hint="eastAsia"/>
        </w:rPr>
        <w:t xml:space="preserve">核心原则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保守方向升级可以自动触发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宽松方向恢复必须满足条件，且通常需要审批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不允许从严重状态直接跳回</w:t>
      </w:r>
      <w:r>
        <w:t xml:space="preserve"> </w:t>
      </w:r>
      <w:r>
        <w:rPr>
          <w:rStyle w:val="VerbatimChar"/>
        </w:rPr>
        <w:t xml:space="preserve">NORMAL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允许的迁移"/>
    <w:p>
      <w:pPr>
        <w:pStyle w:val="Heading2"/>
      </w:pPr>
      <w:r>
        <w:t xml:space="preserve">6. </w:t>
      </w:r>
      <w:r>
        <w:rPr>
          <w:rFonts w:hint="eastAsia"/>
        </w:rPr>
        <w:t xml:space="preserve">允许的迁移</w:t>
      </w:r>
    </w:p>
    <w:bookmarkEnd w:id="60"/>
    <w:bookmarkStart w:id="66" w:name="自动允许的保守化迁移"/>
    <w:p>
      <w:pPr>
        <w:pStyle w:val="Heading2"/>
      </w:pPr>
      <w:r>
        <w:t xml:space="preserve">6.1 </w:t>
      </w:r>
      <w:r>
        <w:rPr>
          <w:rFonts w:hint="eastAsia"/>
        </w:rPr>
        <w:t xml:space="preserve">自动允许的保守化迁移</w:t>
      </w:r>
    </w:p>
    <w:bookmarkStart w:id="61" w:name="normal---cautious"/>
    <w:p>
      <w:pPr>
        <w:pStyle w:val="Heading3"/>
      </w:pPr>
      <w:r>
        <w:rPr>
          <w:rStyle w:val="VerbatimChar"/>
        </w:rPr>
        <w:t xml:space="preserve">NORMAL -&gt; CAUTIOUS</w:t>
      </w:r>
    </w:p>
    <w:p>
      <w:pPr>
        <w:pStyle w:val="FirstParagraph"/>
      </w:pPr>
      <w:r>
        <w:rPr>
          <w:rFonts w:hint="eastAsia"/>
        </w:rPr>
        <w:t xml:space="preserve">可由以下事件触发：</w:t>
      </w:r>
      <w:r>
        <w:t xml:space="preserve"> </w:t>
      </w:r>
      <w:r>
        <w:t xml:space="preserve">- anomaly </w:t>
      </w:r>
      <w:r>
        <w:rPr>
          <w:rFonts w:hint="eastAsia"/>
        </w:rPr>
        <w:t xml:space="preserve">聚集</w:t>
      </w:r>
      <w:r>
        <w:t xml:space="preserve"> </w:t>
      </w:r>
      <w:r>
        <w:t xml:space="preserve">- </w:t>
      </w:r>
      <w:r>
        <w:rPr>
          <w:rFonts w:hint="eastAsia"/>
        </w:rPr>
        <w:t xml:space="preserve">轻度健康下降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执行摩擦明显变差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数据质量降为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- </w:t>
      </w:r>
      <w:r>
        <w:rPr>
          <w:rFonts w:hint="eastAsia"/>
        </w:rPr>
        <w:t xml:space="preserve">连续</w:t>
      </w:r>
      <w:r>
        <w:t xml:space="preserve"> near-miss </w:t>
      </w:r>
      <w:r>
        <w:rPr>
          <w:rFonts w:hint="eastAsia"/>
        </w:rPr>
        <w:t xml:space="preserve">前兆</w:t>
      </w:r>
    </w:p>
    <w:bookmarkEnd w:id="61"/>
    <w:bookmarkStart w:id="62" w:name="cautious---reduced"/>
    <w:p>
      <w:pPr>
        <w:pStyle w:val="Heading3"/>
      </w:pPr>
      <w:r>
        <w:rPr>
          <w:rStyle w:val="VerbatimChar"/>
        </w:rPr>
        <w:t xml:space="preserve">CAUTIOUS -&gt; REDUCED</w:t>
      </w:r>
    </w:p>
    <w:p>
      <w:pPr>
        <w:pStyle w:val="FirstParagraph"/>
      </w:pPr>
      <w:r>
        <w:rPr>
          <w:rFonts w:hint="eastAsia"/>
        </w:rPr>
        <w:t xml:space="preserve">可由以下事件触发：</w:t>
      </w:r>
      <w:r>
        <w:t xml:space="preserve"> </w:t>
      </w:r>
      <w:r>
        <w:t xml:space="preserve">- near-miss </w:t>
      </w:r>
      <w:r>
        <w:rPr>
          <w:rFonts w:hint="eastAsia"/>
        </w:rPr>
        <w:t xml:space="preserve">正式记录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健康进一步下降</w:t>
      </w:r>
      <w:r>
        <w:t xml:space="preserve"> </w:t>
      </w:r>
      <w:r>
        <w:t xml:space="preserve">- </w:t>
      </w:r>
      <w:r>
        <w:rPr>
          <w:rFonts w:hint="eastAsia"/>
        </w:rPr>
        <w:t xml:space="preserve">局部状态一致性问题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风险预算使用恶化</w:t>
      </w:r>
      <w:r>
        <w:t xml:space="preserve"> </w:t>
      </w:r>
      <w:r>
        <w:t xml:space="preserve">- </w:t>
      </w:r>
      <w:r>
        <w:rPr>
          <w:rFonts w:hint="eastAsia"/>
        </w:rPr>
        <w:t xml:space="preserve">连续</w:t>
      </w:r>
      <w:r>
        <w:t xml:space="preserve"> anomaly </w:t>
      </w:r>
      <w:r>
        <w:rPr>
          <w:rFonts w:hint="eastAsia"/>
        </w:rPr>
        <w:t xml:space="preserve">未收敛</w:t>
      </w:r>
    </w:p>
    <w:bookmarkEnd w:id="62"/>
    <w:bookmarkStart w:id="63" w:name="reduced---defensive"/>
    <w:p>
      <w:pPr>
        <w:pStyle w:val="Heading3"/>
      </w:pPr>
      <w:r>
        <w:rPr>
          <w:rStyle w:val="VerbatimChar"/>
        </w:rPr>
        <w:t xml:space="preserve">REDUCED -&gt; DEFENSIVE</w:t>
      </w:r>
    </w:p>
    <w:p>
      <w:pPr>
        <w:pStyle w:val="FirstParagraph"/>
      </w:pPr>
      <w:r>
        <w:rPr>
          <w:rFonts w:hint="eastAsia"/>
        </w:rPr>
        <w:t xml:space="preserve">可由以下事件触发：</w:t>
      </w:r>
      <w:r>
        <w:t xml:space="preserve"> </w:t>
      </w:r>
      <w:r>
        <w:t xml:space="preserve">- incident </w:t>
      </w:r>
      <w:r>
        <w:rPr>
          <w:rFonts w:hint="eastAsia"/>
        </w:rPr>
        <w:t xml:space="preserve">确认</w:t>
      </w:r>
      <w:r>
        <w:t xml:space="preserve"> </w:t>
      </w:r>
      <w:r>
        <w:t xml:space="preserve">- reconciliation mismatch </w:t>
      </w:r>
      <w:r>
        <w:rPr>
          <w:rFonts w:hint="eastAsia"/>
        </w:rPr>
        <w:t xml:space="preserve">影响</w:t>
      </w:r>
      <w:r>
        <w:t xml:space="preserve"> live </w:t>
      </w:r>
      <w:r>
        <w:rPr>
          <w:rFonts w:hint="eastAsia"/>
        </w:rPr>
        <w:t xml:space="preserve">可信性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风险对象可信性下降</w:t>
      </w:r>
      <w:r>
        <w:t xml:space="preserve"> </w:t>
      </w:r>
      <w:r>
        <w:t xml:space="preserve">- </w:t>
      </w:r>
      <w:r>
        <w:rPr>
          <w:rFonts w:hint="eastAsia"/>
        </w:rPr>
        <w:t xml:space="preserve">账户风险状态升至</w:t>
      </w:r>
      <w:r>
        <w:t xml:space="preserve"> </w:t>
      </w:r>
      <w:r>
        <w:rPr>
          <w:rStyle w:val="VerbatimChar"/>
        </w:rPr>
        <w:t xml:space="preserve">critical</w:t>
      </w:r>
    </w:p>
    <w:bookmarkEnd w:id="63"/>
    <w:bookmarkStart w:id="64" w:name="defensive---circuit_breaker"/>
    <w:p>
      <w:pPr>
        <w:pStyle w:val="Heading3"/>
      </w:pPr>
      <w:r>
        <w:rPr>
          <w:rStyle w:val="VerbatimChar"/>
        </w:rPr>
        <w:t xml:space="preserve">DEFENSIVE -&gt; CIRCUIT_BREAKER</w:t>
      </w:r>
    </w:p>
    <w:p>
      <w:pPr>
        <w:pStyle w:val="FirstParagraph"/>
      </w:pPr>
      <w:r>
        <w:rPr>
          <w:rFonts w:hint="eastAsia"/>
        </w:rPr>
        <w:t xml:space="preserve">可由以下事件触发：</w:t>
      </w:r>
      <w:r>
        <w:t xml:space="preserve"> </w:t>
      </w:r>
      <w:r>
        <w:t xml:space="preserve">- critical incident</w:t>
      </w:r>
      <w:r>
        <w:t xml:space="preserve"> </w:t>
      </w:r>
      <w:r>
        <w:t xml:space="preserve">- emergency stop</w:t>
      </w:r>
      <w:r>
        <w:t xml:space="preserve"> </w:t>
      </w:r>
      <w:r>
        <w:t xml:space="preserve">- </w:t>
      </w:r>
      <w:r>
        <w:rPr>
          <w:rFonts w:hint="eastAsia"/>
        </w:rPr>
        <w:t xml:space="preserve">风控穿透</w:t>
      </w:r>
      <w:r>
        <w:t xml:space="preserve"> </w:t>
      </w:r>
      <w:r>
        <w:t xml:space="preserve">- </w:t>
      </w:r>
      <w:r>
        <w:rPr>
          <w:rFonts w:hint="eastAsia"/>
        </w:rPr>
        <w:t xml:space="preserve">真相源完整性失效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审计完整性失效且影响核心治理可信性</w:t>
      </w:r>
    </w:p>
    <w:bookmarkEnd w:id="64"/>
    <w:bookmarkStart w:id="65" w:name="任意状态---manual_review"/>
    <w:p>
      <w:pPr>
        <w:pStyle w:val="Heading3"/>
      </w:pPr>
      <w:r>
        <w:rPr>
          <w:rFonts w:hint="eastAsia"/>
        </w:rPr>
        <w:t xml:space="preserve">任意状态</w:t>
      </w:r>
      <w:r>
        <w:t xml:space="preserve"> -&gt; MANUAL_REVIEW</w:t>
      </w:r>
    </w:p>
    <w:p>
      <w:pPr>
        <w:pStyle w:val="FirstParagraph"/>
      </w:pPr>
      <w:r>
        <w:rPr>
          <w:rFonts w:hint="eastAsia"/>
        </w:rPr>
        <w:t xml:space="preserve">可由以下事件触发：</w:t>
      </w:r>
      <w:r>
        <w:t xml:space="preserve"> </w:t>
      </w:r>
      <w:r>
        <w:t xml:space="preserve">- operator </w:t>
      </w:r>
      <w:r>
        <w:rPr>
          <w:rFonts w:hint="eastAsia"/>
        </w:rPr>
        <w:t xml:space="preserve">明确要求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未知新型异常</w:t>
      </w:r>
      <w:r>
        <w:t xml:space="preserve"> </w:t>
      </w:r>
      <w:r>
        <w:t xml:space="preserve">- </w:t>
      </w:r>
      <w:r>
        <w:rPr>
          <w:rFonts w:hint="eastAsia"/>
        </w:rPr>
        <w:t xml:space="preserve">多层结论严重冲突</w:t>
      </w:r>
      <w:r>
        <w:t xml:space="preserve"> </w:t>
      </w:r>
      <w:r>
        <w:t xml:space="preserve">- </w:t>
      </w:r>
      <w:r>
        <w:rPr>
          <w:rFonts w:hint="eastAsia"/>
        </w:rPr>
        <w:t xml:space="preserve">恢复审批前要求人工审查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允许的恢复性迁移"/>
    <w:p>
      <w:pPr>
        <w:pStyle w:val="Heading2"/>
      </w:pPr>
      <w:r>
        <w:t xml:space="preserve">6.2 </w:t>
      </w:r>
      <w:r>
        <w:rPr>
          <w:rFonts w:hint="eastAsia"/>
        </w:rPr>
        <w:t xml:space="preserve">允许的恢复性迁移</w:t>
      </w:r>
    </w:p>
    <w:bookmarkStart w:id="67" w:name="cautious---normal"/>
    <w:p>
      <w:pPr>
        <w:pStyle w:val="Heading3"/>
      </w:pPr>
      <w:r>
        <w:rPr>
          <w:rStyle w:val="VerbatimChar"/>
        </w:rPr>
        <w:t xml:space="preserve">CAUTIOUS -&gt; NORMAL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异常已消退</w:t>
      </w:r>
      <w:r>
        <w:t xml:space="preserve"> </w:t>
      </w:r>
      <w:r>
        <w:t xml:space="preserve">- </w:t>
      </w:r>
      <w:r>
        <w:rPr>
          <w:rFonts w:hint="eastAsia"/>
        </w:rPr>
        <w:t xml:space="preserve">观察窗口内无新增</w:t>
      </w:r>
      <w:r>
        <w:t xml:space="preserve"> anomaly </w:t>
      </w:r>
      <w:r>
        <w:rPr>
          <w:rFonts w:hint="eastAsia"/>
        </w:rPr>
        <w:t xml:space="preserve">聚集</w:t>
      </w:r>
      <w:r>
        <w:t xml:space="preserve"> </w:t>
      </w:r>
      <w:r>
        <w:t xml:space="preserve">- </w:t>
      </w:r>
      <w:r>
        <w:rPr>
          <w:rFonts w:hint="eastAsia"/>
        </w:rPr>
        <w:t xml:space="preserve">健康</w:t>
      </w:r>
      <w:r>
        <w:t xml:space="preserve"> / </w:t>
      </w:r>
      <w:r>
        <w:rPr>
          <w:rFonts w:hint="eastAsia"/>
        </w:rPr>
        <w:t xml:space="preserve">对账</w:t>
      </w:r>
      <w:r>
        <w:t xml:space="preserve"> </w:t>
      </w:r>
      <w:r>
        <w:rPr>
          <w:rFonts w:hint="eastAsia"/>
        </w:rPr>
        <w:t xml:space="preserve">/审计链正常</w:t>
      </w:r>
      <w:r>
        <w:t xml:space="preserve"> </w:t>
      </w:r>
      <w:r>
        <w:t xml:space="preserve">- </w:t>
      </w:r>
      <w:r>
        <w:rPr>
          <w:rFonts w:hint="eastAsia"/>
        </w:rPr>
        <w:t xml:space="preserve">不存在待解决</w:t>
      </w:r>
      <w:r>
        <w:t xml:space="preserve"> near-miss </w:t>
      </w:r>
      <w:r>
        <w:rPr>
          <w:rFonts w:hint="eastAsia"/>
        </w:rPr>
        <w:t xml:space="preserve">前兆</w:t>
      </w:r>
    </w:p>
    <w:bookmarkEnd w:id="67"/>
    <w:bookmarkStart w:id="68" w:name="reduced---cautious"/>
    <w:p>
      <w:pPr>
        <w:pStyle w:val="Heading3"/>
      </w:pPr>
      <w:r>
        <w:rPr>
          <w:rStyle w:val="VerbatimChar"/>
        </w:rPr>
        <w:t xml:space="preserve">REDUCED -&gt; CAUTIOUS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局部问题已缓解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风险预算与健康恢复到可接受范围</w:t>
      </w:r>
      <w:r>
        <w:t xml:space="preserve"> </w:t>
      </w:r>
      <w:r>
        <w:t xml:space="preserve">- </w:t>
      </w:r>
      <w:r>
        <w:rPr>
          <w:rFonts w:hint="eastAsia"/>
        </w:rPr>
        <w:t xml:space="preserve">触发</w:t>
      </w:r>
      <w:r>
        <w:t xml:space="preserve"> REDUCED </w:t>
      </w:r>
      <w:r>
        <w:rPr>
          <w:rFonts w:hint="eastAsia"/>
        </w:rPr>
        <w:t xml:space="preserve">的原因已不再成立</w:t>
      </w:r>
    </w:p>
    <w:bookmarkEnd w:id="68"/>
    <w:bookmarkStart w:id="69" w:name="defensive---reduced"/>
    <w:p>
      <w:pPr>
        <w:pStyle w:val="Heading3"/>
      </w:pPr>
      <w:r>
        <w:rPr>
          <w:rStyle w:val="VerbatimChar"/>
        </w:rPr>
        <w:t xml:space="preserve">DEFENSIVE -&gt; REDUCED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incident </w:t>
      </w:r>
      <w:r>
        <w:rPr>
          <w:rFonts w:hint="eastAsia"/>
        </w:rPr>
        <w:t xml:space="preserve">已围堵</w:t>
      </w:r>
      <w:r>
        <w:t xml:space="preserve"> </w:t>
      </w:r>
      <w:r>
        <w:t xml:space="preserve">- </w:t>
      </w:r>
      <w:r>
        <w:rPr>
          <w:rFonts w:hint="eastAsia"/>
        </w:rPr>
        <w:t xml:space="preserve">不再需要全局或广泛</w:t>
      </w:r>
      <w:r>
        <w:t xml:space="preserve"> reduce-only</w:t>
      </w:r>
      <w:r>
        <w:t xml:space="preserve"> </w:t>
      </w:r>
      <w:r>
        <w:t xml:space="preserve">- </w:t>
      </w:r>
      <w:r>
        <w:rPr>
          <w:rFonts w:hint="eastAsia"/>
        </w:rPr>
        <w:t xml:space="preserve">真相链与对账链可可信运行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恢复计划已获批准</w:t>
      </w:r>
    </w:p>
    <w:bookmarkEnd w:id="69"/>
    <w:bookmarkStart w:id="70" w:name="circuit_breaker---defensive"/>
    <w:p>
      <w:pPr>
        <w:pStyle w:val="Heading3"/>
      </w:pPr>
      <w:r>
        <w:rPr>
          <w:rStyle w:val="VerbatimChar"/>
        </w:rPr>
        <w:t xml:space="preserve">CIRCUIT_BREAKER -&gt; DEFENSIVE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critical incident </w:t>
      </w:r>
      <w:r>
        <w:rPr>
          <w:rFonts w:hint="eastAsia"/>
        </w:rPr>
        <w:t xml:space="preserve">已被正式认定与围堵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风险扩散已停止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核心链路最低可运行性恢复</w:t>
      </w:r>
      <w:r>
        <w:t xml:space="preserve"> </w:t>
      </w:r>
      <w:r>
        <w:t xml:space="preserve">- </w:t>
      </w:r>
      <w:r>
        <w:rPr>
          <w:rFonts w:hint="eastAsia"/>
        </w:rPr>
        <w:t xml:space="preserve">恢复批准已形成正式对象</w:t>
      </w:r>
    </w:p>
    <w:bookmarkEnd w:id="70"/>
    <w:bookmarkStart w:id="71" w:name="X31440351806f24de0d2ba46cc1a6a07d15ffd3c"/>
    <w:p>
      <w:pPr>
        <w:pStyle w:val="Heading3"/>
      </w:pPr>
      <w:r>
        <w:rPr>
          <w:rStyle w:val="VerbatimChar"/>
        </w:rPr>
        <w:t xml:space="preserve">MANUAL_REVIEW -&gt; CAUTIOUS / REDUCED / DEFENSIVE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人工审查已完成</w:t>
      </w:r>
      <w:r>
        <w:t xml:space="preserve"> </w:t>
      </w:r>
      <w:r>
        <w:t xml:space="preserve">- </w:t>
      </w:r>
      <w:r>
        <w:rPr>
          <w:rFonts w:hint="eastAsia"/>
        </w:rPr>
        <w:t xml:space="preserve">结论明确</w:t>
      </w:r>
      <w:r>
        <w:t xml:space="preserve"> </w:t>
      </w:r>
      <w:r>
        <w:t xml:space="preserve">- </w:t>
      </w:r>
      <w:r>
        <w:rPr>
          <w:rFonts w:hint="eastAsia"/>
        </w:rPr>
        <w:t xml:space="preserve">恢复或继续保守的路径已明确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禁止的迁移"/>
    <w:p>
      <w:pPr>
        <w:pStyle w:val="Heading2"/>
      </w:pPr>
      <w:r>
        <w:t xml:space="preserve">7. </w:t>
      </w:r>
      <w:r>
        <w:rPr>
          <w:rFonts w:hint="eastAsia"/>
        </w:rPr>
        <w:t xml:space="preserve">禁止的迁移</w:t>
      </w:r>
    </w:p>
    <w:p>
      <w:pPr>
        <w:pStyle w:val="FirstParagraph"/>
      </w:pPr>
      <w:r>
        <w:rPr>
          <w:rFonts w:hint="eastAsia"/>
        </w:rPr>
        <w:t xml:space="preserve">以下迁移应明确定义为</w:t>
      </w:r>
      <w:r>
        <w:t xml:space="preserve"> </w:t>
      </w: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：</w:t>
      </w:r>
    </w:p>
    <w:bookmarkStart w:id="73" w:name="直接跨级恢复"/>
    <w:p>
      <w:pPr>
        <w:pStyle w:val="Heading3"/>
      </w:pPr>
      <w:r>
        <w:t xml:space="preserve">7.1 </w:t>
      </w:r>
      <w:r>
        <w:rPr>
          <w:rFonts w:hint="eastAsia"/>
        </w:rPr>
        <w:t xml:space="preserve">直接跨级恢复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CIRCUIT_BREAKER -&gt; NORMAL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DEFENSIVE -&gt; NORMAL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REDUCED -&gt; NORMAL</w:t>
      </w:r>
    </w:p>
    <w:p>
      <w:pPr>
        <w:pStyle w:val="FirstParagraph"/>
      </w:pPr>
      <w:r>
        <w:rPr>
          <w:rFonts w:hint="eastAsia"/>
        </w:rPr>
        <w:t xml:space="preserve">原因：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不符合渐进恢复原则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不符合事故后观察窗口要求</w:t>
      </w:r>
    </w:p>
    <w:bookmarkEnd w:id="73"/>
    <w:bookmarkStart w:id="74" w:name="无事件无审计迁移"/>
    <w:p>
      <w:pPr>
        <w:pStyle w:val="Heading3"/>
      </w:pPr>
      <w:r>
        <w:t xml:space="preserve">7.2 </w:t>
      </w:r>
      <w:r>
        <w:rPr>
          <w:rFonts w:hint="eastAsia"/>
        </w:rPr>
        <w:t xml:space="preserve">无事件无审计迁移</w:t>
      </w:r>
    </w:p>
    <w:p>
      <w:pPr>
        <w:pStyle w:val="FirstParagraph"/>
      </w:pPr>
      <w:r>
        <w:rPr>
          <w:rFonts w:hint="eastAsia"/>
        </w:rPr>
        <w:t xml:space="preserve">任何状态不得在没有：</w:t>
      </w:r>
      <w:r>
        <w:t xml:space="preserve"> </w:t>
      </w:r>
      <w:r>
        <w:t xml:space="preserve">- </w:t>
      </w:r>
      <w:r>
        <w:rPr>
          <w:rFonts w:hint="eastAsia"/>
        </w:rPr>
        <w:t xml:space="preserve">正式触发事件</w:t>
      </w:r>
      <w:r>
        <w:t xml:space="preserve"> </w:t>
      </w:r>
      <w:r>
        <w:t xml:space="preserve">- </w:t>
      </w:r>
      <w:r>
        <w:rPr>
          <w:rFonts w:hint="eastAsia"/>
        </w:rPr>
        <w:t xml:space="preserve">正式决策对象</w:t>
      </w:r>
      <w:r>
        <w:t xml:space="preserve"> </w:t>
      </w:r>
      <w:r>
        <w:t xml:space="preserve">- </w:t>
      </w:r>
      <w:r>
        <w:rPr>
          <w:rFonts w:hint="eastAsia"/>
        </w:rPr>
        <w:t xml:space="preserve">正式审计记录</w:t>
      </w:r>
    </w:p>
    <w:p>
      <w:pPr>
        <w:pStyle w:val="BodyText"/>
      </w:pPr>
      <w:r>
        <w:rPr>
          <w:rFonts w:hint="eastAsia"/>
        </w:rPr>
        <w:t xml:space="preserve">的情况下静默切换。</w:t>
      </w:r>
    </w:p>
    <w:bookmarkEnd w:id="74"/>
    <w:bookmarkStart w:id="75" w:name="前端本地状态直接改变风险模式"/>
    <w:p>
      <w:pPr>
        <w:pStyle w:val="Heading3"/>
      </w:pPr>
      <w:r>
        <w:t xml:space="preserve">7.3 </w:t>
      </w:r>
      <w:r>
        <w:rPr>
          <w:rFonts w:hint="eastAsia"/>
        </w:rPr>
        <w:t xml:space="preserve">前端本地状态直接改变风险模式</w:t>
      </w:r>
    </w:p>
    <w:p>
      <w:pPr>
        <w:pStyle w:val="FirstParagraph"/>
      </w:pPr>
      <w:r>
        <w:rPr>
          <w:rFonts w:hint="eastAsia"/>
        </w:rPr>
        <w:t xml:space="preserve">禁止</w:t>
      </w:r>
      <w:r>
        <w:t xml:space="preserve"> GUI / </w:t>
      </w:r>
      <w:r>
        <w:rPr>
          <w:rFonts w:hint="eastAsia"/>
        </w:rPr>
        <w:t xml:space="preserve">前端本地状态直接将风险模式从</w:t>
      </w:r>
      <w:r>
        <w:t xml:space="preserve"> </w:t>
      </w:r>
      <w:r>
        <w:rPr>
          <w:rStyle w:val="VerbatimChar"/>
        </w:rPr>
        <w:t xml:space="preserve">REDUCED</w:t>
      </w:r>
      <w:r>
        <w:t xml:space="preserve"> </w:t>
      </w:r>
      <w:r>
        <w:rPr>
          <w:rFonts w:hint="eastAsia"/>
        </w:rPr>
        <w:t xml:space="preserve">改成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。</w:t>
      </w:r>
    </w:p>
    <w:bookmarkEnd w:id="75"/>
    <w:bookmarkStart w:id="76" w:name="learning-plane-直接改变风险模式"/>
    <w:p>
      <w:pPr>
        <w:pStyle w:val="Heading3"/>
      </w:pPr>
      <w:r>
        <w:t xml:space="preserve">7.4 Learning Plane </w:t>
      </w:r>
      <w:r>
        <w:rPr>
          <w:rFonts w:hint="eastAsia"/>
        </w:rPr>
        <w:t xml:space="preserve">直接改变风险模式</w:t>
      </w:r>
    </w:p>
    <w:p>
      <w:pPr>
        <w:pStyle w:val="FirstParagraph"/>
      </w:pPr>
      <w:r>
        <w:t xml:space="preserve">Learning Plane </w:t>
      </w:r>
      <w:r>
        <w:rPr>
          <w:rFonts w:hint="eastAsia"/>
        </w:rPr>
        <w:t xml:space="preserve">可以建议进入更保守状态或提出恢复建议，但不得直接切换</w:t>
      </w:r>
      <w:r>
        <w:t xml:space="preserve"> live </w:t>
      </w:r>
      <w:r>
        <w:rPr>
          <w:rFonts w:hint="eastAsia"/>
        </w:rPr>
        <w:t xml:space="preserve">风险模式。</w:t>
      </w:r>
    </w:p>
    <w:bookmarkEnd w:id="76"/>
    <w:bookmarkStart w:id="77" w:name="execution-oms-直接放宽风险模式"/>
    <w:p>
      <w:pPr>
        <w:pStyle w:val="Heading3"/>
      </w:pPr>
      <w:r>
        <w:t xml:space="preserve">7.5 Execution / OMS </w:t>
      </w:r>
      <w:r>
        <w:rPr>
          <w:rFonts w:hint="eastAsia"/>
        </w:rPr>
        <w:t xml:space="preserve">直接放宽风险模式</w:t>
      </w:r>
    </w:p>
    <w:p>
      <w:pPr>
        <w:pStyle w:val="FirstParagraph"/>
      </w:pPr>
      <w:r>
        <w:t xml:space="preserve">Execution / OMS </w:t>
      </w:r>
      <w:r>
        <w:rPr>
          <w:rFonts w:hint="eastAsia"/>
        </w:rPr>
        <w:t xml:space="preserve">不得因为“执行看起来没问题”而主动把模式从</w:t>
      </w:r>
      <w:r>
        <w:t xml:space="preserve"> </w:t>
      </w:r>
      <w:r>
        <w:rPr>
          <w:rStyle w:val="VerbatimChar"/>
        </w:rPr>
        <w:t xml:space="preserve">CAUTIOUS</w:t>
      </w:r>
      <w:r>
        <w:t xml:space="preserve"> </w:t>
      </w:r>
      <w:r>
        <w:rPr>
          <w:rFonts w:hint="eastAsia"/>
        </w:rPr>
        <w:t xml:space="preserve">拉回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自动触发-vs-人工批准"/>
    <w:p>
      <w:pPr>
        <w:pStyle w:val="Heading2"/>
      </w:pPr>
      <w:r>
        <w:t xml:space="preserve">8. </w:t>
      </w:r>
      <w:r>
        <w:rPr>
          <w:rFonts w:hint="eastAsia"/>
        </w:rPr>
        <w:t xml:space="preserve">自动触发</w:t>
      </w:r>
      <w:r>
        <w:t xml:space="preserve"> vs </w:t>
      </w:r>
      <w:r>
        <w:rPr>
          <w:rFonts w:hint="eastAsia"/>
        </w:rPr>
        <w:t xml:space="preserve">人工批准</w:t>
      </w:r>
    </w:p>
    <w:bookmarkEnd w:id="79"/>
    <w:bookmarkStart w:id="80" w:name="自动触发原则"/>
    <w:p>
      <w:pPr>
        <w:pStyle w:val="Heading2"/>
      </w:pPr>
      <w:r>
        <w:t xml:space="preserve">8.1 </w:t>
      </w:r>
      <w:r>
        <w:rPr>
          <w:rFonts w:hint="eastAsia"/>
        </w:rPr>
        <w:t xml:space="preserve">自动触发原则</w:t>
      </w:r>
    </w:p>
    <w:p>
      <w:pPr>
        <w:pStyle w:val="FirstParagraph"/>
      </w:pPr>
      <w:r>
        <w:rPr>
          <w:rFonts w:hint="eastAsia"/>
        </w:rPr>
        <w:t xml:space="preserve">以下方向的迁移通常允许自动触发：</w:t>
      </w:r>
      <w:r>
        <w:t xml:space="preserve"> </w:t>
      </w:r>
      <w:r>
        <w:t xml:space="preserve">- </w:t>
      </w:r>
      <w:r>
        <w:rPr>
          <w:rFonts w:hint="eastAsia"/>
        </w:rPr>
        <w:t xml:space="preserve">向更保守状态迁移</w:t>
      </w:r>
      <w:r>
        <w:t xml:space="preserve"> </w:t>
      </w:r>
      <w:r>
        <w:t xml:space="preserve">- </w:t>
      </w:r>
      <w:r>
        <w:rPr>
          <w:rFonts w:hint="eastAsia"/>
        </w:rPr>
        <w:t xml:space="preserve">向</w:t>
      </w:r>
      <w:r>
        <w:t xml:space="preserve"> </w:t>
      </w:r>
      <w:r>
        <w:rPr>
          <w:rStyle w:val="VerbatimChar"/>
        </w:rPr>
        <w:t xml:space="preserve">MANUAL_REVIEW</w:t>
      </w:r>
      <w:r>
        <w:t xml:space="preserve"> </w:t>
      </w:r>
      <w:r>
        <w:rPr>
          <w:rFonts w:hint="eastAsia"/>
        </w:rPr>
        <w:t xml:space="preserve">迁移</w:t>
      </w:r>
      <w:r>
        <w:t xml:space="preserve"> </w:t>
      </w:r>
      <w:r>
        <w:t xml:space="preserve">-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CAUTIOUS</w:t>
      </w:r>
      <w:r>
        <w:t xml:space="preserve"> </w:t>
      </w:r>
      <w:r>
        <w:t xml:space="preserve">- </w:t>
      </w:r>
      <w:r>
        <w:rPr>
          <w:rFonts w:hint="eastAsia"/>
        </w:rPr>
        <w:t xml:space="preserve">在明确触发条件下的</w:t>
      </w:r>
      <w:r>
        <w:t xml:space="preserve"> </w:t>
      </w:r>
      <w:r>
        <w:rPr>
          <w:rStyle w:val="VerbatimChar"/>
        </w:rPr>
        <w:t xml:space="preserve">CAUTIOUS -&gt; REDUCED</w:t>
      </w:r>
    </w:p>
    <w:bookmarkEnd w:id="80"/>
    <w:bookmarkStart w:id="82" w:name="必须人工批准的迁移"/>
    <w:p>
      <w:pPr>
        <w:pStyle w:val="Heading2"/>
      </w:pPr>
      <w:r>
        <w:t xml:space="preserve">8.2 </w:t>
      </w:r>
      <w:r>
        <w:rPr>
          <w:rFonts w:hint="eastAsia"/>
        </w:rPr>
        <w:t xml:space="preserve">必须人工批准的迁移</w:t>
      </w:r>
    </w:p>
    <w:p>
      <w:pPr>
        <w:pStyle w:val="FirstParagraph"/>
      </w:pPr>
      <w:r>
        <w:rPr>
          <w:rFonts w:hint="eastAsia"/>
        </w:rPr>
        <w:t xml:space="preserve">以下迁移通常必须人工批准：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DEFENSIVE -&gt; REDUCED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CIRCUIT_BREAKER -&gt; DEFENSIVE</w:t>
      </w:r>
      <w:r>
        <w:t xml:space="preserve"> </w:t>
      </w:r>
      <w:r>
        <w:t xml:space="preserve">- </w:t>
      </w:r>
      <w:r>
        <w:rPr>
          <w:rFonts w:hint="eastAsia"/>
        </w:rPr>
        <w:t xml:space="preserve">任何恢复到更宽松级别的跨阶段恢复</w:t>
      </w:r>
      <w:r>
        <w:t xml:space="preserve"> </w:t>
      </w:r>
      <w:r>
        <w:t xml:space="preserve">- </w:t>
      </w:r>
      <w:r>
        <w:rPr>
          <w:rFonts w:hint="eastAsia"/>
        </w:rPr>
        <w:t xml:space="preserve">观察窗口未完成时的恢复</w:t>
      </w:r>
      <w:r>
        <w:t xml:space="preserve"> </w:t>
      </w:r>
      <w:r>
        <w:t xml:space="preserve">- </w:t>
      </w:r>
      <w:r>
        <w:rPr>
          <w:rFonts w:hint="eastAsia"/>
        </w:rPr>
        <w:t xml:space="preserve">涉及</w:t>
      </w:r>
      <w:r>
        <w:t xml:space="preserve"> incident / critical incident </w:t>
      </w:r>
      <w:r>
        <w:rPr>
          <w:rFonts w:hint="eastAsia"/>
        </w:rPr>
        <w:t xml:space="preserve">后的恢复</w:t>
      </w:r>
    </w:p>
    <w:bookmarkStart w:id="81" w:name="可采用模板化审批的恢复"/>
    <w:p>
      <w:pPr>
        <w:pStyle w:val="Heading3"/>
      </w:pPr>
      <w:r>
        <w:t xml:space="preserve">8.3 </w:t>
      </w:r>
      <w:r>
        <w:rPr>
          <w:rFonts w:hint="eastAsia"/>
        </w:rPr>
        <w:t xml:space="preserve">可采用模板化审批的恢复</w:t>
      </w:r>
    </w:p>
    <w:p>
      <w:pPr>
        <w:pStyle w:val="FirstParagraph"/>
      </w:pPr>
      <w:r>
        <w:rPr>
          <w:rFonts w:hint="eastAsia"/>
        </w:rPr>
        <w:t xml:space="preserve">某些低严重度情况下，可以采用模板化审批：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CAUTIOUS -&gt; NORMAL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REDUCED -&gt; CAUTIOUS</w:t>
      </w:r>
    </w:p>
    <w:p>
      <w:pPr>
        <w:pStyle w:val="BodyText"/>
      </w:pPr>
      <w:r>
        <w:rPr>
          <w:rFonts w:hint="eastAsia"/>
        </w:rPr>
        <w:t xml:space="preserve">前提是：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无</w:t>
      </w:r>
      <w:r>
        <w:t xml:space="preserve"> incident</w:t>
      </w:r>
      <w:r>
        <w:t xml:space="preserve"> </w:t>
      </w:r>
      <w:r>
        <w:t xml:space="preserve">- </w:t>
      </w:r>
      <w:r>
        <w:rPr>
          <w:rFonts w:hint="eastAsia"/>
        </w:rPr>
        <w:t xml:space="preserve">无真相源完整性问题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无审计缺口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状态进入后的行为约束"/>
    <w:p>
      <w:pPr>
        <w:pStyle w:val="Heading2"/>
      </w:pPr>
      <w:r>
        <w:t xml:space="preserve">9. </w:t>
      </w:r>
      <w:r>
        <w:rPr>
          <w:rFonts w:hint="eastAsia"/>
        </w:rPr>
        <w:t xml:space="preserve">状态进入后的行为约束</w:t>
      </w:r>
    </w:p>
    <w:bookmarkEnd w:id="83"/>
    <w:bookmarkStart w:id="84" w:name="normal-1"/>
    <w:p>
      <w:pPr>
        <w:pStyle w:val="Heading2"/>
      </w:pPr>
      <w:r>
        <w:t xml:space="preserve">9.1 NORMAL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正常裁决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正常新风险审批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正常授权范围内运行</w:t>
      </w:r>
    </w:p>
    <w:bookmarkEnd w:id="84"/>
    <w:bookmarkStart w:id="85" w:name="cautious-1"/>
    <w:p>
      <w:pPr>
        <w:pStyle w:val="Heading2"/>
      </w:pPr>
      <w:r>
        <w:t xml:space="preserve">9.2 CAUTIOUS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提高入场门槛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下调批准仓位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提高</w:t>
      </w:r>
      <w:r>
        <w:t xml:space="preserve"> manual review </w:t>
      </w:r>
      <w:r>
        <w:rPr>
          <w:rFonts w:hint="eastAsia"/>
        </w:rPr>
        <w:t xml:space="preserve">概率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更频繁拒绝边缘机会</w:t>
      </w:r>
    </w:p>
    <w:bookmarkEnd w:id="85"/>
    <w:bookmarkStart w:id="86" w:name="reduced-1"/>
    <w:p>
      <w:pPr>
        <w:pStyle w:val="Heading2"/>
      </w:pPr>
      <w:r>
        <w:t xml:space="preserve">9.3 REDUCED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仅允许最高质量机会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局部冻结部分</w:t>
      </w:r>
      <w:r>
        <w:t xml:space="preserve"> symbol / </w:t>
      </w:r>
      <w:r>
        <w:rPr>
          <w:rFonts w:hint="eastAsia"/>
        </w:rPr>
        <w:t xml:space="preserve">策略簇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大比例</w:t>
      </w:r>
      <w:r>
        <w:t xml:space="preserve"> downsize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限制订单类型与行为类型</w:t>
      </w:r>
    </w:p>
    <w:bookmarkEnd w:id="86"/>
    <w:bookmarkStart w:id="87" w:name="defensive-1"/>
    <w:p>
      <w:pPr>
        <w:pStyle w:val="Heading2"/>
      </w:pPr>
      <w:r>
        <w:t xml:space="preserve">9.4 DEFENSIVE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禁止新增风险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只允许</w:t>
      </w:r>
      <w:r>
        <w:t xml:space="preserve"> reduce-only / protective action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等待人工审查或事故围堵</w:t>
      </w:r>
    </w:p>
    <w:bookmarkEnd w:id="87"/>
    <w:bookmarkStart w:id="88" w:name="circuit_breaker-1"/>
    <w:p>
      <w:pPr>
        <w:pStyle w:val="Heading2"/>
      </w:pPr>
      <w:r>
        <w:t xml:space="preserve">9.5 CIRCUIT_BREAKER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停止所有非保护性推进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冻结</w:t>
      </w:r>
      <w:r>
        <w:t xml:space="preserve"> live </w:t>
      </w:r>
      <w:r>
        <w:rPr>
          <w:rFonts w:hint="eastAsia"/>
        </w:rPr>
        <w:t xml:space="preserve">扩张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禁止恢复前自动推进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禁止变更扩张</w:t>
      </w:r>
    </w:p>
    <w:bookmarkEnd w:id="88"/>
    <w:bookmarkStart w:id="89" w:name="manual_review-1"/>
    <w:p>
      <w:pPr>
        <w:pStyle w:val="Heading2"/>
      </w:pPr>
      <w:r>
        <w:t xml:space="preserve">9.6 MANUAL_REVIEW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对指定范围内的关键动作改为人工审批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非指定范围可按当前基础模式继续运行（若上位策略允许）</w:t>
      </w:r>
    </w:p>
    <w:p>
      <w:r>
        <w:pict>
          <v:rect style="width:0;height:1.5pt" o:hralign="center" o:hrstd="t" o:hr="t"/>
        </w:pict>
      </w:r>
    </w:p>
    <w:bookmarkEnd w:id="89"/>
    <w:bookmarkStart w:id="90" w:name="风险状态决策对象模板"/>
    <w:p>
      <w:pPr>
        <w:pStyle w:val="Heading2"/>
      </w:pPr>
      <w:r>
        <w:t xml:space="preserve">10. </w:t>
      </w:r>
      <w:r>
        <w:rPr>
          <w:rFonts w:hint="eastAsia"/>
        </w:rPr>
        <w:t xml:space="preserve">风险状态决策对象模板</w:t>
      </w:r>
    </w:p>
    <w:p>
      <w:pPr>
        <w:pStyle w:val="FirstParagraph"/>
      </w:pPr>
      <w:r>
        <w:rPr>
          <w:rFonts w:hint="eastAsia"/>
        </w:rPr>
        <w:t xml:space="preserve">建议每次状态迁移都生成正式对象：</w:t>
      </w:r>
    </w:p>
    <w:p>
      <w:pPr>
        <w:pStyle w:val="SourceCode"/>
      </w:pPr>
      <w:r>
        <w:rPr>
          <w:rStyle w:val="FunctionTok"/>
        </w:rPr>
        <w:t xml:space="preserve">risk_mode_transition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transition_id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previous_mode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NORMAL|CAUTIOUS|REDUCED|DEFENSIVE|CIRCUIT_BREAKER|MANUAL_REVIEW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next_mode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NORMAL|CAUTIOUS|REDUCED|DEFENSIVE|CIRCUIT_BREAKER|MANUAL_REVIEW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trigger_event_type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health_event|risk_event|incident_event|operator_governance_event|recovery_event|reconciliation_event|execution_safety_event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trigger_event_id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transition_reason_codes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initiated_by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RiskGovernor|Operator|RecoveryApprovalFlow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approval_required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true|false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approved_by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effective_at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datetime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observation_window_required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true|false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audit_event_ref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r>
        <w:pict>
          <v:rect style="width:0;height:1.5pt" o:hralign="center" o:hrstd="t" o:hr="t"/>
        </w:pict>
      </w:r>
    </w:p>
    <w:bookmarkEnd w:id="90"/>
    <w:bookmarkStart w:id="94" w:name="观察窗口制度"/>
    <w:p>
      <w:pPr>
        <w:pStyle w:val="Heading2"/>
      </w:pPr>
      <w:r>
        <w:t xml:space="preserve">11. </w:t>
      </w:r>
      <w:r>
        <w:rPr>
          <w:rFonts w:hint="eastAsia"/>
        </w:rPr>
        <w:t xml:space="preserve">观察窗口制度</w:t>
      </w:r>
    </w:p>
    <w:bookmarkStart w:id="91" w:name="观察窗口的必要性"/>
    <w:p>
      <w:pPr>
        <w:pStyle w:val="Heading3"/>
      </w:pPr>
      <w:r>
        <w:t xml:space="preserve">11.1 </w:t>
      </w:r>
      <w:r>
        <w:rPr>
          <w:rFonts w:hint="eastAsia"/>
        </w:rPr>
        <w:t xml:space="preserve">观察窗口的必要性</w:t>
      </w:r>
    </w:p>
    <w:p>
      <w:pPr>
        <w:pStyle w:val="FirstParagraph"/>
      </w:pPr>
      <w:r>
        <w:rPr>
          <w:rFonts w:hint="eastAsia"/>
        </w:rPr>
        <w:t xml:space="preserve">任何向更宽松方向的恢复，都应考虑观察窗口。</w:t>
      </w:r>
    </w:p>
    <w:bookmarkEnd w:id="91"/>
    <w:bookmarkStart w:id="92" w:name="观察窗口要求"/>
    <w:p>
      <w:pPr>
        <w:pStyle w:val="Heading3"/>
      </w:pPr>
      <w:r>
        <w:t xml:space="preserve">11.2 </w:t>
      </w:r>
      <w:r>
        <w:rPr>
          <w:rFonts w:hint="eastAsia"/>
        </w:rPr>
        <w:t xml:space="preserve">观察窗口要求</w:t>
      </w:r>
    </w:p>
    <w:p>
      <w:pPr>
        <w:pStyle w:val="FirstParagraph"/>
      </w:pPr>
      <w:r>
        <w:rPr>
          <w:rFonts w:hint="eastAsia"/>
        </w:rPr>
        <w:t xml:space="preserve">在观察窗口中：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禁止进一步放宽超过当前批准级别</w:t>
      </w:r>
      <w:r>
        <w:t xml:space="preserve"> </w:t>
      </w:r>
      <w:r>
        <w:t xml:space="preserve">- </w:t>
      </w:r>
      <w:r>
        <w:rPr>
          <w:rFonts w:hint="eastAsia"/>
        </w:rPr>
        <w:t xml:space="preserve">提高审计密度</w:t>
      </w:r>
      <w:r>
        <w:t xml:space="preserve"> </w:t>
      </w:r>
      <w:r>
        <w:t xml:space="preserve">- </w:t>
      </w:r>
      <w:r>
        <w:rPr>
          <w:rFonts w:hint="eastAsia"/>
        </w:rPr>
        <w:t xml:space="preserve">提高</w:t>
      </w:r>
      <w:r>
        <w:t xml:space="preserve"> incident / near-miss </w:t>
      </w:r>
      <w:r>
        <w:rPr>
          <w:rFonts w:hint="eastAsia"/>
        </w:rPr>
        <w:t xml:space="preserve">检查频率</w:t>
      </w:r>
      <w:r>
        <w:t xml:space="preserve"> </w:t>
      </w:r>
      <w:r>
        <w:t xml:space="preserve">- </w:t>
      </w:r>
      <w:r>
        <w:rPr>
          <w:rFonts w:hint="eastAsia"/>
        </w:rPr>
        <w:t xml:space="preserve">相关变更扩张继续冻结</w:t>
      </w:r>
    </w:p>
    <w:bookmarkEnd w:id="92"/>
    <w:bookmarkStart w:id="93" w:name="观察窗口结束条件"/>
    <w:p>
      <w:pPr>
        <w:pStyle w:val="Heading3"/>
      </w:pPr>
      <w:r>
        <w:t xml:space="preserve">11.3 </w:t>
      </w:r>
      <w:r>
        <w:rPr>
          <w:rFonts w:hint="eastAsia"/>
        </w:rPr>
        <w:t xml:space="preserve">观察窗口结束条件</w:t>
      </w:r>
    </w:p>
    <w:p>
      <w:pPr>
        <w:pStyle w:val="FirstParagraph"/>
      </w:pPr>
      <w:r>
        <w:rPr>
          <w:rFonts w:hint="eastAsia"/>
        </w:rPr>
        <w:t xml:space="preserve">至少应满足：</w:t>
      </w:r>
      <w:r>
        <w:t xml:space="preserve"> </w:t>
      </w:r>
      <w:r>
        <w:t xml:space="preserve">- </w:t>
      </w:r>
      <w:r>
        <w:rPr>
          <w:rFonts w:hint="eastAsia"/>
        </w:rPr>
        <w:t xml:space="preserve">无新增同类异常</w:t>
      </w:r>
      <w:r>
        <w:t xml:space="preserve"> </w:t>
      </w:r>
      <w:r>
        <w:t xml:space="preserve">- </w:t>
      </w:r>
      <w:r>
        <w:rPr>
          <w:rFonts w:hint="eastAsia"/>
        </w:rPr>
        <w:t xml:space="preserve">触发恢复的根因已不再出现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审计链、对账链、健康链稳定</w:t>
      </w:r>
      <w:r>
        <w:t xml:space="preserve"> </w:t>
      </w:r>
      <w:r>
        <w:t xml:space="preserve">- Operator </w:t>
      </w:r>
      <w:r>
        <w:rPr>
          <w:rFonts w:hint="eastAsia"/>
        </w:rPr>
        <w:t xml:space="preserve">未提出回退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与-audit-incident-policy-的关系"/>
    <w:p>
      <w:pPr>
        <w:pStyle w:val="Heading2"/>
      </w:pPr>
      <w:r>
        <w:t xml:space="preserve">12. </w:t>
      </w:r>
      <w:r>
        <w:rPr>
          <w:rFonts w:hint="eastAsia"/>
        </w:rPr>
        <w:t xml:space="preserve">与</w:t>
      </w:r>
      <w:r>
        <w:t xml:space="preserve"> Audit / Incident Policy </w:t>
      </w:r>
      <w:r>
        <w:rPr>
          <w:rFonts w:hint="eastAsia"/>
        </w:rPr>
        <w:t xml:space="preserve">的关系</w:t>
      </w:r>
    </w:p>
    <w:p>
      <w:pPr>
        <w:pStyle w:val="FirstParagraph"/>
      </w:pPr>
      <w:r>
        <w:t xml:space="preserve">Risk Governor </w:t>
      </w:r>
      <w:r>
        <w:rPr>
          <w:rFonts w:hint="eastAsia"/>
        </w:rPr>
        <w:t xml:space="preserve">状态机依赖</w:t>
      </w:r>
      <w:r>
        <w:t xml:space="preserve"> Incident </w:t>
      </w:r>
      <w:r>
        <w:rPr>
          <w:rFonts w:hint="eastAsia"/>
        </w:rPr>
        <w:t xml:space="preserve">Policy，但不等于</w:t>
      </w:r>
      <w:r>
        <w:t xml:space="preserve"> Incident Policy。</w:t>
      </w:r>
    </w:p>
    <w:bookmarkStart w:id="95" w:name="incident-policy-负责"/>
    <w:p>
      <w:pPr>
        <w:pStyle w:val="Heading3"/>
      </w:pPr>
      <w:r>
        <w:t xml:space="preserve">12.1 Incident Policy </w:t>
      </w:r>
      <w:r>
        <w:rPr>
          <w:rFonts w:hint="eastAsia"/>
        </w:rPr>
        <w:t xml:space="preserve">负责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定义</w:t>
      </w:r>
      <w:r>
        <w:t xml:space="preserve"> anomaly / near_miss / incident / critical_incident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定义事故处置流程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定义熔断、恢复、复盘制度</w:t>
      </w:r>
    </w:p>
    <w:bookmarkEnd w:id="95"/>
    <w:bookmarkStart w:id="96" w:name="本状态机负责"/>
    <w:p>
      <w:pPr>
        <w:pStyle w:val="Heading3"/>
      </w:pPr>
      <w:r>
        <w:t xml:space="preserve">12.2 </w:t>
      </w:r>
      <w:r>
        <w:rPr>
          <w:rFonts w:hint="eastAsia"/>
        </w:rPr>
        <w:t xml:space="preserve">本状态机负责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把这些事故与异常的治理意图正式落到</w:t>
      </w:r>
      <w:r>
        <w:t xml:space="preserve"> Risk Governor </w:t>
      </w:r>
      <w:r>
        <w:rPr>
          <w:rFonts w:hint="eastAsia"/>
        </w:rPr>
        <w:t xml:space="preserve">的状态迁移系统中</w:t>
      </w:r>
    </w:p>
    <w:p>
      <w:pPr>
        <w:pStyle w:val="FirstParagraph"/>
      </w:pPr>
      <w:r>
        <w:rPr>
          <w:rFonts w:hint="eastAsia"/>
        </w:rPr>
        <w:t xml:space="preserve">换句话说：</w:t>
      </w:r>
      <w:r>
        <w:t xml:space="preserve"> </w:t>
      </w:r>
      <w:r>
        <w:t xml:space="preserve">- Incident Policy </w:t>
      </w:r>
      <w:r>
        <w:rPr>
          <w:rFonts w:hint="eastAsia"/>
        </w:rPr>
        <w:t xml:space="preserve">回答“出什么事算什么等级”</w:t>
      </w:r>
      <w:r>
        <w:t xml:space="preserve"> </w:t>
      </w:r>
      <w:r>
        <w:t xml:space="preserve">- </w:t>
      </w:r>
      <w:r>
        <w:rPr>
          <w:rFonts w:hint="eastAsia"/>
        </w:rPr>
        <w:t xml:space="preserve">本文件回答“出了这类事后</w:t>
      </w:r>
      <w:r>
        <w:t xml:space="preserve"> Risk Governor </w:t>
      </w:r>
      <w:r>
        <w:rPr>
          <w:rFonts w:hint="eastAsia"/>
        </w:rPr>
        <w:t xml:space="preserve">应切到哪个模式，以及怎么恢复”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与-authorization-policy-的关系"/>
    <w:p>
      <w:pPr>
        <w:pStyle w:val="Heading2"/>
      </w:pPr>
      <w:r>
        <w:t xml:space="preserve">13. </w:t>
      </w:r>
      <w:r>
        <w:rPr>
          <w:rFonts w:hint="eastAsia"/>
        </w:rPr>
        <w:t xml:space="preserve">与</w:t>
      </w:r>
      <w:r>
        <w:t xml:space="preserve"> Authorization Policy </w:t>
      </w:r>
      <w:r>
        <w:rPr>
          <w:rFonts w:hint="eastAsia"/>
        </w:rPr>
        <w:t xml:space="preserve">的关系</w:t>
      </w:r>
    </w:p>
    <w:bookmarkStart w:id="98" w:name="放权前提"/>
    <w:p>
      <w:pPr>
        <w:pStyle w:val="Heading3"/>
      </w:pPr>
      <w:r>
        <w:t xml:space="preserve">13.1 </w:t>
      </w:r>
      <w:r>
        <w:rPr>
          <w:rFonts w:hint="eastAsia"/>
        </w:rPr>
        <w:t xml:space="preserve">放权前提</w:t>
      </w:r>
    </w:p>
    <w:p>
      <w:pPr>
        <w:pStyle w:val="FirstParagraph"/>
      </w:pPr>
      <w:r>
        <w:rPr>
          <w:rFonts w:hint="eastAsia"/>
        </w:rPr>
        <w:t xml:space="preserve">任何授权扩张都不得在以下状态中进行：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DEFENSIVE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CIRCUIT_BREAKER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MANUAL_REVIEW</w:t>
      </w:r>
      <w:r>
        <w:rPr>
          <w:rFonts w:hint="eastAsia"/>
        </w:rPr>
        <w:t xml:space="preserve">（若针对相关范围）</w:t>
      </w:r>
    </w:p>
    <w:bookmarkEnd w:id="98"/>
    <w:bookmarkStart w:id="99" w:name="恢复与放权先后"/>
    <w:p>
      <w:pPr>
        <w:pStyle w:val="Heading3"/>
      </w:pPr>
      <w:r>
        <w:t xml:space="preserve">13.2 </w:t>
      </w:r>
      <w:r>
        <w:rPr>
          <w:rFonts w:hint="eastAsia"/>
        </w:rPr>
        <w:t xml:space="preserve">恢复与放权先后</w:t>
      </w:r>
    </w:p>
    <w:p>
      <w:pPr>
        <w:pStyle w:val="FirstParagraph"/>
      </w:pPr>
      <w:r>
        <w:rPr>
          <w:rFonts w:hint="eastAsia"/>
        </w:rPr>
        <w:t xml:space="preserve">原则上：</w:t>
      </w:r>
      <w:r>
        <w:t xml:space="preserve"> </w:t>
      </w:r>
      <w:r>
        <w:t xml:space="preserve">- </w:t>
      </w:r>
      <w:r>
        <w:rPr>
          <w:rFonts w:hint="eastAsia"/>
        </w:rPr>
        <w:t xml:space="preserve">先完成恢复与观察</w:t>
      </w:r>
      <w:r>
        <w:t xml:space="preserve"> </w:t>
      </w:r>
      <w:r>
        <w:t xml:space="preserve">- </w:t>
      </w:r>
      <w:r>
        <w:rPr>
          <w:rFonts w:hint="eastAsia"/>
        </w:rPr>
        <w:t xml:space="preserve">再考虑重新进入授权扩张流程</w:t>
      </w:r>
    </w:p>
    <w:p>
      <w:pPr>
        <w:pStyle w:val="BodyText"/>
      </w:pPr>
      <w:r>
        <w:rPr>
          <w:rFonts w:hint="eastAsia"/>
        </w:rPr>
        <w:t xml:space="preserve">不得把“风险模式恢复”与“授权扩张”混为一步完成。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漂移防护声明"/>
    <w:p>
      <w:pPr>
        <w:pStyle w:val="Heading2"/>
      </w:pPr>
      <w:r>
        <w:t xml:space="preserve">14. </w:t>
      </w:r>
      <w:r>
        <w:rPr>
          <w:rFonts w:hint="eastAsia"/>
        </w:rPr>
        <w:t xml:space="preserve">漂移防护声明</w:t>
      </w:r>
    </w:p>
    <w:p>
      <w:pPr>
        <w:pStyle w:val="FirstParagraph"/>
      </w:pPr>
      <w:r>
        <w:rPr>
          <w:rFonts w:hint="eastAsia"/>
        </w:rPr>
        <w:t xml:space="preserve">以下倾向应视为状态机漂移风险：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风险模式成为</w:t>
      </w:r>
      <w:r>
        <w:t xml:space="preserve"> GUI </w:t>
      </w:r>
      <w:r>
        <w:rPr>
          <w:rFonts w:hint="eastAsia"/>
        </w:rPr>
        <w:t xml:space="preserve">任意切换的字符串</w:t>
      </w:r>
      <w:r>
        <w:t xml:space="preserve"> </w:t>
      </w:r>
      <w:r>
        <w:t xml:space="preserve">- </w:t>
      </w:r>
      <w:r>
        <w:rPr>
          <w:rFonts w:hint="eastAsia"/>
        </w:rPr>
        <w:t xml:space="preserve">恢复过程跳过观察窗口</w:t>
      </w:r>
      <w:r>
        <w:t xml:space="preserve"> </w:t>
      </w:r>
      <w:r>
        <w:t xml:space="preserve">- </w:t>
      </w:r>
      <w:r>
        <w:rPr>
          <w:rFonts w:hint="eastAsia"/>
        </w:rPr>
        <w:t xml:space="preserve">保守化迁移没有正式事件和审计</w:t>
      </w:r>
      <w:r>
        <w:t xml:space="preserve"> </w:t>
      </w:r>
      <w:r>
        <w:t xml:space="preserve">- </w:t>
      </w:r>
      <w:r>
        <w:rPr>
          <w:rFonts w:hint="eastAsia"/>
        </w:rPr>
        <w:t xml:space="preserve">重大事故后直接恢复到</w:t>
      </w:r>
      <w:r>
        <w:t xml:space="preserve"> NORMAL</w:t>
      </w:r>
      <w:r>
        <w:t xml:space="preserve"> </w:t>
      </w:r>
      <w:r>
        <w:t xml:space="preserve">- Learning </w:t>
      </w:r>
      <w:r>
        <w:rPr>
          <w:rFonts w:hint="eastAsia"/>
        </w:rPr>
        <w:t xml:space="preserve">建议直接影响风险模式</w:t>
      </w:r>
      <w:r>
        <w:t xml:space="preserve"> </w:t>
      </w:r>
      <w:r>
        <w:t xml:space="preserve">- Execution </w:t>
      </w:r>
      <w:r>
        <w:rPr>
          <w:rFonts w:hint="eastAsia"/>
        </w:rPr>
        <w:t xml:space="preserve">或策略层自行放宽风险模式</w:t>
      </w:r>
    </w:p>
    <w:p>
      <w:pPr>
        <w:pStyle w:val="BodyText"/>
      </w:pPr>
      <w:r>
        <w:rPr>
          <w:rFonts w:hint="eastAsia"/>
        </w:rPr>
        <w:t xml:space="preserve">一旦出现上述情况，应优先修正状态机治理，而不是接受“先这样方便”。</w:t>
      </w:r>
    </w:p>
    <w:p>
      <w:r>
        <w:pict>
          <v:rect style="width:0;height:1.5pt" o:hralign="center" o:hrstd="t" o:hr="t"/>
        </w:pict>
      </w:r>
    </w:p>
    <w:bookmarkEnd w:id="101"/>
    <w:bookmarkStart w:id="102" w:name="一句话总纲"/>
    <w:p>
      <w:pPr>
        <w:pStyle w:val="Heading2"/>
      </w:pPr>
      <w:r>
        <w:t xml:space="preserve">15. </w:t>
      </w:r>
      <w:r>
        <w:rPr>
          <w:rFonts w:hint="eastAsia"/>
        </w:rPr>
        <w:t xml:space="preserve">一句话总纲</w:t>
      </w:r>
    </w:p>
    <w:p>
      <w:pPr>
        <w:pStyle w:val="BlockText"/>
      </w:pPr>
      <w:r>
        <w:rPr>
          <w:b/>
          <w:bCs/>
        </w:rPr>
        <w:t xml:space="preserve">Risk Governor </w:t>
      </w:r>
      <w:r>
        <w:rPr>
          <w:rFonts w:hint="eastAsia"/>
          <w:b/>
          <w:bCs/>
        </w:rPr>
        <w:t xml:space="preserve">状态机的职责，是把系统的风险治理模式正式化为一套可审计、可触发、可回滚、可渐进恢复的状态系统，使系统在异常时能够自动向更保守方向收缩，在恢复时必须按正式条件与观察窗口渐进放开，而不能依靠隐性热改或主观乐观直接恢复。</w:t>
      </w:r>
    </w:p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2026-03-29T01:44:05Z</dcterms:created>
  <dcterms:modified xsi:type="dcterms:W3CDTF">2026-03-29T01:44:05Z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