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independent registered truth-condition-source package, a Coq independent registered truth-condition clause-instances package, a Coq independent registered truth-condition clause-coverage package, a Coq independent registered lexical truth-condition instances package, a Coq independent registered temporal truth-condition instances package, a Coq independent registered Sigma truth-condition instances package, a Coq independent registered repeat truth-condition instances package, a Coq independent registered polarity truth-condition instances package, a Coq independent registered Transition/Cause truth-condition instances package, a Coq independent registered truth-condition instance suite package, a Coq concrete registered truth-kernel instance, a Coq concrete registered kernel example truth-instance package, a Coq concrete registered example truth-instance package, a Coq registered example truth-instance package, a Coq finite registered truth-condition instance ledger, a Coq finite registered truth-condition completion certificate, a Coq finite registered truth-condition component-coverage certificate, a Coq finite registered atomic witness certificate, a Coq finite registered atomic source-discipline certificate, a Coq finite registered atomic kernel-alignment certificate, a Coq finite registered atomic truth-condition-source certificate, and a Coq finite registered atomic truth-condition-instance certificate,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independent-registered-truth-condition-source drift, independent-registered-truth-condition-clause-instances drift, independent-registered-truth-condition-clause-coverage drift, independent-registered-lexical-truth-condition drift, independent-registered-temporal-truth-condition drift, independent-registered-sigma-truth-condition drift, independent-registered-repeat-truth-condition drift, independent-registered-polarity-truth-condition drift, independent-registered-transition-cause-truth-condition drift, independent-registered-truth-condition-suite drift, concrete-registered-truth-kernel drift, concrete-registered-kernel-example-package drift, concrete-registered-example-package drift, registered-example-package drift, finite-registered-truth-condition-ledger drift, finite-registered-truth-condition-completion-certificate drift, finite-registered-truth-condition-component-coverage-certificate drift, finite-registered-atomic-witness-certificate drift, finite-registered-atomic-source-discipline-certificate drift, finite-registered-atomic-kernel-alignment-certificate drift, finite-registered-atomic-truth-condition-source-certificate drift, finite-registered-atomic-truth-condition-instance-certificate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and coq_finite_registered_atomic_truth_condition_instance_certificate.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independent-registered-truth-condition-source, independent-registered-truth-condition-clause-instances, independent-registered-truth-condition-clause-coverage, independent-registered-lexical-truth-condition, independent-registered-temporal-truth-condition, independent-registered-sigma-truth-condition, independent-registered-repeat-truth-condition, independent-registered-polarity-truth-condition, independent-registered-transition-cause-truth-condition, independent-registered-truth-condition-suite, independent-registered-truth-condition-suite-example-package, concrete-registered-truth-kernel, concrete-registered-kernel-example-package, concrete-registered-example-package, registered-example-package, finite-registered-truth-condition-ledger, finite-registered-truth-condition-completion-certificate, finite-registered-truth-condition-component-coverage-certificate, finite-registered-atomic-witness-certificate, finite-registered-atomic-source-discipline-certificate, finite-registered-atomic-kernel-alignment-certificate, finite-registered-atomic-truth-condition-source-certificate, and finite-registered-atomic-truth-condition-instance-certificate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IndependentRegisteredTruthConditionSources package, the IndependentRegisteredTruthConditionClauseInstances package, the IndependentRegisteredTruthConditionClauseCoverage package, the IndependentRegisteredLexicalTruthConditionInstances package, the IndependentRegisteredTemporalTruthConditionInstances package, the IndependentRegisteredSigmaTruthConditionInstances package, the IndependentRegisteredRepeatTruthConditionInstances package, the IndependentRegisteredPolarityTruthConditionInstances package, the IndependentRegisteredTransitionCauseTruthConditionInstances package, the IndependentRegisteredTruthConditionInstanceSuite package, the IndependentRegisteredTruthConditionInstanceSuiteExamplePackage package, the ConcreteRegisteredTruthKernel evidence, the concrete_registered_truth_conditions_from_kernel spec, the ConcreteRegisteredKernelExampleTruthInstances package, the ConcreteRegisteredExampleTruthInstances package, the RegisteredExampleTruthInstances package, the FiniteRegisteredTruthConditionInstanceLedger package, the FiniteRegisteredTruthConditionCompletionCertificate package, the FiniteRegisteredTruthConditionComponentCoverageCertificate package, the FiniteRegisteredAtomicWitnessCertificate package, the FiniteRegisteredAtomicSourceDisciplineCertificate package, the FiniteRegisteredAtomicKernelAlignmentCertificate package, the FiniteRegisteredAtomicTruthConditionSourceCertificate package, the FiniteRegisteredAtomicTruthConditionInstanceCertificate package, the global ledger, completion-certificate, and component-coverage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independent registered truth-condition source, independent registered truth-condition clause instances, independent registered truth-condition clause coverage, independent registered lexical truth-condition instances, independent registered temporal truth-condition instances, independent registered Sigma truth-condition instances, independent registered repeat truth-condition instances, independent registered polarity truth-condition instances, independent registered transition-cause truth-condition instances, independent registered truth-condition suite, independent registered truth-condition suite example package, concrete registered truth-kernel, concrete-registered-kernel-example-package, concrete-registered-example-package, registered-example-package, finite-completion-certificate, and finite-component-coverage atomic soundness checks, finite registered atomic witness projections, finite registered atomic source-discipline projections, finite registered atomic kernel-alignment projections, finite registered atomic truth-condition-source projections, and finite registered atomic truth-condition-instance projections,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and coq_finite_registered_atomic_truth_condition_instance_certificate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independent registered truth-condition source package, their independent registered truth-condition clause-instances package, their independent registered truth-condition clause-coverage package, their independent registered lexical truth-condition instances package, their independent registered temporal truth-condition instances package, their independent registered Sigma truth-condition instances package, their independent registered repeat truth-condition instances package, their independent registered polarity truth-condition instances package, their independent registered Transition/Cause truth-condition instances package, their independent registered truth-condition instance suite package, their independent registered truth-condition instance suite example package, their concrete registered truth-kernel instance, their finite concrete registered kernel example truth-instance package, their finite concrete registered example truth-instance package, their finite registered example truth-instance package, their finite registered truth-condition instance ledger, their finite registered truth-condition completion certificate, their finite registered truth-condition component-coverage certificate, their finite registered atomic witness certificate, their finite registered atomic source-discipline certificate, their finite registered atomic kernel-alignment certificate, their finite registered atomic truth-condition-source certificate, and their finite registered atomic truth-condition-instance certificate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coq_independent_registered_truth_condition_source_package. The generated Lean and Coq scaffolds record the finite registered route as IndependentRegisteredTruthConditionSources, instantiate independent_registered_truth_condition_sources, prove independent_registered_truth_condition_sources_exists, prove that its stored direct FullyRegisteredTruthConditionSpec matches the stored route, prove that its stored route-agreement package matches the same route, prove independent_registered_truth_condition_sources_spec_sound, and check independent_registered_truth_condition_sources_example_i_atomic_sound for every exported example. This source-boundary package is intentionally narrower than a general semantic model: it makes the currently registered route reusable for the next independently supplied truth-condition stage while preserving is_complete false and concrete_truth_condition_instances_unproved.</w:t>
      </w:r>
    </w:p>
    <w:p>
      <w:r>
        <w:t>The manifest and verifier now also track coq_independent_registered_truth_condition_clause_instances_package. The generated Lean and Coq scaffolds expand the source boundary as IndependentRegisteredTruthConditionClauseInstances, instantiate independent_registered_truth_condition_clause_instances, prove independent_registered_truth_condition_clause_instances_exists, prove independent_registered_truth_condition_clause_spec_matches_source, and expose named constructor-level truth-condition projections for lexical applications, each exported Sigma type, repetition, temporal operators, polarity, registered Transition, and Cause. They also prove independent_registered_truth_condition_clause_spec_sound and check independent_registered_truth_condition_clause_example_i_atomic_sound for every exported example. This still does not certify arbitrary natural language, but it is a more concrete replacement surface: later stages can strengthen one constructor class at a time rather than replacing a single monolithic source record.</w:t>
      </w:r>
    </w:p>
    <w:p>
      <w:r>
        <w:t>The manifest and verifier now also track coq_independent_registered_truth_condition_clause_coverage_package. The generated Lean and Coq scaffolds package the constructor-level projections as IndependentRegisteredTruthConditionClauseCoverage, instantiate independent_registered_truth_condition_clause_coverage, prove independent_registered_truth_condition_clause_coverage_exists, prove independent_registered_truth_condition_clause_coverage_instances_match, expose independent_registered_truth_condition_clause_coverage_spec_sound, and check independent_registered_truth_condition_clause_coverage_example_i_atomic_sound for every exported example. This adds a ledger-style coverage boundary: the registered lexical, Sigma, repetition, temporal, polarity, Transition, and Cause projections must remain synchronized with the stored independent source spec, while concrete_truth_condition_instances_unproved remains a completion blocker for arbitrary lexical and modifier semantics.</w:t>
      </w:r>
    </w:p>
    <w:p>
      <w:r>
        <w:t>The manifest and verifier now also track coq_independent_registered_lexical_truth_condition_instances_package. The generated Lean and Coq scaffolds extract the registered lexical-application fragment as IndependentRegisteredLexicalTruthConditionInstances, instantiate independent_registered_lexical_truth_condition_instances, prove independent_registered_lexical_truth_condition_instances_exists, prove independent_registered_lexical_truth_condition_coverage_matches, and expose independent_registered_lexical_truth_condition_application_instance for terms backed by RegisteredLexicalApplicationTruth. This stage isolates the most lexicon-sensitive part of the finite registered route from temporal, Sigma, repetition, polarity, Transition, and Cause clauses. It is useful for the eventual independent truth-condition model, but it still preserves is_complete false because arbitrary lexical semantics and full front-end lexical replacement remain open blockers.</w:t>
      </w:r>
    </w:p>
    <w:p>
      <w:r>
        <w:t>The manifest and verifier now also track coq_independent_registered_temporal_truth_condition_instances_package. The generated Lean and Coq scaffolds extract the temporal operator fragment as IndependentRegisteredTemporalTruthConditionInstances, instantiate independent_registered_temporal_truth_condition_instances, prove independent_registered_temporal_truth_condition_instances_exists, prove independent_registered_temporal_truth_condition_coverage_matches, and expose named projections for at_T, during_T, before_T, after_T, until_T, and since_T. This is a narrower step than a full independent truth-condition model, but it is methodologically useful: Parsons-style temporal event talk and the Luo-Shi time-parameter replacement route now have a separately checked constructor-class interface that can be strengthened without changing the lexical, quantifier, repetition, polarity, Transition, or Cause packages.</w:t>
      </w:r>
    </w:p>
    <w:p>
      <w:r>
        <w:t>The manifest and verifier now also track coq_independent_registered_sigma_truth_condition_instances_package. The generated Lean and Coq scaffolds extract the dependent-existential fragment as IndependentRegisteredSigmaTruthConditionInstances, instantiate independent_registered_sigma_truth_condition_instances, prove independent_registered_sigma_truth_condition_instances_exists, prove independent_registered_sigma_truth_condition_coverage_matches, and expose typed projections such as independent_registered_sigma_truth_condition_sigma_Entity_instance for the exported Sigma types. This is not a claim that arbitrary quantifier scope has been solved. It is a separately checked constructor-class interface for the registered Sigma route that underwrites argument omission and quantifier examples while preserving is_complete false and the broader unregistered scope, discourse, and lexical truth-condition blockers.</w:t>
      </w:r>
    </w:p>
    <w:p>
      <w:r>
        <w:t>The manifest and verifier now also track coq_independent_registered_repeat_truth_condition_instances_package. The generated Lean and Coq scaffolds extract the repetition and event-counting fragment as IndependentRegisteredRepeatTruthConditionInstances, instantiate independent_registered_repeat_truth_condition_instances, prove independent_registered_repeat_truth_condition_instances_exists, prove independent_registered_repeat_truth_condition_coverage_matches, and expose independent_registered_repeat_truth_condition_repeat_instance for repeat n body. This stage isolates the Luo-Shi natural-number replacement for event-counting claims from temporal, Sigma, polarity, transition, causal, and lexical clauses; it still leaves arbitrary event individuation and unregistered counting constructions outside the completed fragment.</w:t>
      </w:r>
    </w:p>
    <w:p>
      <w:r>
        <w:t>The manifest and verifier now also track coq_independent_registered_polarity_truth_condition_instances_package. The generated Lean and Coq scaffolds extract the polarity/negation fragment as IndependentRegisteredPolarityTruthConditionInstances, instantiate independent_registered_polarity_truth_condition_instances, prove independent_registered_polarity_truth_condition_instances_exists, prove independent_registered_polarity_truth_condition_coverage_matches, and expose independent_registered_polarity_truth_condition_not_T_instance for not_T body. This stage keeps the registered truth-functional negation route separate from temporal, Sigma, repetition, transition, causal, and lexical clauses; it does not claim a complete account of natural-language polarity, focus, or discourse-sensitive negation.</w:t>
      </w:r>
    </w:p>
    <w:p>
      <w:r>
        <w:t>The manifest and verifier now also track coq_independent_registered_transition_cause_truth_condition_instances_package. The generated Lean and Coq scaffolds extract the registered state-transition and causal-result fragment as IndependentRegisteredTransitionCauseTruthConditionInstances, instantiate independent_registered_transition_cause_truth_condition_instances, prove independent_registered_transition_cause_truth_condition_instances_exists, prove independent_registered_transition_cause_truth_condition_coverage_matches, and expose independent_registered_transition_cause_truth_condition_transition_instance and independent_registered_transition_cause_truth_condition_cause_instance. This stage gives result-state and causal replacement clauses their own checked interface, which is central to replacing event-theoretic result and causation talk, while still preserving the blocker for arbitrary causal semantics and unregistered lexical truth-condition models.</w:t>
      </w:r>
    </w:p>
    <w:p>
      <w:r>
        <w:t>The manifest and verifier now also track coq_independent_registered_truth_condition_instance_suite_package. The generated Lean and Coq scaffolds gather IndependentRegisteredLexicalTruthConditionInstances, IndependentRegisteredTemporalTruthConditionInstances, IndependentRegisteredSigmaTruthConditionInstances, IndependentRegisteredRepeatTruthConditionInstances, IndependentRegisteredPolarityTruthConditionInstances, and IndependentRegisteredTransitionCauseTruthConditionInstances as IndependentRegisteredTruthConditionInstanceSuite, instantiate independent_registered_truth_condition_instance_suite, prove independent_registered_truth_condition_instance_suite_exists, prove that each suite field matches its corresponding subpackage, and expose independent_registered_truth_condition_instance_suite_spec_sound. This stage is deliberately a suite-level consistency boundary: it makes the constructor-class packages move together in the verifier while still preserving is_complete false and concrete_truth_condition_instances_unproved for independently supplied truth-condition semantics.</w:t>
      </w:r>
    </w:p>
    <w:p>
      <w:r>
        <w:t>The manifest and verifier now also track coq_independent_registered_truth_condition_instance_suite_example_package. The generated Lean and Coq scaffolds package IndependentRegisteredTruthConditionInstanceSuite with the exported-example atomic projections as IndependentRegisteredTruthConditionInstanceSuiteExamplePackage, instantiate independent_registered_truth_condition_instance_suite_example_package, prove independent_registered_truth_condition_instance_suite_example_package_exists, prove independent_registered_truth_condition_instance_suite_example_package_suite_matches, and check independent_registered_truth_condition_instance_suite_example_i_atomic_sound for every exported example. This stage is a suite/example synchronization boundary: it verifies that the independently registered constructor-class suite still projects onto the finite example set already covered by the clause-coverage atomic proofs, while preserving the explicit blocker for independently supplied truth-condition semantics beyond the registered fragment.</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r>
        <w:t>The manifest and verifier now also track coq_finite_registered_truth_condition_instance_ledger. The generated Lean and Coq scaffolds gather ConcreteRegisteredTruthConditionRoute, IndependentRegisteredTruthConditionSources, IndependentRegisteredTruthConditionInstanceSuite, IndependentRegisteredTruthConditionInstanceSuiteExamplePackage, RegisteredExampleTruthInstances, ConcreteRegisteredExampleTruthInstances, and ConcreteRegisteredKernelExampleTruthInstances into FiniteRegisteredTruthConditionInstanceLedger. They instantiate finite_registered_truth_condition_instance_ledger, prove that every stored component is the generated component, and check finite_registered_truth_condition_ledger_example_i_suite_atomic_sound, finite_registered_truth_condition_ledger_example_i_registered_atomic_sound, finite_registered_truth_condition_ledger_example_i_concrete_atomic_sound, and finite_registered_truth_condition_ledger_example_i_kernel_atomic_sound for every exported example. This creates a single finite-instance ledger for the current registered truth-condition routes while still preserving concrete_truth_condition_instances_unproved for independently supplied truth-condition semantics beyond the registered fragment.</w:t>
      </w:r>
    </w:p>
    <w:p>
      <w:r>
        <w:t>The manifest and verifier now also track coq_finite_registered_truth_condition_completion_certificate. The generated Lean and Coq scaffolds package that finite ledger as FiniteRegisteredTruthConditionCompletionCertificate, instantiate finite_registered_truth_condition_completion_certificate, prove finite_registered_truth_condition_completion_ledger_matches, and expose registered, direct concrete, evidence-backed, kernel-induced, source, and suite soundness fields. For every exported example they check finite_registered_truth_condition_completion_example_i_registered_atomic_sound, finite_registered_truth_condition_completion_example_i_direct_atomic_sound, finite_registered_truth_condition_completion_example_i_evidence_atomic_sound, finite_registered_truth_condition_completion_example_i_kernel_atomic_sound, finite_registered_truth_condition_completion_example_i_source_atomic_sound, and finite_registered_truth_condition_completion_example_i_suite_atomic_sound. This is a finite registered-fragment completion certificate rather than a solution to arbitrary natural-language truth conditions, so concrete_truth_condition_instances_unproved remains a deliberate completion blocker.</w:t>
      </w:r>
    </w:p>
    <w:p>
      <w:r>
        <w:t>The manifest and verifier now also track coq_finite_registered_truth_condition_component_coverage_certificate. The generated Lean and Coq scaffolds package the finite completion boundary together with the registered lexical, temporal, Sigma, repeat, polarity, Transition/Cause, and suite subpackages as FiniteRegisteredTruthConditionComponentCoverageCertificate, instantiate finite_registered_truth_condition_component_coverage_certificate, prove that every stored component is the generated component, and expose component-level spec-soundness projections back to AtomicClosureTruth. For every exported example they also check finite_registered_truth_condition_component_coverage_example_i_atomic_sound. This strengthens the bookkeeping around concrete truth-condition instances by making each registered component independently visible to Coq/Rocq, while still preserving is_complete false because these components remain finite registered witnesses rather than an independently justified truth-condition model for arbitrary natural language.</w:t>
      </w:r>
    </w:p>
    <w:p>
      <w:r>
        <w:t>The manifest and verifier now also track coq_finite_registered_atomic_witness_certificate. The generated Lean and Coq scaffolds expose the finite registered atom basis as FiniteRegisteredAtomicWitnessCertificate, instantiate finite_registered_atomic_witness_certificate, prove finite_registered_atomic_witness_basis_matches, and project every registered lexical application and registered state transition into three checked forms: ConcreteRegisteredAtomicTruth, AtomicBaseTruth, and AtomicClosureTruth. In the current exported suite this includes the four registered lexical atoms for breaking, buttering with modifiers, existential eating, and knocking, plus the registered vase integrity transition. This is the first layer that enumerates the concrete registered atoms themselves rather than only packaging larger truth-condition routes. It still preserves is_complete false because the atoms are generated finite witnesses for the registered examples, not an independently justified lexical and transition model for arbitrary natural language.</w:t>
      </w:r>
    </w:p>
    <w:p>
      <w:r>
        <w:t>The manifest and verifier now also track coq_finite_registered_atomic_source_discipline_certificate. The generated scaffolds package the finite atom ledger as FiniteRegisteredAtomicSourceDisciplineCertificate, instantiate finite_registered_atomic_source_discipline_certificate, prove finite_registered_atomic_source_witness_matches, and project each lexical atom back to a RegisteredLexicalApplicationTruth source and each transition atom back to a RegisteredStateTransitionTruth source. For every such source the module also checks source-to-ConcreteRegisteredAtomicTruth, source-to-AtomicBaseTruth, and source-to-AtomicClosureTruth projections. This stage does not solve the open concrete_truth_condition_instances_unproved blocker, but it prevents the finite atom ledger from looking like untracked arbitrary assumptions: every generated atomic witness is now tied to an explicit registered source constructor.</w:t>
      </w:r>
    </w:p>
    <w:p>
      <w:r>
        <w:t>The manifest and verifier now also track coq_finite_registered_atomic_kernel_alignment_certificate. The generated Lean and Coq scaffolds package that source discipline together with ConcreteRegisteredTruthKernel as FiniteRegisteredAtomicKernelAlignmentCertificate, instantiate finite_registered_atomic_kernel_alignment_certificate, prove that the stored source discipline and stored kernel are the generated ones, and expose source-to-kernel projections for each registered lexical application and registered state transition. The module then projects those kernel denotations back to AtomicClosureTruth. This is a tighter finite-fragment alignment certificate: it shows that registered atom sources can flow through the concrete registered kernel, while still leaving the broader concrete_truth_condition_instances_unproved blocker open for independently justified lexical, temporal, causal, quantificational, and modifier truth conditions.</w:t>
      </w:r>
    </w:p>
    <w:p>
      <w:r>
        <w:t>The manifest and verifier now also track coq_finite_registered_atomic_truth_condition_source_certificate. The generated Lean and Coq scaffolds package the kernel alignment together with concrete_registered_truth_conditions as FiniteRegisteredAtomicTruthConditionSourceCertificate, instantiate finite_registered_atomic_truth_condition_source_certificate, prove that the stored alignment and stored truth-condition specification are the generated ones, and expose source-to-spec, source-to-kernel, and AtomicClosureTruth projections for each registered lexical application and registered state transition. This stage gives the finite registered atom sources a direct checked route into the concrete truth-condition specification while still preserving is_complete false: it strengthens the audited finite fragment without supplying independent truth-condition inhabitants for arbitrary lexical, temporal, causal, quantificational, or modifier semantics.</w:t>
      </w:r>
    </w:p>
    <w:p>
      <w:r>
        <w:t>The manifest and verifier now also track coq_finite_registered_atomic_truth_condition_instance_certificate. The generated Lean and Coq scaffolds apply the registered lexical and transition sources to the concrete truth-condition specification and package the resulting inhabitants as FiniteRegisteredAtomicTruthConditionInstanceCertificate. For each finite registered lexical application and registered state transition, the module exposes a checked fully_registered_truth_denotes inhabitant and an AtomicClosureTruth projection. This is a more concrete finite instance layer than the previous source-to-spec functions, but it still preserves is_complete false because the inhabitants are generated from registered sources rather than independently justified for arbitrary lexical, temporal, causal, quantificational, or modifier semantics.</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