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and formalization-consistency check; the same command is wired into a GitHub Actions workflow.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and exported as Lean- and Coq-style formalization scaffolds before deeper proof development.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