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do-support negation and mixed temporal perception alternatives.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