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fallback lemmatization tests now also cover ordinary past-tense and irregular motion examples such as chased -&gt; chase, passed -&gt; pass, and flew -&gt; fly,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