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verification track has gained a registered lexical truth-model bridge. After the generated scaffold registers the lexical applications and state transitions observed in the exported examples, it now introduces RegisteredLexicalTruthModel, converts any such model into FullyRegisteredTruthConditionSpec, instantiates registered_lexical_truth_model with FullyRegisteredAtomicClosureTruth, and checks example_i_registered_lexical_truth_model_sound together with example_i_registered_lexical_truth_conditions_from_model_sound for each exported example. This stage is deliberately finite and registered-fragment based: it factors the currently checked lexical and transition evidence through a model-shaped interface, but it still does not supply independently justified truth conditions for arbitrary predicates, temporal operators, causal clauses, quantifiers, or modifiers.</w:t>
      </w:r>
    </w:p>
    <w:p>
      <w:r>
        <w:t>The newest checked layer turns that finite registered fragment into a concrete registered truth-condition path in four steps. It first separates the exported atom basis as ConcreteRegisteredAtomicTruth and ConcreteRegisteredTruthBasis, packages the same basis as ConcreteRegisteredAtomicModel, and proves that both the model denotation and basis denotation imply AtomicBaseTruth. It then closes the basis under Sigma, repetition, temporal, negation, and Cause constructors as ConcreteRegisteredTruth and packages those closure clauses as ConcreteRegisteredCompositionalModel. This middle bridge exposes explicit atomic, Sigma, repetition, temporal, polarity, and Cause fields, instantiates concrete_registered_compositional_model from ConcreteRegisteredTruth, and checks projection theorems for repeat, at_T, Cause, and Sigma back to AtomicClosureTruth. The layer then instantiates concrete_registered_truth_conditions as a FullyRegisteredTruthConditionSpec, packages that direct route as ConcreteRegisteredTruthConditionModel, and proves that the model denotation feeds the spec denotation and that both routes imply AtomicClosureTruth. The generated files also check example_i_concrete_registered_truth, example_i_concrete_registered_truth_condition_sound, and example_i_concrete_registered_truth_condition_atomic_sound for every exported example. The same concrete registered closure is now also factored through an evidence-backed source layer and through ConcreteRegisteredTruthKernel, a registered evidence-gated kernel whose lexical clauses require RegisteredLexicalApplicationTruth and whose transition clauses require RegisteredStateTransitionTruth. The generated files now package the evidence-backed per-example truth-condition proofs into ConcreteRegisteredEvidenceBackedExampleTruthInstances, prove concrete_registered_evidence_backed_example_truth_instances_exists, and check concrete_registered_evidence_backed_example_i_truth_instance_atomic_sound projections back to AtomicClosureTruth. They also derive concrete_registered_truth_conditions_from_kernel and check example_i_concrete_registered_truth_kernel_sound, example_i_concrete_registered_truth_conditions_from_kernel_sound, and example_i_concrete_registered_truth_conditions_from_kernel_atomic_sound for each exported example. They now also package those kernel-induced truth-condition proofs into ConcreteRegisteredKernelExampleTruthInstances, prove concrete_registered_kernel_example_truth_instances_exists, and check concrete_registered_kernel_example_i_truth_instance_atomic_sound projections back to AtomicClosureTruth. This narrows the gap between registered atoms and a model-like truth-condition interface, but it remains deliberately finite: it certifies the currently exported registered atoms rather than a full independently justified theory of arbitrary lexical, temporal, causal, quantificational, or modifier truth.</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declares ModelInterpretable as a separate model interpretability boundary, declares a SemanticModel record with a generic model_denotes predicate and constructor-closure fields,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structural proofs, model-boundary proofs, and denotational-boundary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theorem example_i_semantic_preservation_proved is a structural preservation proof: Coq checks that the exported term can be derived from preservation constructors for lexical predicate application, Sigma witnesses, repetition, time operators, negation, Transition, and Cause. The theorem semantic_preservation_model_interpretable proves that every SemanticPreservation derivation can be lifted to ModelInterpretable, and each exported example receives a checked theorem example_i_model_interpretable. The new theorem model_interpretable_denotational_sound then proves that every ModelInterpretable term is denoted by any SemanticModel satisfying the exported closure fields, and each example receives a checked theorem example_i_denotationally_sound. The scaffold now also declares TruthConditionSpec, constructs semantic_model_from_truth_conditions, proves truth_conditions_induce_denotational_soundness, and checks per-example example_i_truth_condition_sound theorems. It now also emits a deliberately degenerate tautological_truth_conditions record, the induced tautological_semantic_model, an existence theorem for that instance, and per-example example_i_tautological_truth_condition_sound theorems. The next instance is stricter: structural_truth_conditions uses ModelInterpretable itself as the truth_denotes predicate, induces structural_semantic_model, proves existence of the instance, and checks per-example example_i_structural_truth_condition_sound theorems. The scaffold now also exposes ConcreteTruthConditionKernel, a more explicit interface whose fields separate lexical, quantifier/Sigma, repetition, temporal, polarity, transition, and causal truth clauses. The bridge truth_conditions_from_concrete_kernel converts any such kernel into a TruthConditionSpec, concrete_kernel_induces_truth_condition_soundness proves the corresponding soundness boundary, and each example receives a theorem named example_i_concrete_kernel_truth_condition_sound parameterized by an arbitrary kernel. The scaffold now also packages any such kernel as an IndependentTruthConditionObligationLedger: the ledger records the kernel, the induced TruthConditionSpec, named lexical and Sigma obligations, repetition, temporal, polarity, transition, and Cause obligations, and checked theorems that the ledger induces the kernel-derived truth conditions. This makes the remaining independently supplied truth-condition obligations explicit without pretending that they have already been discharged. The scaffold now also introduces TruthEvidence and EvidenceBackedTruthConditionSources: clause-level evidence objects are decoded by truth_evidence_sound, assembled into concrete_kernel_from_evidence_sources, and then packaged as evidence_backed_truth_condition_ledger, with checked theorems evidence_backed_truth_condition_sources_induce_kernel, evidence_backed_truth_condition_sources_induce_truth_conditions, and evidence_backed_truth_condition_sources_sound. This evidence-source layer is a source boundary for future independently justified truth-condition instances, not a claim that all arbitrary lexical, temporal, causal, quantificational, or modifier clauses have already been provided. The scaffold now also inhabits this interface with model_interpretable_truth_kernel, whose denotation predicate is ModelInterpretable, derives model_interpretable_truth_conditions_from_kernel, proves the instance exists, and checks example_i_model_interpretable_truth_kernel_sound for each exported example. It further introduces SyntaxDirectedTruth as a separate syntax-directed truth relation, proves semantic_preservation_syntax_directed_truth, inhabits the same kernel interface with syntax_directed_truth_kernel, derives syntax_directed_truth_conditions_from_kernel, and checks example_i_syntax_directed_truth_kernel_sound for each exported example. The following layer introduces PrimitiveTruthAssumptions, a declared primitive_truth_assumptions witness, the induced primitive_truth_kernel, primitive_truth_kernel_denotes_primitive_assumptions, primitive_truth_kernel_denotes_model_interpretable, and per-example example_i_primitive_truth_kernel_sound checks. The newest layer introduces AtomicBaseTruth, LexicalAtomTruthAssumptions, TransitionAtomTruthAssumptions, LexicalTransitionTruthAssumptions, LexicalTransitionTruthModel, AtomicValuationSpec, AtomicTruthFacts, AtomicClosureTruth, the induced atomic_closure_truth_kernel, model_interpretable_atomic_closure_truth, atomic_closure_truth_kernel_denotes_atomic_closure_truth, and per-example example_i_atomic_closure_truth and example_i_atomic_closure_truth_kernel_sound checks. AtomicBaseTruth is now generated as an inductive base-valuation relation with constructors for lexical predicate applications and Transition; the three atom-assumption records then split this base relation into a lexical-atom interface, a Transition-atom interface, and a combined assumption package; LexicalTransitionTruthModel is assembled from that package rather than directly hiding all atom assumptions inside one model record; AtomicValuationSpec re-exports that bridge as valuation evidence, proves atomic_valuation_spec_from_lexical_transition_model_exists, atomic_base_valuation_spec_exists, and atomic_base_valuation_denotes_atomic_base_truth, and derives atomic_truth_facts through atomic_truth_facts_from_atomic_base_valuation rather than through an opaque parameter. The scaffold now also names the induced TruthConditionSpec as atomic_closure_truth_conditions, proves atomic_closure_truth_conditions_exists, proves atomic_closure_truth_conditions_denote_atomic_closure_truth, and checks per-example example_i_atomic_closure_truth_condition_sound theorems directly against that spec. A further transition-refined layer collects the concrete Transition terms exported by the examples, declares them as RegisteredStateTransitionTruth constructors such as registered_transition_vase_integrity_scale_intact_to_broken, proves registered_state_transition_atomic_base_truth, defines TransitionRefinedAtomicClosureTruth, and checks example_i_transition_refined_atomic_closure_truth plus example_i_transition_refined_atomic_closure_sound for every exported example. The scaffold now packages the same registered transition fragment as RegisteredTruthConditionSpec: its transition field requires RegisteredStateTransitionTruth evidence, transition_refined_registered_truth_conditions inhabits the registered spec, and every exported example receives example_i_transition_refined_registered_truth_condition_sound plus example_i_transition_refined_registered_truth_condition_atomic_sound. The current additional layer registers lexical applications as well: RegisteredLexicalApplicationTruth contains one constructor for each concrete exported lexical application shape, including the Sigma-bound x_theme : Food argument in the argument-omission example; registered_lexical_application_atomic_base_truth and registered_lexical_application_atomic_closure_truth bridge those constructors back to the atomic layer; FullyRegisteredAtomicClosureTruth combines registered lexical applications, registered state transitions, and the already-closed Sigma, repetition, temporal, negation, and Cause constructors; and FullyRegisteredTruthConditionSpec packages that relation as a truth-condition interface. Each exported example now receives example_i_fully_registered_atomic_closure_truth, example_i_fully_registered_truth_condition_sound, and example_i_fully_registered_truth_condition_atomic_sound. The scaffold now further gathers those per-example fully registered truth-condition proofs into a generated RegisteredExampleTruthInstances record, proves registered_example_truth_instances_exists, and checks per-example projections such as registered_example_i_truth_instance_atomic_sound back to AtomicClosureTruth. This atomic-closure line of work no longer leaves exported lexical predicate applications on an arbitrary route, and it restricts the Transition route to registered exported state changes, while still not supplying a general lexical truth-condition model for all possible predicates. These instance-level proofs show record inhabitation, structural denotation, concrete-kernel wiring, independent-obligation-ledger wiring, evidence-backed source wiring,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and example-level bridge soundness, but they still do not instantiate independently specified lexical, temporal, causal, quantificational, or modifier truth conditions. This distinction matters methodologically: the project can now verify that the generated proof obligations are synchronized, well typed, correctly attached to their exported examples, derivable in the structural proof relation, liftable to a named model-interface relation, accepted by any model satisfying the interface, accepted by a non-tautological structural truth-condition instance, connected to an explicit concrete-kernel interface, packaged in an independent truth-condition obligation ledger, passed through an evidence-backed source boundary, and accepted by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without claiming that the remaining atom-level constructors have already been justified by independently specified lexical, temporal, and causal truth conditions.</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timed, modified, resultative, quantifier, and Parsons/Luo-Shi composition cases; fallback cases remain marked as shallow scaffolds; and rejected cases record the marker that must stop the pipeline before fallback. The same manifest now includes semantic_snapshots and semantic_snapshot_count: one static summary per registered construction, fixing the expected analysis label, dependent-type translation fragments, translation-fragment count, semantic-reading names and sources, exported Coq/Rocq definitions, type-check result, and expected_ast_summary.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boundary status.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structural Coq preservation proofs, Coq model interpretability boundary proofs, Coq semantic-model denotation boundary proofs, Coq truth-condition spec bridge proofs, a Coq tautological truth-condition instance, a Coq structural truth-condition instance, a Coq concrete truth-condition-kernel bridge, a Coq independent truth-condition obligation ledger, a Coq model-interpretable truth-kernel instance, a Coq syntax-directed truth-kernel instance, a Coq primitive truth-assumption kernel instance, a Coq atomic-closure truth-kernel instance, a Coq lexical-transition truth-assumption split, a Coq lexical-transition truth-model instance, a Coq atomic-valuation-spec instance, a Coq atomic-base-truth valuation instance, a Coq atomic-closure truth-condition-spec instance, a Coq transition-refined atomic-closure instance, a Coq registered truth-condition-spec instance, a Coq registered lexical truth-condition-spec instance, a Coq registered lexical truth-model bridge, a Coq concrete registered atomic-model bridge, a Coq concrete registered compositional-model bridge, a Coq concrete registered truth-condition-model bridge, a Coq concrete registered truth-condition instance, a Coq concrete registered evidence-backed truth-source instance, a Coq concrete registered evidence-backed truth-condition-model bridge, a Coq concrete registered evidence-backed example truth-instance package, a Coq concrete registered truth-condition-route package, a Coq concrete registered truth-condition-route example-agreement package, a Coq independent registered truth-condition-source package, a Coq independent registered truth-condition clause-instances package, a Coq independent registered truth-condition clause-coverage package, a Coq independent registered lexical truth-condition instances package, a Coq independent registered temporal truth-condition instances package, a Coq independent registered Sigma truth-condition instances package, a Coq independent registered repeat truth-condition instances package, a Coq independent registered polarity truth-condition instances package, a Coq independent registered Transition/Cause truth-condition instances package, a Coq independent registered truth-condition instance suite package, a Coq concrete registered truth-kernel instance, a Coq concrete registered kernel example truth-instance package, a Coq concrete registered example truth-instance package, and a Coq registered example truth-instance package, and incomplete_objectives for arbitrary natural-language semantics, deep Coq semantic-model soundness, unregistered scope/attachment/discourse ambiguity, and complete front-end lexical replacement. Completion blockers such as concrete_truth_condition_instances_unproved and next recommended stages such as provide_concrete_truth_condition_instances are mirrored in the Certified Fragment panel through data-completion-*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model-boundary drift, denotational-boundary drift, truth-condition-spec drift, tautological-instance drift, structural-truth-instance drift, concrete-kernel bridge drift, independent-obligation-ledger drift, model-interpretable-kernel drift, syntax-directed-kernel drift, primitive-truth-assumption-kernel drift, atomic-closure-kernel drift, lexical-transition-assumption-split drift, lexical-transition-model drift, atomic-valuation-spec drift, atomic-base-valuation drift, atomic-closure-truth-condition drift, transition-refined atomic-closure drift, registered-truth-condition drift, registered-lexical-truth-condition drift, registered-lexical-model drift, concrete-registered-atomic-model drift, concrete-registered-compositional-model drift, concrete-registered-truth-condition-model drift, concrete-registered-truth-condition drift, concrete-registered-evidence-backed-truth-source drift, concrete-registered-evidence-backed-truth-condition-model drift, concrete-registered-evidence-backed-example-package drift, concrete-registered-truth-condition-route drift, concrete-registered-truth-condition-route-example-agreement drift, independent-registered-truth-condition-source drift, independent-registered-truth-condition-clause-instances drift, independent-registered-truth-condition-clause-coverage drift, independent-registered-lexical-truth-condition drift, independent-registered-temporal-truth-condition drift, independent-registered-sigma-truth-condition drift, independent-registered-repeat-truth-condition drift, independent-registered-polarity-truth-condition drift, independent-registered-transition-cause-truth-condition drift, independent-registered-truth-condition-suite drift, concrete-registered-truth-kernel drift, concrete-registered-kernel-example-package drift, concrete-registered-example-package drift, registered-example-package drift, or project-completion drift within that fragment without implying that arbitrary natural language has already been solved.</w:t>
      </w:r>
    </w:p>
    <w:p>
      <w:r>
        <w:t>The current manifest evidence list also includes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and coq_registered_example_truth_instance_package. This adds independent-obligation-ledger, model-interpretable-kernel-instance, syntax-directed-kernel-instance, primitive-truth-assumption-kernel, atomic-closure-kernel, lexical-transition-assumption-split, lexical-transition-model, atomic-valuation-spec, atomic-base-valuation, atomic-closure-truth-condition, transition-refined atomic-closure, registered-truth-condition, registered-lexical-truth-condition, registered-lexical-model, concrete-registered-atomic-model, concrete-registered-compositional-model, concrete-registered-truth-condition-model, concrete-registered-truth-condition, concrete-registered-evidence-backed-truth-source, concrete-registered-evidence-backed-truth-condition-model, concrete-registered-evidence-backed-example-package, concrete-registered-truth-condition-route, concrete-registered-truth-condition-route-example-agreement, independent-registered-truth-condition-source, independent-registered-truth-condition-clause-instances, independent-registered-truth-condition-clause-coverage, independent-registered-lexical-truth-condition, independent-registered-temporal-truth-condition, independent-registered-sigma-truth-condition, independent-registered-repeat-truth-condition, independent-registered-polarity-truth-condition, independent-registered-transition-cause-truth-condition, independent-registered-truth-condition-suite, independent-registered-truth-condition-suite-example-package, concrete-registered-truth-kernel, concrete-registered-kernel-example-package, concrete-registered-example-package, and registered-example-package drift to the same project-completion guard: the page and verifier must continue to expose the explicit kernel instances, the IndependentTruthConditionObligationLedger bridge, the induced truth-condition records, the inductive AtomicBaseTruth constructors, the LexicalAtomTruthAssumptions, TransitionAtomTruthAssumptions, and LexicalTransitionTruthAssumptions records, the LexicalTransitionTruthModel bridge, the AtomicValuationSpec bridge, the concrete atomic_truth_facts instance, the named atomic_closure_truth_conditions spec, the RegisteredStateTransitionTruth evidence, the RegisteredTruthConditionSpec evidence, the RegisteredLexicalApplicationTruth evidence, the FullyRegisteredTruthConditionSpec evidence, the RegisteredLexicalTruthModel bridge, the ConcreteRegisteredAtomicTruth and ConcreteRegisteredTruthBasis evidence, the ConcreteRegisteredAtomicModel bridge, the ConcreteRegisteredCompositionalModel bridge, the ConcreteRegisteredTruthConditionModel bridge, the concrete_registered_truth_conditions spec, the RegisteredEvidenceBackedTruthConditionSources bridge, the concrete_registered_evidence_backed_truth_sources instance, the ConcreteRegisteredEvidenceBackedTruthConditionModel bridge, the ConcreteRegisteredEvidenceBackedExampleTruthInstances package, the ConcreteRegisteredTruthConditionRoute package, the ConcreteRegisteredTruthConditionRouteExampleAgreement package, the IndependentRegisteredTruthConditionSources package, the IndependentRegisteredTruthConditionClauseInstances package, the IndependentRegisteredTruthConditionClauseCoverage package, the IndependentRegisteredLexicalTruthConditionInstances package, the IndependentRegisteredTemporalTruthConditionInstances package, the IndependentRegisteredSigmaTruthConditionInstances package, the IndependentRegisteredRepeatTruthConditionInstances package, the IndependentRegisteredPolarityTruthConditionInstances package, the IndependentRegisteredTransitionCauseTruthConditionInstances package, the IndependentRegisteredTruthConditionInstanceSuite package, the IndependentRegisteredTruthConditionInstanceSuiteExamplePackage package, the ConcreteRegisteredTruthKernel evidence, the concrete_registered_truth_conditions_from_kernel spec, the ConcreteRegisteredKernelExampleTruthInstances package, the ConcreteRegisteredExampleTruthInstances package, the RegisteredExampleTruthInstances package, the global ledger soundness theorems, and the per-example model-interpretable, syntax-directed, primitive, atomic-closure truth-kernel, atomic-closure truth-condition, transition-refined atomic-closure, registered truth-condition, fully registered truth-condition, concrete registered atomic-model, concrete registered compositional-model, concrete registered truth-condition-model, concrete registered truth-condition, concrete registered evidence-backed truth-condition, concrete registered evidence-backed truth-condition-model, concrete registered evidence-backed example package, concrete registered truth-condition-route, concrete registered truth-condition-route example-agreement, independent registered truth-condition source, independent registered truth-condition clause instances, independent registered truth-condition clause coverage, independent registered lexical truth-condition instances, independent registered temporal truth-condition instances, independent registered Sigma truth-condition instances, independent registered repeat truth-condition instances, independent registered polarity truth-condition instances, independent registered transition-cause truth-condition instances, independent registered truth-condition suite, independent registered truth-condition suite example package, concrete registered truth-kernel, concrete-registered-kernel-example-package, concrete-registered-example-package, and registered-example-package atomic soundness checks, while still keeping is_complete false.</w:t>
      </w:r>
    </w:p>
    <w:p>
      <w:r>
        <w:t>The completion manifest now separately records coq_obligation_wellformedness_proofs, coq_obligation_record_binding_proofs, coq_structural_preservation_proofs, coq_model_interpretability_boundary, coq_semantic_model_denotation_boundary, coq_truth_condition_spec_bridge, coq_tautological_truth_condition_instance, coq_structural_truth_condition_instance, coq_concrete_truth_condition_kernel_bridge,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and coq_registered_example_truth_instance_package as verified evidence. These fields are deliberately narrower than deep_coq_semantic_proofs: they say the generated proof targets, their shallow Coq well-formedness proofs, their record-binding proofs, their structural preservation proofs, their ModelInterpretable boundary proofs, their generic SemanticModel denotation-boundary proofs, their TruthConditionSpec bridge proofs, their tautological instance-inhabitation proofs, their structural truth-condition instance proofs, their concrete-kernel bridge proofs, their independent truth-condition obligation ledger proofs, their model-interpretable truth-kernel instance proofs, their syntax-directed truth-kernel instance proofs, their primitive truth-assumption kernel wiring proofs, their atomic-closure kernel proofs, their lexical-transition atom-assumption split, their lexical-transition truth-model bridge, their atomic valuation-spec bridge, their atomic base-valuation constructors, their named atomic-closure TruthConditionSpec proofs, their registered-transition refined atomic-closure proofs, their registered truth-condition-spec proofs, their registered lexical truth-condition-spec proofs, their registered lexical truth-model bridge, their concrete registered atomic-model bridge, their concrete registered compositional-model bridge, their concrete registered truth-condition model bridge, their concrete registered truth-condition instance, their concrete registered evidence-backed truth-source instance, their concrete registered evidence-backed truth-condition-model bridge, their concrete registered evidence-backed example truth-instance package, their concrete registered truth-condition-route package, their concrete registered truth-condition-route example-agreement package, their independent registered truth-condition source package, their independent registered truth-condition clause-instances package, their independent registered truth-condition clause-coverage package, their independent registered lexical truth-condition instances package, their independent registered temporal truth-condition instances package, their independent registered Sigma truth-condition instances package, their independent registered repeat truth-condition instances package, their independent registered polarity truth-condition instances package, their independent registered Transition/Cause truth-condition instances package, their independent registered truth-condition instance suite package, their independent registered truth-condition instance suite example package, their concrete registered truth-kernel instance, their finite concrete registered kernel example truth-instance package, their finite concrete registered example truth-instance package, and their finite registered example truth-instance package are present and type checked, while concrete_truth_condition_instances_unproved still remains a completion blocker.</w:t>
      </w:r>
    </w:p>
    <w:p>
      <w:r>
        <w:t>The manifest and verifier now also track coq_evidence_backed_truth_condition_sources. The corresponding drift guard requires the generated Lean and Coq exports to keep TruthEvidence, truth_evidence_sound, EvidenceBackedTruthConditionSources, concrete_kernel_from_evidence_sources, evidence_backed_truth_condition_ledger, and the three global evidence-backed source theorems synchronized. This stage places the future concrete truth-condition instance behind an explicit evidence-source interface: a source may provide proof-carrying lexical, Sigma, repetition, temporal, polarity, transition, and Cause evidence, and the scaffold checks that such evidence can be decoded into the existing ConcreteTruthConditionKernel and IndependentTruthConditionObligationLedger route. It still preserves is_complete false because it does not itself supply a full independently justified natural-language truth-condition model.</w:t>
      </w:r>
    </w:p>
    <w:p>
      <w:r>
        <w:t>The manifest and verifier now also track coq_atomic_closure_evidence_backed_truth_sources. This stage uses truth_evidence_intro to wrap existing AtomicClosureTruth derivations as evidence, assembles them as atomic_closure_evidence_backed_truth_sources, converts that source record back through concrete_kernel_from_evidence_sources, and checks atomic_closure_evidence_backed_truth_ledger plus per-example example_i_atomic_closure_evidence_backed_truth_condition_sound theorems. The methodological status is deliberately narrow: the project now has a checked evidence-backed source instance for the generated atomic-closure fragment, while the broader independently justified truth-condition model for arbitrary lexical, temporal, causal, quantificational, and modifier clauses remains open.</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r>
        <w:t>The manifest and verifier now also track coq_registered_lexical_truth_model_bridge. The corresponding drift guard requires the generated Lean and Coq exports to keep RegisteredLexicalTruthModel, fully_registered_truth_conditions_from_registered_lexical_model, registered_lexical_truth_model, registered_lexical_truth_conditions_from_model, and the per-example registered lexical model and model-induced truth-condition soundness checks in sync with the exported examples. This additional evidence sits between coq_registered_lexical_truth_condition_spec_instance and coq_registered_example_truth_instance_package: it strengthens the registered fragment by passing it through a model-shaped interface, while preserving is_complete false and leaving concrete_truth_condition_instances_unproved as a completion blocker.</w:t>
      </w:r>
    </w:p>
    <w:p>
      <w:r>
        <w:t>The manifest and verifier now also track coq_concrete_registered_atomic_model_bridge. The corresponding drift guard requires the generated Lean and Coq exports to keep ConcreteRegisteredAtomicModel, concrete_registered_atomic_model, concrete_registered_atomic_model_exists, concrete_registered_atomic_model_denotes_atomic_base_truth, and concrete_registered_truth_basis_denotes_atomic_base_truth synchronized with ConcreteRegisteredAtomicTruth and ConcreteRegisteredTruthBasis. This evidence sits after the registered lexical truth-model bridge and before the full concrete registered truth-condition instance: it makes the finite registered atom basis reusable as a model-shaped bridge back to AtomicBaseTruth while still preserving is_complete false and the broader concrete_truth_condition_instances_unproved blocker for independently specified general truth conditions.</w:t>
      </w:r>
    </w:p>
    <w:p>
      <w:r>
        <w:t>The manifest and verifier now also track coq_concrete_registered_compositional_model_bridge. The corresponding drift guard requires the generated Lean and Coq exports to keep ConcreteRegisteredCompositionalModel, concrete_registered_compositional_model, concrete_registered_compositional_model_exists, concrete_registered_compositional_model_denotes_concrete_registered, concrete_registered_compositional_model_imply_atomic_closure, and projection theorems such as concrete_registered_compositional_model_repeat_clause, concrete_registered_compositional_model_at_T_clause, concrete_registered_compositional_model_cause_clause, and concrete_registered_compositional_model_sigma_Entity_clause synchronized with ConcreteRegisteredTruth. This evidence sits between the atomic-model bridge and the truth-condition-model bridge: it makes the finite registered composition rules explicit while still preserving is_complete false because those rules are induced from exported registered evidence rather than from a general, independently supplied denotational model.</w:t>
      </w:r>
    </w:p>
    <w:p>
      <w:r>
        <w:t>The manifest and verifier now also track coq_concrete_registered_truth_condition_model_bridge. The corresponding drift guard requires the generated Lean and Coq exports to keep ConcreteRegisteredTruthConditionModel, concrete_registered_truth_condition_model, concrete_registered_truth_condition_model_exists, concrete_registered_truth_condition_model_denote_spec, concrete_registered_truth_condition_model_imply_atomic_closure, and concrete_registered_truth_condition_model_spec_imply_atomic_closure synchronized with concrete_registered_truth_conditions. This evidence sits between the atomic-model bridge and the concrete registered truth-condition instance: it gives the finite registered closure a named truth-condition model boundary, but it still preserves is_complete false because the model is induced from exported registered evidence rather than independently supplied for arbitrary lexical, temporal, causal, quantificational, or modifier truth conditions.</w:t>
      </w:r>
    </w:p>
    <w:p>
      <w:r>
        <w:t>The manifest and verifier now also track coq_concrete_registered_truth_condition_instance. The corresponding drift guard requires the generated Lean and Coq exports to keep ConcreteRegisteredAtomicTruth, ConcreteRegisteredTruthBasis, ConcreteRegisteredTruth, concrete_registered_truth_conditions, concrete_registered_truth_condition_spec_exists, and the per-example concrete registered truth-condition and atomic-soundness checks synchronized with the exported examples. This evidence sits after the registered lexical truth-model bridge and before the registered example package: it gives the finite registered fragment its first concrete registered truth-condition instance while still preserving is_complete false and the broader concrete_truth_condition_instances_unproved blocker for independently specified general truth conditions.</w:t>
      </w:r>
    </w:p>
    <w:p>
      <w:r>
        <w:t>The manifest and verifier now also track coq_concrete_registered_evidence_backed_truth_sources. The corresponding drift guard requires the generated Lean and Coq exports to keep RegisteredEvidenceBackedTruthConditionSources, fully_registered_truth_conditions_from_registered_evidence_sources, concrete_registered_evidence_backed_truth_sources, concrete_registered_evidence_backed_truth_conditions, and the per-example concrete registered evidence-backed truth-condition and atomic-soundness checks synchronized with the exported examples. This evidence sits between the concrete registered truth-condition instance and the registered kernel: it recasts the finite registered closure as proof-carrying TruthEvidence fields, but it still preserves is_complete false because those fields are induced from exported registered evidence rather than independently supplied for arbitrary lexical, temporal, causal, quantificational, or modifier truth conditions.</w:t>
      </w:r>
    </w:p>
    <w:p>
      <w:r>
        <w:t>The manifest and verifier now also track coq_concrete_registered_evidence_backed_truth_condition_model_bridge. The generated Lean and Coq scaffolds package concrete_registered_evidence_backed_truth_conditions as ConcreteRegisteredEvidenceBackedTruthConditionModel, instantiate concrete_registered_evidence_backed_truth_condition_model, prove concrete_registered_evidence_backed_truth_condition_model_exists, prove concrete_registered_evidence_backed_truth_condition_model_denote_spec, and prove concrete_registered_evidence_backed_truth_condition_model_spec_imply_atomic_closure. This gives the registered evidence-backed route the same model-shaped boundary as the direct concrete registered truth-condition route, without turning finite registered evidence into a general independently supplied denotational model.</w:t>
      </w:r>
    </w:p>
    <w:p>
      <w:r>
        <w:t>The manifest and verifier now also track coq_concrete_registered_evidence_backed_example_truth_instance_package. The generated Lean and Coq scaffolds gather the per-example truth-condition proofs induced by concrete_registered_evidence_backed_truth_conditions into ConcreteRegisteredEvidenceBackedExampleTruthInstances, instantiate concrete_registered_evidence_backed_example_truth_instances, prove concrete_registered_evidence_backed_example_truth_instances_exists, and check concrete_registered_evidence_backed_example_i_truth_instance_atomic_sound for every exported example. This closes a package-level bookkeeping gap on the registered evidence-backed path while still keeping the evidence finite and registered-fragment-only.</w:t>
      </w:r>
    </w:p>
    <w:p>
      <w:r>
        <w:t>The manifest and verifier now also track coq_concrete_registered_truth_condition_route_package. The generated Lean and Coq scaffolds gather ConcreteRegisteredTruthConditionModel, RegisteredEvidenceBackedTruthConditionSources, ConcreteRegisteredEvidenceBackedTruthConditionModel, ConcreteRegisteredTruthKernel, the direct concrete registered spec, the evidence-backed spec, the kernel-induced spec, and the three direct/evidence/kernel example packages into ConcreteRegisteredTruthConditionRoute. The route instantiates concrete_registered_truth_condition_route, proves concrete_registered_truth_condition_route_exists, proves the direct, evidence-backed, and kernel spec-coherence theorems, and checks concrete_registered_truth_condition_route_example_i_direct_atomic_sound, concrete_registered_truth_condition_route_example_i_evidence_atomic_sound, and concrete_registered_truth_condition_route_example_i_kernel_atomic_sound for every exported example. This does not yet provide a general independently justified truth-condition model, but it prevents the current finite registered routes from drifting apart before that stronger stage is attempted.</w:t>
      </w:r>
    </w:p>
    <w:p>
      <w:r>
        <w:t>The manifest and verifier now also track coq_concrete_registered_truth_condition_route_example_agreement_package. The generated Lean and Coq scaffolds gather the direct, evidence-backed, and kernel route-level AtomicClosureTruth projections for every exported example into ConcreteRegisteredTruthConditionRouteExampleAgreement, instantiate concrete_registered_truth_condition_route_example_agreement, prove concrete_registered_truth_condition_route_example_agreement_exists, prove that the agreement route field is concrete_registered_truth_condition_route, and check concrete_registered_truth_condition_route_example_i_agreement_direct_atomic_sound, concrete_registered_truth_condition_route_example_i_agreement_evidence_atomic_sound, and concrete_registered_truth_condition_route_example_i_agreement_kernel_atomic_sound for every exported example. This stage is deliberately finite: it shows that the three registered routes agree at the current example boundary, while the independent truth-condition model for arbitrary lexical, temporal, causal, quantificational, and modifier clauses remains a completion blocker.</w:t>
      </w:r>
    </w:p>
    <w:p>
      <w:r>
        <w:t>The manifest and verifier now also track coq_independent_registered_truth_condition_source_package. The generated Lean and Coq scaffolds record the finite registered route as IndependentRegisteredTruthConditionSources, instantiate independent_registered_truth_condition_sources, prove independent_registered_truth_condition_sources_exists, prove that its stored direct FullyRegisteredTruthConditionSpec matches the stored route, prove that its stored route-agreement package matches the same route, prove independent_registered_truth_condition_sources_spec_sound, and check independent_registered_truth_condition_sources_example_i_atomic_sound for every exported example. This source-boundary package is intentionally narrower than a general semantic model: it makes the currently registered route reusable for the next independently supplied truth-condition stage while preserving is_complete false and concrete_truth_condition_instances_unproved.</w:t>
      </w:r>
    </w:p>
    <w:p>
      <w:r>
        <w:t>The manifest and verifier now also track coq_independent_registered_truth_condition_clause_instances_package. The generated Lean and Coq scaffolds expand the source boundary as IndependentRegisteredTruthConditionClauseInstances, instantiate independent_registered_truth_condition_clause_instances, prove independent_registered_truth_condition_clause_instances_exists, prove independent_registered_truth_condition_clause_spec_matches_source, and expose named constructor-level truth-condition projections for lexical applications, each exported Sigma type, repetition, temporal operators, polarity, registered Transition, and Cause. They also prove independent_registered_truth_condition_clause_spec_sound and check independent_registered_truth_condition_clause_example_i_atomic_sound for every exported example. This still does not certify arbitrary natural language, but it is a more concrete replacement surface: later stages can strengthen one constructor class at a time rather than replacing a single monolithic source record.</w:t>
      </w:r>
    </w:p>
    <w:p>
      <w:r>
        <w:t>The manifest and verifier now also track coq_independent_registered_truth_condition_clause_coverage_package. The generated Lean and Coq scaffolds package the constructor-level projections as IndependentRegisteredTruthConditionClauseCoverage, instantiate independent_registered_truth_condition_clause_coverage, prove independent_registered_truth_condition_clause_coverage_exists, prove independent_registered_truth_condition_clause_coverage_instances_match, expose independent_registered_truth_condition_clause_coverage_spec_sound, and check independent_registered_truth_condition_clause_coverage_example_i_atomic_sound for every exported example. This adds a ledger-style coverage boundary: the registered lexical, Sigma, repetition, temporal, polarity, Transition, and Cause projections must remain synchronized with the stored independent source spec, while concrete_truth_condition_instances_unproved remains a completion blocker for arbitrary lexical and modifier semantics.</w:t>
      </w:r>
    </w:p>
    <w:p>
      <w:r>
        <w:t>The manifest and verifier now also track coq_independent_registered_lexical_truth_condition_instances_package. The generated Lean and Coq scaffolds extract the registered lexical-application fragment as IndependentRegisteredLexicalTruthConditionInstances, instantiate independent_registered_lexical_truth_condition_instances, prove independent_registered_lexical_truth_condition_instances_exists, prove independent_registered_lexical_truth_condition_coverage_matches, and expose independent_registered_lexical_truth_condition_application_instance for terms backed by RegisteredLexicalApplicationTruth. This stage isolates the most lexicon-sensitive part of the finite registered route from temporal, Sigma, repetition, polarity, Transition, and Cause clauses. It is useful for the eventual independent truth-condition model, but it still preserves is_complete false because arbitrary lexical semantics and full front-end lexical replacement remain open blockers.</w:t>
      </w:r>
    </w:p>
    <w:p>
      <w:r>
        <w:t>The manifest and verifier now also track coq_independent_registered_temporal_truth_condition_instances_package. The generated Lean and Coq scaffolds extract the temporal operator fragment as IndependentRegisteredTemporalTruthConditionInstances, instantiate independent_registered_temporal_truth_condition_instances, prove independent_registered_temporal_truth_condition_instances_exists, prove independent_registered_temporal_truth_condition_coverage_matches, and expose named projections for at_T, during_T, before_T, after_T, until_T, and since_T. This is a narrower step than a full independent truth-condition model, but it is methodologically useful: Parsons-style temporal event talk and the Luo-Shi time-parameter replacement route now have a separately checked constructor-class interface that can be strengthened without changing the lexical, quantifier, repetition, polarity, Transition, or Cause packages.</w:t>
      </w:r>
    </w:p>
    <w:p>
      <w:r>
        <w:t>The manifest and verifier now also track coq_independent_registered_sigma_truth_condition_instances_package. The generated Lean and Coq scaffolds extract the dependent-existential fragment as IndependentRegisteredSigmaTruthConditionInstances, instantiate independent_registered_sigma_truth_condition_instances, prove independent_registered_sigma_truth_condition_instances_exists, prove independent_registered_sigma_truth_condition_coverage_matches, and expose typed projections such as independent_registered_sigma_truth_condition_sigma_Entity_instance for the exported Sigma types. This is not a claim that arbitrary quantifier scope has been solved. It is a separately checked constructor-class interface for the registered Sigma route that underwrites argument omission and quantifier examples while preserving is_complete false and the broader unregistered scope, discourse, and lexical truth-condition blockers.</w:t>
      </w:r>
    </w:p>
    <w:p>
      <w:r>
        <w:t>The manifest and verifier now also track coq_independent_registered_repeat_truth_condition_instances_package. The generated Lean and Coq scaffolds extract the repetition and event-counting fragment as IndependentRegisteredRepeatTruthConditionInstances, instantiate independent_registered_repeat_truth_condition_instances, prove independent_registered_repeat_truth_condition_instances_exists, prove independent_registered_repeat_truth_condition_coverage_matches, and expose independent_registered_repeat_truth_condition_repeat_instance for repeat n body. This stage isolates the Luo-Shi natural-number replacement for event-counting claims from temporal, Sigma, polarity, transition, causal, and lexical clauses; it still leaves arbitrary event individuation and unregistered counting constructions outside the completed fragment.</w:t>
      </w:r>
    </w:p>
    <w:p>
      <w:r>
        <w:t>The manifest and verifier now also track coq_independent_registered_polarity_truth_condition_instances_package. The generated Lean and Coq scaffolds extract the polarity/negation fragment as IndependentRegisteredPolarityTruthConditionInstances, instantiate independent_registered_polarity_truth_condition_instances, prove independent_registered_polarity_truth_condition_instances_exists, prove independent_registered_polarity_truth_condition_coverage_matches, and expose independent_registered_polarity_truth_condition_not_T_instance for not_T body. This stage keeps the registered truth-functional negation route separate from temporal, Sigma, repetition, transition, causal, and lexical clauses; it does not claim a complete account of natural-language polarity, focus, or discourse-sensitive negation.</w:t>
      </w:r>
    </w:p>
    <w:p>
      <w:r>
        <w:t>The manifest and verifier now also track coq_independent_registered_transition_cause_truth_condition_instances_package. The generated Lean and Coq scaffolds extract the registered state-transition and causal-result fragment as IndependentRegisteredTransitionCauseTruthConditionInstances, instantiate independent_registered_transition_cause_truth_condition_instances, prove independent_registered_transition_cause_truth_condition_instances_exists, prove independent_registered_transition_cause_truth_condition_coverage_matches, and expose independent_registered_transition_cause_truth_condition_transition_instance and independent_registered_transition_cause_truth_condition_cause_instance. This stage gives result-state and causal replacement clauses their own checked interface, which is central to replacing event-theoretic result and causation talk, while still preserving the blocker for arbitrary causal semantics and unregistered lexical truth-condition models.</w:t>
      </w:r>
    </w:p>
    <w:p>
      <w:r>
        <w:t>The manifest and verifier now also track coq_independent_registered_truth_condition_instance_suite_package. The generated Lean and Coq scaffolds gather IndependentRegisteredLexicalTruthConditionInstances, IndependentRegisteredTemporalTruthConditionInstances, IndependentRegisteredSigmaTruthConditionInstances, IndependentRegisteredRepeatTruthConditionInstances, IndependentRegisteredPolarityTruthConditionInstances, and IndependentRegisteredTransitionCauseTruthConditionInstances as IndependentRegisteredTruthConditionInstanceSuite, instantiate independent_registered_truth_condition_instance_suite, prove independent_registered_truth_condition_instance_suite_exists, prove that each suite field matches its corresponding subpackage, and expose independent_registered_truth_condition_instance_suite_spec_sound. This stage is deliberately a suite-level consistency boundary: it makes the constructor-class packages move together in the verifier while still preserving is_complete false and concrete_truth_condition_instances_unproved for independently supplied truth-condition semantics.</w:t>
      </w:r>
    </w:p>
    <w:p>
      <w:r>
        <w:t>The manifest and verifier now also track coq_independent_registered_truth_condition_instance_suite_example_package. The generated Lean and Coq scaffolds package IndependentRegisteredTruthConditionInstanceSuite with the exported-example atomic projections as IndependentRegisteredTruthConditionInstanceSuiteExamplePackage, instantiate independent_registered_truth_condition_instance_suite_example_package, prove independent_registered_truth_condition_instance_suite_example_package_exists, prove independent_registered_truth_condition_instance_suite_example_package_suite_matches, and check independent_registered_truth_condition_instance_suite_example_i_atomic_sound for every exported example. This stage is a suite/example synchronization boundary: it verifies that the independently registered constructor-class suite still projects onto the finite example set already covered by the clause-coverage atomic proofs, while preserving the explicit blocker for independently supplied truth-condition semantics beyond the registered fragment.</w:t>
      </w:r>
    </w:p>
    <w:p>
      <w:r>
        <w:t>The manifest and verifier now also track coq_concrete_registered_truth_kernel_instance. The corresponding drift guard requires ConcreteRegisteredTruthKernel, fully_registered_truth_conditions_from_concrete_registered_kernel, concrete_registered_truth_kernel, concrete_registered_truth_conditions_from_kernel, and the per-example concrete registered kernel, kernel-induced truth-condition, and kernel-induced atomic soundness theorems to stay synchronized with the exported examples. This evidence deliberately remains registered-evidence-gated rather than claiming a full ConcreteTruthConditionKernel inhabitant for arbitrary lexical applications.</w:t>
      </w:r>
    </w:p>
    <w:p>
      <w:r>
        <w:t>The manifest and verifier now also track coq_concrete_registered_kernel_example_truth_instance_package. The generated Lean and Coq scaffolds gather the per-example truth-condition proofs induced by concrete_registered_truth_conditions_from_kernel into ConcreteRegisteredKernelExampleTruthInstances, instantiate concrete_registered_kernel_example_truth_instances, prove concrete_registered_kernel_example_truth_instances_exists, and check concrete_registered_kernel_example_i_truth_instance_atomic_sound for every exported example. This closes a package-level bookkeeping gap on the registered-kernel path while still keeping the evidence finite and registered-fragment-only.</w:t>
      </w:r>
    </w:p>
    <w:p>
      <w:r>
        <w:t>The manifest and verifier now also track coq_concrete_registered_example_truth_instance_package. The generated Lean and Coq scaffolds gather the per-example concrete registered truth-condition proofs into ConcreteRegisteredExampleTruthInstances, instantiate concrete_registered_example_truth_instances, prove concrete_registered_example_truth_instances_exists, and check concrete_registered_example_i_truth_instance_atomic_sound for every exported example. This stage is narrower than a full model, but it closes a useful bookkeeping gap: when exported examples change, the concrete registered instance must now carry a package-level coverage witness rather than only separate theorem names scattered through the module.</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