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DF864">
      <w:pPr>
        <w:pStyle w:val="31"/>
      </w:pPr>
      <w:r>
        <w:rPr>
          <w:rFonts w:eastAsia="宋体"/>
        </w:rPr>
        <w:t>信号与系统</w:t>
      </w:r>
    </w:p>
    <w:p w14:paraId="5A67A4E7">
      <w:pPr>
        <w:pStyle w:val="26"/>
      </w:pPr>
      <w:r>
        <w:rPr>
          <w:rFonts w:eastAsia="宋体"/>
        </w:rPr>
        <w:t>第七节课 自学课堂笔记</w:t>
      </w:r>
    </w:p>
    <w:p w14:paraId="4BA85919">
      <w:pPr>
        <w:pStyle w:val="26"/>
      </w:pPr>
      <w:r>
        <w:rPr>
          <w:rFonts w:eastAsia="宋体"/>
        </w:rPr>
        <w:t>逆变换 · 电路模型 · 系统函数与响应</w:t>
      </w:r>
    </w:p>
    <w:p w14:paraId="13552119">
      <w:r>
        <w:rPr>
          <w:rFonts w:eastAsia="宋体"/>
        </w:rPr>
        <w:t>本课沿着“逆变换 → 电路模型 → 系统函数 → 极点与响应”展开。重点掌握部分分式、初始储能的等效源，以及两种响应分类。</w:t>
      </w:r>
    </w:p>
    <w:p w14:paraId="1D2B0B5E">
      <w:r>
        <w:rPr>
          <w:rFonts w:eastAsia="宋体"/>
        </w:rPr>
        <w:t>资料内容来自 41 页教师讲义；“录音补充”提炼课堂讲解，“补充讲解／练习”用于独立学习，“资料校核”说明原资料中需要修正的写法。精细电路图采用教师原图，波形与零极点图按公式准确重绘；正文公式均可编辑。</w:t>
      </w:r>
    </w:p>
    <w:p w14:paraId="5D0F11A3">
      <w:pPr>
        <w:pStyle w:val="4"/>
      </w:pPr>
      <w:bookmarkStart w:id="0" w:name="Contents"/>
      <w:r>
        <w:rPr>
          <w:rFonts w:eastAsia="宋体"/>
        </w:rPr>
        <w:t>目录</w:t>
      </w:r>
      <w:bookmarkEnd w:id="0"/>
    </w:p>
    <w:p w14:paraId="07F4C907">
      <w:pPr>
        <w:spacing w:after="20" w:line="252" w:lineRule="auto"/>
        <w:rPr>
          <w:rFonts w:eastAsia="宋体"/>
          <w:color w:val="244B68"/>
        </w:rPr>
      </w:pPr>
      <w:r>
        <w:fldChar w:fldCharType="begin"/>
      </w:r>
      <w:r>
        <w:instrText xml:space="preserve"> HYPERLINK \l "Topic1" </w:instrText>
      </w:r>
      <w:r>
        <w:fldChar w:fldCharType="separate"/>
      </w:r>
      <w:r>
        <w:rPr>
          <w:rFonts w:eastAsia="宋体"/>
          <w:color w:val="244B68"/>
        </w:rPr>
        <w:t>1 本课任务与必要复习</w:t>
      </w:r>
      <w:r>
        <w:rPr>
          <w:rFonts w:eastAsia="宋体"/>
          <w:color w:val="244B68"/>
        </w:rPr>
        <w:fldChar w:fldCharType="end"/>
      </w:r>
      <w:bookmarkStart w:id="17" w:name="_GoBack"/>
      <w:bookmarkEnd w:id="17"/>
    </w:p>
    <w:p w14:paraId="752C1BC9">
      <w:pPr>
        <w:spacing w:after="20" w:line="252" w:lineRule="auto"/>
      </w:pPr>
      <w:r>
        <w:fldChar w:fldCharType="begin"/>
      </w:r>
      <w:r>
        <w:instrText xml:space="preserve"> HYPERLINK \l "Topic2" </w:instrText>
      </w:r>
      <w:r>
        <w:fldChar w:fldCharType="separate"/>
      </w:r>
      <w:r>
        <w:rPr>
          <w:rFonts w:eastAsia="宋体"/>
          <w:color w:val="244B68"/>
        </w:rPr>
        <w:t>2 逆变换与有理函数的准备</w:t>
      </w:r>
      <w:r>
        <w:rPr>
          <w:rFonts w:eastAsia="宋体"/>
          <w:color w:val="244B68"/>
        </w:rPr>
        <w:fldChar w:fldCharType="end"/>
      </w:r>
    </w:p>
    <w:p w14:paraId="6756026D">
      <w:pPr>
        <w:spacing w:after="20" w:line="252" w:lineRule="auto"/>
      </w:pPr>
      <w:r>
        <w:fldChar w:fldCharType="begin"/>
      </w:r>
      <w:r>
        <w:instrText xml:space="preserve"> HYPERLINK \l "Topic3" </w:instrText>
      </w:r>
      <w:r>
        <w:fldChar w:fldCharType="separate"/>
      </w:r>
      <w:r>
        <w:rPr>
          <w:rFonts w:eastAsia="宋体"/>
          <w:color w:val="244B68"/>
        </w:rPr>
        <w:t>3 不同实极点与长除法例题</w:t>
      </w:r>
      <w:r>
        <w:rPr>
          <w:rFonts w:eastAsia="宋体"/>
          <w:color w:val="244B68"/>
        </w:rPr>
        <w:fldChar w:fldCharType="end"/>
      </w:r>
    </w:p>
    <w:p w14:paraId="0BFFEE48">
      <w:pPr>
        <w:spacing w:after="20" w:line="252" w:lineRule="auto"/>
      </w:pPr>
      <w:r>
        <w:fldChar w:fldCharType="begin"/>
      </w:r>
      <w:r>
        <w:instrText xml:space="preserve"> HYPERLINK \l "Topic4" </w:instrText>
      </w:r>
      <w:r>
        <w:fldChar w:fldCharType="separate"/>
      </w:r>
      <w:r>
        <w:rPr>
          <w:rFonts w:eastAsia="宋体"/>
          <w:color w:val="244B68"/>
        </w:rPr>
        <w:t>4 共轭复极点的两种算法</w:t>
      </w:r>
      <w:r>
        <w:rPr>
          <w:rFonts w:eastAsia="宋体"/>
          <w:color w:val="244B68"/>
        </w:rPr>
        <w:fldChar w:fldCharType="end"/>
      </w:r>
    </w:p>
    <w:p w14:paraId="04CA8FF9">
      <w:pPr>
        <w:spacing w:after="20" w:line="252" w:lineRule="auto"/>
      </w:pPr>
      <w:r>
        <w:fldChar w:fldCharType="begin"/>
      </w:r>
      <w:r>
        <w:instrText xml:space="preserve"> HYPERLINK \l "Topic5" </w:instrText>
      </w:r>
      <w:r>
        <w:fldChar w:fldCharType="separate"/>
      </w:r>
      <w:r>
        <w:rPr>
          <w:rFonts w:eastAsia="宋体"/>
          <w:color w:val="244B68"/>
        </w:rPr>
        <w:t>5 重极点与递推取系数</w:t>
      </w:r>
      <w:r>
        <w:rPr>
          <w:rFonts w:eastAsia="宋体"/>
          <w:color w:val="244B68"/>
        </w:rPr>
        <w:fldChar w:fldCharType="end"/>
      </w:r>
    </w:p>
    <w:p w14:paraId="0BC4BBD7">
      <w:pPr>
        <w:spacing w:after="20" w:line="252" w:lineRule="auto"/>
      </w:pPr>
      <w:r>
        <w:fldChar w:fldCharType="begin"/>
      </w:r>
      <w:r>
        <w:instrText xml:space="preserve"> HYPERLINK \l "Topic6" </w:instrText>
      </w:r>
      <w:r>
        <w:fldChar w:fldCharType="separate"/>
      </w:r>
      <w:r>
        <w:rPr>
          <w:rFonts w:eastAsia="宋体"/>
          <w:color w:val="244B68"/>
        </w:rPr>
        <w:t>6 电阻电感电容的 s 域模型</w:t>
      </w:r>
      <w:r>
        <w:rPr>
          <w:rFonts w:eastAsia="宋体"/>
          <w:color w:val="244B68"/>
        </w:rPr>
        <w:fldChar w:fldCharType="end"/>
      </w:r>
    </w:p>
    <w:p w14:paraId="305F4180">
      <w:pPr>
        <w:spacing w:after="20" w:line="252" w:lineRule="auto"/>
      </w:pPr>
      <w:r>
        <w:fldChar w:fldCharType="begin"/>
      </w:r>
      <w:r>
        <w:instrText xml:space="preserve"> HYPERLINK \l "Topic7" </w:instrText>
      </w:r>
      <w:r>
        <w:fldChar w:fldCharType="separate"/>
      </w:r>
      <w:r>
        <w:rPr>
          <w:rFonts w:eastAsia="宋体"/>
          <w:color w:val="244B68"/>
        </w:rPr>
        <w:t>7 先认拓扑再写阻抗</w:t>
      </w:r>
      <w:r>
        <w:rPr>
          <w:rFonts w:eastAsia="宋体"/>
          <w:color w:val="244B68"/>
        </w:rPr>
        <w:fldChar w:fldCharType="end"/>
      </w:r>
    </w:p>
    <w:p w14:paraId="79B912FF">
      <w:pPr>
        <w:spacing w:after="20" w:line="252" w:lineRule="auto"/>
      </w:pPr>
      <w:r>
        <w:fldChar w:fldCharType="begin"/>
      </w:r>
      <w:r>
        <w:instrText xml:space="preserve"> HYPERLINK \l "Topic8" </w:instrText>
      </w:r>
      <w:r>
        <w:fldChar w:fldCharType="separate"/>
      </w:r>
      <w:r>
        <w:rPr>
          <w:rFonts w:eastAsia="宋体"/>
          <w:color w:val="244B68"/>
        </w:rPr>
        <w:t>8 两电容接通时的冲激电流</w:t>
      </w:r>
      <w:r>
        <w:rPr>
          <w:rFonts w:eastAsia="宋体"/>
          <w:color w:val="244B68"/>
        </w:rPr>
        <w:fldChar w:fldCharType="end"/>
      </w:r>
    </w:p>
    <w:p w14:paraId="4B04260C">
      <w:pPr>
        <w:spacing w:after="20" w:line="252" w:lineRule="auto"/>
      </w:pPr>
      <w:r>
        <w:fldChar w:fldCharType="begin"/>
      </w:r>
      <w:r>
        <w:instrText xml:space="preserve"> HYPERLINK \l "Topic9" </w:instrText>
      </w:r>
      <w:r>
        <w:fldChar w:fldCharType="separate"/>
      </w:r>
      <w:r>
        <w:rPr>
          <w:rFonts w:eastAsia="宋体"/>
          <w:color w:val="244B68"/>
        </w:rPr>
        <w:t>9 系统函数及微分方程例题</w:t>
      </w:r>
      <w:r>
        <w:rPr>
          <w:rFonts w:eastAsia="宋体"/>
          <w:color w:val="244B68"/>
        </w:rPr>
        <w:fldChar w:fldCharType="end"/>
      </w:r>
    </w:p>
    <w:p w14:paraId="7963728F">
      <w:pPr>
        <w:spacing w:after="20" w:line="252" w:lineRule="auto"/>
      </w:pPr>
      <w:r>
        <w:fldChar w:fldCharType="begin"/>
      </w:r>
      <w:r>
        <w:instrText xml:space="preserve"> HYPERLINK \l "Topic10" </w:instrText>
      </w:r>
      <w:r>
        <w:fldChar w:fldCharType="separate"/>
      </w:r>
      <w:r>
        <w:rPr>
          <w:rFonts w:eastAsia="宋体"/>
          <w:color w:val="244B68"/>
        </w:rPr>
        <w:t>10 从网络方程到系统函数</w:t>
      </w:r>
      <w:r>
        <w:rPr>
          <w:rFonts w:eastAsia="宋体"/>
          <w:color w:val="244B68"/>
        </w:rPr>
        <w:fldChar w:fldCharType="end"/>
      </w:r>
    </w:p>
    <w:p w14:paraId="2FD93E40">
      <w:pPr>
        <w:spacing w:after="20" w:line="252" w:lineRule="auto"/>
      </w:pPr>
      <w:r>
        <w:fldChar w:fldCharType="begin"/>
      </w:r>
      <w:r>
        <w:instrText xml:space="preserve"> HYPERLINK \l "Topic11" </w:instrText>
      </w:r>
      <w:r>
        <w:fldChar w:fldCharType="separate"/>
      </w:r>
      <w:r>
        <w:rPr>
          <w:rFonts w:eastAsia="宋体"/>
          <w:color w:val="244B68"/>
        </w:rPr>
        <w:t>11 由极点位置读出波形</w:t>
      </w:r>
      <w:r>
        <w:rPr>
          <w:rFonts w:eastAsia="宋体"/>
          <w:color w:val="244B68"/>
        </w:rPr>
        <w:fldChar w:fldCharType="end"/>
      </w:r>
    </w:p>
    <w:p w14:paraId="1D6253CB">
      <w:pPr>
        <w:spacing w:after="20" w:line="252" w:lineRule="auto"/>
      </w:pPr>
      <w:r>
        <w:fldChar w:fldCharType="begin"/>
      </w:r>
      <w:r>
        <w:instrText xml:space="preserve"> HYPERLINK \l "Topic12" </w:instrText>
      </w:r>
      <w:r>
        <w:fldChar w:fldCharType="separate"/>
      </w:r>
      <w:r>
        <w:rPr>
          <w:rFonts w:eastAsia="宋体"/>
          <w:color w:val="244B68"/>
        </w:rPr>
        <w:t>12 零点的作用与隐藏模态</w:t>
      </w:r>
      <w:r>
        <w:rPr>
          <w:rFonts w:eastAsia="宋体"/>
          <w:color w:val="244B68"/>
        </w:rPr>
        <w:fldChar w:fldCharType="end"/>
      </w:r>
    </w:p>
    <w:p w14:paraId="6CC317FD">
      <w:pPr>
        <w:spacing w:after="20" w:line="252" w:lineRule="auto"/>
      </w:pPr>
      <w:r>
        <w:fldChar w:fldCharType="begin"/>
      </w:r>
      <w:r>
        <w:instrText xml:space="preserve"> HYPERLINK \l "Topic13" </w:instrText>
      </w:r>
      <w:r>
        <w:fldChar w:fldCharType="separate"/>
      </w:r>
      <w:r>
        <w:rPr>
          <w:rFonts w:eastAsia="宋体"/>
          <w:color w:val="244B68"/>
        </w:rPr>
        <w:t>13 响应的两种分类</w:t>
      </w:r>
      <w:r>
        <w:rPr>
          <w:rFonts w:eastAsia="宋体"/>
          <w:color w:val="244B68"/>
        </w:rPr>
        <w:fldChar w:fldCharType="end"/>
      </w:r>
    </w:p>
    <w:p w14:paraId="5D2B3850">
      <w:pPr>
        <w:spacing w:after="20" w:line="252" w:lineRule="auto"/>
      </w:pPr>
      <w:r>
        <w:fldChar w:fldCharType="begin"/>
      </w:r>
      <w:r>
        <w:instrText xml:space="preserve"> HYPERLINK \l "Topic14" </w:instrText>
      </w:r>
      <w:r>
        <w:fldChar w:fldCharType="separate"/>
      </w:r>
      <w:r>
        <w:rPr>
          <w:rFonts w:eastAsia="宋体"/>
          <w:color w:val="244B68"/>
        </w:rPr>
        <w:t>14 RC 电路的正弦启动响应</w:t>
      </w:r>
      <w:r>
        <w:rPr>
          <w:rFonts w:eastAsia="宋体"/>
          <w:color w:val="244B68"/>
        </w:rPr>
        <w:fldChar w:fldCharType="end"/>
      </w:r>
    </w:p>
    <w:p w14:paraId="3CCD5919">
      <w:pPr>
        <w:spacing w:after="20" w:line="252" w:lineRule="auto"/>
      </w:pPr>
      <w:r>
        <w:fldChar w:fldCharType="begin"/>
      </w:r>
      <w:r>
        <w:instrText xml:space="preserve"> HYPERLINK \l "Topic15" </w:instrText>
      </w:r>
      <w:r>
        <w:fldChar w:fldCharType="separate"/>
      </w:r>
      <w:r>
        <w:rPr>
          <w:rFonts w:eastAsia="宋体"/>
          <w:color w:val="244B68"/>
        </w:rPr>
        <w:t>15 易错清单与自测详解</w:t>
      </w:r>
      <w:r>
        <w:rPr>
          <w:rFonts w:eastAsia="宋体"/>
          <w:color w:val="244B68"/>
        </w:rPr>
        <w:fldChar w:fldCharType="end"/>
      </w:r>
    </w:p>
    <w:p w14:paraId="1CD8A9CA">
      <w:pPr>
        <w:spacing w:after="20" w:line="252" w:lineRule="auto"/>
      </w:pPr>
      <w:r>
        <w:fldChar w:fldCharType="begin"/>
      </w:r>
      <w:r>
        <w:instrText xml:space="preserve"> HYPERLINK \l "Topic16" </w:instrText>
      </w:r>
      <w:r>
        <w:fldChar w:fldCharType="separate"/>
      </w:r>
      <w:r>
        <w:rPr>
          <w:rFonts w:eastAsia="宋体"/>
          <w:color w:val="244B68"/>
        </w:rPr>
        <w:t>16 作业与资料覆盖索引</w:t>
      </w:r>
      <w:r>
        <w:rPr>
          <w:rFonts w:eastAsia="宋体"/>
          <w:color w:val="244B68"/>
        </w:rPr>
        <w:fldChar w:fldCharType="end"/>
      </w:r>
    </w:p>
    <w:p w14:paraId="7DD78B05">
      <w:pPr>
        <w:pStyle w:val="15"/>
      </w:pPr>
      <w:r>
        <w:rPr>
          <w:rFonts w:eastAsia="宋体"/>
        </w:rPr>
        <w:t>点击目录条目可跳转；部分编辑器需按住 Ctrl 点击。PDF 页码见正文资料标记，讲义覆盖索引在第 16 节。</w:t>
      </w:r>
    </w:p>
    <w:p w14:paraId="239F7B3D">
      <w:pPr>
        <w:pStyle w:val="3"/>
        <w:pageBreakBefore/>
      </w:pPr>
      <w:bookmarkStart w:id="1" w:name="Topic1"/>
      <w:r>
        <w:rPr>
          <w:rFonts w:eastAsia="宋体"/>
        </w:rPr>
        <w:t>1 本课任务与必要复习</w:t>
      </w:r>
      <w:bookmarkEnd w:id="1"/>
    </w:p>
    <w:p w14:paraId="582FE5F8">
      <w:pPr>
        <w:keepLines/>
      </w:pPr>
      <w:r>
        <w:rPr>
          <w:rFonts w:eastAsia="宋体"/>
        </w:rPr>
        <w:t>资料内容｜讲义第 1—5 页。本课把“求变换”推进到“解系统”：先学会逆变换，再把电路元件和初始储能写到 s 域，最后由系统函数判断响应的组成与长期趋势。学习后应能独立完成三类极点的部分分式、带初始条件的电路计算，以及自由／强迫、瞬态／稳态的区分。</w:t>
      </w:r>
    </w:p>
    <w:p w14:paraId="6D62A106">
      <w:pPr>
        <w:keepLines/>
      </w:pPr>
      <w:r>
        <w:rPr>
          <w:rFonts w:eastAsia="宋体"/>
        </w:rPr>
        <w:t>课程衔接：定义、收敛域和基本性质是工具；本课的逆变换、电路模型、系统函数和零极点分析，继续通向二阶谐振系统、全通与最小相移系统、稳定性。双边变换及其与傅里叶变换的关系是另一条相关主线。</w:t>
      </w:r>
    </w:p>
    <w:p w14:paraId="4E39CAC4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15271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C486">
      <w:pPr>
        <w:pStyle w:val="15"/>
        <w:jc w:val="center"/>
      </w:pPr>
      <w:r>
        <w:rPr>
          <w:rFonts w:eastAsia="宋体"/>
        </w:rPr>
        <w:t>图 1 依据讲义第 2、5、19、22 页整理 s 域求解路线</w:t>
      </w:r>
    </w:p>
    <w:p w14:paraId="54304C22">
      <w:pPr>
        <w:keepLines/>
      </w:pPr>
      <w:r>
        <w:rPr>
          <w:rFonts w:eastAsia="宋体"/>
        </w:rPr>
        <w:t>读图：上路从微分方程变换，下路先变换元件再列代数方程；两路都必须带入起始状态，并在最后逆变换。</w:t>
      </w:r>
    </w:p>
    <w:p w14:paraId="145B8054">
      <w:pPr>
        <w:keepLines/>
      </w:pPr>
      <w:r>
        <w:rPr>
          <w:rFonts w:eastAsia="宋体"/>
        </w:rPr>
        <w:t>本课约定｜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s=σ+jω</m:t>
        </m:r>
      </m:oMath>
      <w:r>
        <w:rPr>
          <w:rFonts w:eastAsia="宋体"/>
        </w:rPr>
        <w:t>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j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=−1</m:t>
        </m:r>
      </m:oMath>
      <w:r>
        <w:rPr>
          <w:rFonts w:eastAsia="宋体"/>
        </w:rPr>
        <w:t>；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为单位阶跃，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δ(t)</m:t>
        </m:r>
      </m:oMath>
      <w:r>
        <w:rPr>
          <w:rFonts w:eastAsia="宋体"/>
        </w:rPr>
        <w:t xml:space="preserve"> 为单位冲激。采用包含原点的单边变换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</m:t>
        </m:r>
        <m:nary>
          <m:naryPr>
            <m:limLoc m:val="subSup"/>
          </m:naryPr>
          <m:sub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−</m:t>
                </m:r>
              </m:sup>
            </m:sSup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∞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f(t)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dt</m:t>
        </m:r>
      </m:oMath>
      <w:r>
        <w:rPr>
          <w:rFonts w:eastAsia="宋体"/>
        </w:rPr>
        <w:t xml:space="preserve">；普通波形省略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时，默认只讨论零时刻以后的部分。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</m:oMath>
      <w:r>
        <w:rPr>
          <w:rFonts w:eastAsia="宋体"/>
        </w:rPr>
        <w:t xml:space="preserve"> 是开关前，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 是开关后，不能混用。</w:t>
      </w:r>
    </w:p>
    <w:p w14:paraId="7F6A7105">
      <w:pPr>
        <w:keepLines/>
      </w:pPr>
      <w:r>
        <w:rPr>
          <w:rFonts w:eastAsia="宋体"/>
        </w:rPr>
        <w:t>单边变换确定的是右侧信号，不记录任意负时间历史。对非零因果有理变换，约分后 ROC 通常是最右极点右侧；多项式对应原点冲激及其导数，整个有限 s 平面可用。第 5 页“一一对应”须在这一右侧信号约定下理解。</w:t>
      </w:r>
    </w:p>
    <w:p w14:paraId="6EE4F977">
      <w:pPr>
        <w:pStyle w:val="4"/>
      </w:pPr>
      <w:r>
        <w:rPr>
          <w:rFonts w:eastAsia="宋体"/>
        </w:rPr>
        <w:t>常用变换对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3572"/>
        <w:gridCol w:w="3118"/>
      </w:tblGrid>
      <w:tr w14:paraId="76F57C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9FAA30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右侧信号 f(t)</w:t>
            </w:r>
          </w:p>
        </w:tc>
        <w:tc>
          <w:tcPr>
            <w:tcW w:w="3572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81D902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单边变换 F(s)</w:t>
            </w:r>
          </w:p>
        </w:tc>
        <w:tc>
          <w:tcPr>
            <w:tcW w:w="3118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B311AC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收敛域与参数</w:t>
            </w:r>
          </w:p>
        </w:tc>
      </w:tr>
      <w:tr w14:paraId="79A4E4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205A2A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δ(t)</m:t>
                </m:r>
              </m:oMath>
            </m:oMathPara>
          </w:p>
        </w:tc>
        <w:tc>
          <w:tcPr>
            <w:tcW w:w="35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E9DB64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1</m:t>
                </m:r>
              </m:oMath>
            </m:oMathPara>
          </w:p>
        </w:tc>
        <w:tc>
          <w:tcPr>
            <w:tcW w:w="31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977128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全部有限 s</w:t>
            </w:r>
          </w:p>
        </w:tc>
      </w:tr>
      <w:tr w14:paraId="121307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97E61E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u(t)</m:t>
                </m:r>
              </m:oMath>
            </m:oMathPara>
          </w:p>
        </w:tc>
        <w:tc>
          <w:tcPr>
            <w:tcW w:w="3572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7FD868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1/s</m:t>
                </m:r>
              </m:oMath>
            </m:oMathPara>
          </w:p>
        </w:tc>
        <w:tc>
          <w:tcPr>
            <w:tcW w:w="311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CAC61E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σ&gt;0</m:t>
                </m:r>
              </m:oMath>
            </m:oMathPara>
          </w:p>
        </w:tc>
      </w:tr>
      <w:tr w14:paraId="3ED6F6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27D0AB">
            <w:pPr>
              <w:spacing w:after="0" w:line="259" w:lineRule="auto"/>
            </w:pPr>
            <m:oMathPara>
              <m:oMath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n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u(t)</m:t>
                </m:r>
              </m:oMath>
            </m:oMathPara>
          </w:p>
        </w:tc>
        <w:tc>
          <w:tcPr>
            <w:tcW w:w="35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F9C1B6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n!/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s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n+1</m:t>
                    </m:r>
                  </m:sup>
                </m:sSup>
              </m:oMath>
            </m:oMathPara>
          </w:p>
        </w:tc>
        <w:tc>
          <w:tcPr>
            <w:tcW w:w="31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8D1C28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n=0,1,…;σ&gt;0</m:t>
                </m:r>
              </m:oMath>
            </m:oMathPara>
          </w:p>
        </w:tc>
      </w:tr>
      <w:tr w14:paraId="2B1B51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3C44A6">
            <w:pPr>
              <w:spacing w:after="0" w:line="259" w:lineRule="auto"/>
            </w:pPr>
            <m:oMathPara>
              <m:oMath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e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−at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u(t)</m:t>
                </m:r>
              </m:oMath>
            </m:oMathPara>
          </w:p>
        </w:tc>
        <w:tc>
          <w:tcPr>
            <w:tcW w:w="3572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0C9383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1/(s+a)</m:t>
                </m:r>
              </m:oMath>
            </m:oMathPara>
          </w:p>
        </w:tc>
        <w:tc>
          <w:tcPr>
            <w:tcW w:w="311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820B8E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σ&gt;−</m:t>
                </m:r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Re</m:t>
                </m:r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a</m:t>
                </m:r>
              </m:oMath>
            </m:oMathPara>
          </w:p>
        </w:tc>
      </w:tr>
      <w:tr w14:paraId="2BF7AE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92BE97">
            <w:pPr>
              <w:spacing w:after="0" w:line="259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sin</m:t>
                </m:r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(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t)u(t)</m:t>
                </m:r>
              </m:oMath>
            </m:oMathPara>
          </w:p>
        </w:tc>
        <w:tc>
          <w:tcPr>
            <w:tcW w:w="35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9BB7B7">
            <w:pPr>
              <w:spacing w:after="0" w:line="259" w:lineRule="auto"/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/(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s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+</m:t>
                </m:r>
                <m:sSubSup>
                  <m:sSub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2</m:t>
                    </m:r>
                  </m:sup>
                </m:sSub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</m:t>
                </m:r>
              </m:oMath>
            </m:oMathPara>
          </w:p>
        </w:tc>
        <w:tc>
          <w:tcPr>
            <w:tcW w:w="31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AB67D7">
            <w:pPr>
              <w:spacing w:after="0" w:line="259" w:lineRule="auto"/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&gt;0,σ&gt;0</m:t>
                </m:r>
              </m:oMath>
            </m:oMathPara>
          </w:p>
        </w:tc>
      </w:tr>
      <w:tr w14:paraId="2685D6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EC33F2">
            <w:pPr>
              <w:spacing w:after="0" w:line="259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cos</m:t>
                </m:r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(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t)u(t)</m:t>
                </m:r>
              </m:oMath>
            </m:oMathPara>
          </w:p>
        </w:tc>
        <w:tc>
          <w:tcPr>
            <w:tcW w:w="3572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4BC76B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s/(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s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+</m:t>
                </m:r>
                <m:sSubSup>
                  <m:sSub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2</m:t>
                    </m:r>
                  </m:sup>
                </m:sSub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</m:t>
                </m:r>
              </m:oMath>
            </m:oMathPara>
          </w:p>
        </w:tc>
        <w:tc>
          <w:tcPr>
            <w:tcW w:w="311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45A0AF">
            <w:pPr>
              <w:spacing w:after="0" w:line="259" w:lineRule="auto"/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&gt;0,σ&gt;0</m:t>
                </m:r>
              </m:oMath>
            </m:oMathPara>
          </w:p>
        </w:tc>
      </w:tr>
    </w:tbl>
    <w:p w14:paraId="31ACEA39">
      <w:pPr>
        <w:keepLines/>
      </w:pPr>
      <w:r>
        <w:rPr>
          <w:rFonts w:eastAsia="宋体"/>
        </w:rPr>
        <w:t>补充推导｜</w:t>
      </w:r>
      <m:oMath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∞</m:t>
            </m:r>
          </m:sup>
          <m:e/>
        </m:nary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−(s−p)t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dt=1/(s−p)</m:t>
        </m:r>
      </m:oMath>
      <w:r>
        <w:rPr>
          <w:rFonts w:eastAsia="宋体"/>
        </w:rPr>
        <w:t xml:space="preserve"> 要求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Re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s&gt;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Re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p</m:t>
        </m:r>
      </m:oMath>
      <w:r>
        <w:rPr>
          <w:rFonts w:eastAsia="宋体"/>
        </w:rPr>
        <w:t xml:space="preserve">。对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连续求导可得幂函数因子及阶乘；欧拉公式给出正余弦变换。冲激筛选给出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{δ}=1</m:t>
        </m:r>
      </m:oMath>
      <w:r>
        <w:rPr>
          <w:rFonts w:eastAsia="宋体"/>
        </w:rPr>
        <w:t xml:space="preserve">，分布导数作用于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</m:oMath>
      <w:r>
        <w:rPr>
          <w:rFonts w:eastAsia="宋体"/>
        </w:rPr>
        <w:t xml:space="preserve"> 给出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δ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(q)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}=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q</m:t>
            </m:r>
          </m:sup>
        </m:sSup>
      </m:oMath>
      <w:r>
        <w:rPr>
          <w:rFonts w:eastAsia="宋体"/>
        </w:rPr>
        <w:t>。</w:t>
      </w:r>
    </w:p>
    <w:p w14:paraId="16214E27">
      <w:pPr>
        <w:keepLines/>
      </w:pPr>
      <w:r>
        <w:rPr>
          <w:rFonts w:eastAsia="宋体"/>
        </w:rPr>
        <w:t>性质复习｜线性、延迟、指数加权和正尺度变换分别为</w:t>
      </w:r>
    </w:p>
    <w:p w14:paraId="645E925A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{af+bg}=aF+bG,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{f(t−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)u(t−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)}=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F(s).</m:t>
          </m:r>
        </m:oMath>
      </m:oMathPara>
    </w:p>
    <w:p w14:paraId="2955B04E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−at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f(t)}=F(s+a),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{f(at)}=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a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F(s/a)(a&gt;0).</m:t>
          </m:r>
        </m:oMath>
      </m:oMathPara>
    </w:p>
    <w:p w14:paraId="2A5860B9">
      <w:pPr>
        <w:keepLines/>
      </w:pPr>
      <w:r>
        <w:rPr>
          <w:rFonts w:eastAsia="宋体"/>
        </w:rPr>
        <w:t xml:space="preserve">延迟要求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≥0</m:t>
        </m:r>
      </m:oMath>
      <w:r>
        <w:rPr>
          <w:rFonts w:eastAsia="宋体"/>
        </w:rPr>
        <w:t xml:space="preserve">，波形与阶跃一起移动；指数加权要替换每一个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。单边负尺度不能仅由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</m:t>
        </m:r>
      </m:oMath>
      <w:r>
        <w:rPr>
          <w:rFonts w:eastAsia="宋体"/>
        </w:rPr>
        <w:t xml:space="preserve"> 决定。线性式先在公共 ROC 使用，指数加权和尺度变化相应改变 ROC。</w:t>
      </w:r>
    </w:p>
    <w:p w14:paraId="1E580159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(n)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}=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F(s)−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r=0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n−1</m:t>
              </m:r>
            </m:sup>
            <m:e/>
          </m:nary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n−1−r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(r)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),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f}=(−1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(n)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(s).</m:t>
          </m:r>
        </m:oMath>
      </m:oMathPara>
    </w:p>
    <w:p w14:paraId="6CE2B294">
      <w:pPr>
        <w:keepLines/>
      </w:pPr>
      <w:r>
        <w:rPr>
          <w:rFonts w:eastAsia="宋体"/>
        </w:rPr>
        <w:t xml:space="preserve">微分公式来自分部积分；存在启动跳变时，导数中的冲激也必须计入。若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y'=f</m:t>
        </m:r>
      </m:oMath>
      <w:r>
        <w:rPr>
          <w:rFonts w:eastAsia="宋体"/>
        </w:rPr>
        <w:t xml:space="preserve">，则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Y=F/s+y(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)/s</m:t>
        </m:r>
      </m:oMath>
      <w:r>
        <w:rPr>
          <w:rFonts w:eastAsia="宋体"/>
        </w:rPr>
        <w:t xml:space="preserve">，初始积累不能漏掉。另有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{f(t)/t}=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s+∞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F(p)dp</m:t>
        </m:r>
      </m:oMath>
      <w:r>
        <w:rPr>
          <w:rFonts w:eastAsia="宋体"/>
        </w:rPr>
        <w:t xml:space="preserve">，要求零点附近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f/t</m:t>
        </m:r>
      </m:oMath>
      <w:r>
        <w:rPr>
          <w:rFonts w:eastAsia="宋体"/>
        </w:rPr>
        <w:t xml:space="preserve"> 可积，积分路径水平向右且允许交换积分。讲义第 4 页的 s 域积分变量须统一；高阶初始项指各阶导数。</w:t>
      </w:r>
    </w:p>
    <w:p w14:paraId="796C3A53">
      <w:pPr>
        <w:keepLines/>
      </w:pPr>
      <w:r>
        <w:rPr>
          <w:rFonts w:eastAsia="宋体"/>
        </w:rPr>
        <w:t>核验工具｜原点无冲激、右极限有限并满足通常存在条件时，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</m:t>
        </m:r>
        <m:limLow>
          <m:limLowPr/>
          <m:e>
            <m:r>
              <m:rPr>
                <m:sty m:val="p"/>
              </m:rPr>
              <w:rPr>
                <w:rFonts w:ascii="Cambria Math" w:hAnsi="Cambria Math" w:eastAsia="宋体" w:cs="Cambria Math"/>
                <w:color w:val="283D4D"/>
                <w:sz w:val="23"/>
              </w:rPr>
              <m:t>lim</m:t>
            </m:r>
          </m:e>
          <m:lim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s→+∞</m:t>
            </m:r>
          </m:lim>
        </m:limLow>
        <m:r>
          <m:rPr/>
          <w:rPr>
            <w:rFonts w:ascii="Cambria Math" w:hAnsi="Cambria Math" w:eastAsia="宋体" w:cs="Cambria Math"/>
            <w:color w:val="283D4D"/>
            <w:sz w:val="23"/>
          </w:rPr>
          <m:t>sF(s)</m:t>
        </m:r>
      </m:oMath>
      <w:r>
        <w:rPr>
          <w:rFonts w:eastAsia="宋体"/>
        </w:rPr>
        <w:t xml:space="preserve">。使用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f(∞)=</m:t>
        </m:r>
        <m:limLow>
          <m:limLowPr/>
          <m:e>
            <m:r>
              <m:rPr>
                <m:sty m:val="p"/>
              </m:rPr>
              <w:rPr>
                <w:rFonts w:ascii="Cambria Math" w:hAnsi="Cambria Math" w:eastAsia="宋体" w:cs="Cambria Math"/>
                <w:color w:val="283D4D"/>
                <w:sz w:val="23"/>
              </w:rPr>
              <m:t>lim</m:t>
            </m:r>
          </m:e>
          <m:lim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+</m:t>
                </m:r>
              </m:sup>
            </m:sSup>
          </m:lim>
        </m:limLow>
        <m:r>
          <m:rPr/>
          <w:rPr>
            <w:rFonts w:ascii="Cambria Math" w:hAnsi="Cambria Math" w:eastAsia="宋体" w:cs="Cambria Math"/>
            <w:color w:val="283D4D"/>
            <w:sz w:val="23"/>
          </w:rPr>
          <m:t>sF(s)</m:t>
        </m:r>
      </m:oMath>
      <w:r>
        <w:rPr>
          <w:rFonts w:eastAsia="宋体"/>
        </w:rPr>
        <w:t xml:space="preserve"> 前须确认终值存在；对普通有理响应，可检查约分后的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</m:t>
        </m:r>
      </m:oMath>
      <w:r>
        <w:rPr>
          <w:rFonts w:eastAsia="宋体"/>
        </w:rPr>
        <w:t xml:space="preserve"> 极点全在严格左半平面。虚轴振荡不能把代数极限当时间终值。</w:t>
      </w:r>
    </w:p>
    <w:p w14:paraId="7051828B">
      <w:pPr>
        <w:pStyle w:val="4"/>
      </w:pPr>
      <w:r>
        <w:rPr>
          <w:rFonts w:eastAsia="宋体"/>
        </w:rPr>
        <w:t>傅里叶谱的边界提醒</w:t>
      </w:r>
    </w:p>
    <w:p w14:paraId="2F1642F5">
      <w:pPr>
        <w:keepLines/>
      </w:pPr>
      <w:r>
        <w:rPr>
          <w:rFonts w:eastAsia="宋体"/>
        </w:rPr>
        <w:t xml:space="preserve">资料内容与校核｜第 3 页的傅里叶列采用广义函数解释。只有虚轴在 ROC 内时才可直接令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s=jω</m:t>
        </m:r>
      </m:oMath>
      <w:r>
        <w:rPr>
          <w:rFonts w:eastAsia="宋体"/>
        </w:rPr>
        <w:t xml:space="preserve">；在边界取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 可能产生冲激谱。用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PV</m:t>
        </m:r>
      </m:oMath>
      <w:r>
        <w:rPr>
          <w:rFonts w:eastAsia="宋体"/>
        </w:rPr>
        <w:t xml:space="preserve"> 表示柯西主值，有</w:t>
      </w:r>
    </w:p>
    <w:p w14:paraId="6E8F5E64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{δ(t)}=1,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{u(t)}=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PV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jω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+πδ(ω).</m:t>
          </m:r>
        </m:oMath>
      </m:oMathPara>
    </w:p>
    <w:p w14:paraId="0A544726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u(t)}=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j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sup>
          </m:sSup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d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n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d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n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PV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jω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+πδ(ω)).</m:t>
          </m:r>
        </m:oMath>
      </m:oMathPara>
    </w:p>
    <w:p w14:paraId="0F9F6E92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−at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u(t)}=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a+jω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(a&gt;0).</m:t>
          </m:r>
        </m:oMath>
      </m:oMathPara>
    </w:p>
    <w:p w14:paraId="715CF23B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t)u(t)}=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PV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num>
            <m:den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b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π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2j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[δ(ω−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)−δ(ω+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)].</m:t>
          </m:r>
        </m:oMath>
      </m:oMathPara>
    </w:p>
    <w:p w14:paraId="1A524332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t)u(t)}=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PV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jω</m:t>
              </m:r>
            </m:num>
            <m:den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b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π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[δ(ω−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)+δ(ω+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)].</m:t>
          </m:r>
        </m:oMath>
      </m:oMathPara>
    </w:p>
    <w:p w14:paraId="24E606F5">
      <w:pPr>
        <w:keepLines/>
      </w:pPr>
      <w:r>
        <w:rPr>
          <w:rFonts w:eastAsia="宋体"/>
        </w:rPr>
        <w:t>幂函数表中的高次倒数须按分布导数或有限部分理解；不能把含冲激的谱作任意普通函数除法。本课计算主要在拉普拉斯 ROC 内完成。</w:t>
      </w:r>
    </w:p>
    <w:p w14:paraId="7316BFD5">
      <w:pPr>
        <w:pStyle w:val="3"/>
        <w:pageBreakBefore w:val="0"/>
      </w:pPr>
      <w:bookmarkStart w:id="2" w:name="Topic2"/>
      <w:r>
        <w:rPr>
          <w:rFonts w:eastAsia="宋体"/>
        </w:rPr>
        <w:t>2 逆变换与有理函数的准备</w:t>
      </w:r>
      <w:bookmarkEnd w:id="2"/>
    </w:p>
    <w:p w14:paraId="651289A7">
      <w:pPr>
        <w:keepLines/>
      </w:pPr>
      <w:r>
        <w:rPr>
          <w:rFonts w:eastAsia="宋体"/>
        </w:rPr>
        <w:t>资料内容｜讲义第 6—8 页。逆变换的定义为</w:t>
      </w:r>
    </w:p>
    <w:p w14:paraId="7F4B6748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2πj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c−j∞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c+j∞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ds.</m:t>
          </m:r>
        </m:oMath>
      </m:oMathPara>
    </w:p>
    <w:p w14:paraId="7BB5FC99">
      <w:pPr>
        <w:keepLines/>
      </w:pPr>
      <w:r>
        <w:rPr>
          <w:rFonts w:eastAsia="宋体"/>
        </w:rPr>
        <w:t xml:space="preserve">反演线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Re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s=c</m:t>
        </m:r>
      </m:oMath>
      <w:r>
        <w:rPr>
          <w:rFonts w:eastAsia="宋体"/>
        </w:rPr>
        <w:t xml:space="preserve"> 必须在 ROC 内。它来自对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−ct</m:t>
            </m:r>
          </m:sup>
        </m:sSup>
      </m:oMath>
      <w:r>
        <w:rPr>
          <w:rFonts w:eastAsia="宋体"/>
        </w:rPr>
        <w:t xml:space="preserve"> 作傅里叶反演，其中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ds=jdω</m:t>
        </m:r>
      </m:oMath>
      <w:r>
        <w:rPr>
          <w:rFonts w:eastAsia="宋体"/>
        </w:rPr>
        <w:t>。留数法通过围线内的极点计算此积分；本课重点是将有理函数拆成可查表的简单项。</w:t>
      </w:r>
    </w:p>
    <w:p w14:paraId="78CA3389">
      <w:pPr>
        <w:keepLines/>
      </w:pPr>
      <w:r>
        <w:rPr>
          <w:rFonts w:eastAsia="宋体"/>
        </w:rPr>
        <w:t xml:space="preserve">补充讲解｜对满足围线闭合条件的严格真有理因果变换，在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t&gt;0</m:t>
        </m:r>
      </m:oMath>
      <w:r>
        <w:rPr>
          <w:rFonts w:eastAsia="宋体"/>
        </w:rPr>
        <w:t xml:space="preserve"> 向左闭合可得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f(t)=</m:t>
        </m:r>
        <m:nary>
          <m:naryPr>
            <m:chr m:val="∑"/>
            <m:limLoc m:val="undOvr"/>
            <m:supHide m:val="1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sub>
          <m:sup/>
          <m:e/>
        </m:nary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  <w:color w:val="283D4D"/>
                <w:sz w:val="23"/>
              </w:rPr>
              <m:t>Res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s=p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[F(s)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]</m:t>
        </m:r>
      </m:oMath>
      <w:r>
        <w:rPr>
          <w:rFonts w:eastAsia="宋体"/>
        </w:rPr>
        <w:t xml:space="preserve">。简单极点的留数为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sub>
        </m:sSub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pt</m:t>
            </m:r>
          </m:sup>
        </m:sSup>
      </m:oMath>
      <w:r>
        <w:rPr>
          <w:rFonts w:eastAsia="宋体"/>
        </w:rPr>
        <w:t>；非真分式要先分离原点的冲激项，不能只用普通指数的留数和代替它们。</w:t>
      </w:r>
    </w:p>
    <w:p w14:paraId="637D9824">
      <w:pPr>
        <w:keepLines/>
      </w:pPr>
      <w:r>
        <w:rPr>
          <w:rFonts w:eastAsia="宋体"/>
        </w:rPr>
        <w:t xml:space="preserve">设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F(s)=A(s)/B(s)</m:t>
        </m:r>
      </m:oMath>
      <w:r>
        <w:rPr>
          <w:rFonts w:eastAsia="宋体"/>
        </w:rPr>
        <w:t xml:space="preserve">，分子、分母次数分别为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m,n</m:t>
        </m:r>
      </m:oMath>
      <w:r>
        <w:rPr>
          <w:rFonts w:eastAsia="宋体"/>
        </w:rPr>
        <w:t>。先约去真正的公共因子，再判断极点及其重数；分子根是零点，分母根是极点。零极点表达式还需要增益系数：</w:t>
      </w:r>
    </w:p>
    <w:p w14:paraId="3D9B7F13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m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b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n</m:t>
                  </m:r>
                </m:sub>
              </m:sSub>
            </m:den>
          </m:f>
          <m:f>
            <m:fPr/>
            <m:num>
              <m:nary>
                <m:naryPr>
                  <m:chr m:val="∏"/>
                  <m:limLoc m:val="undOvr"/>
                </m:naryPr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i=1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m</m:t>
                  </m:r>
                </m:sup>
                <m:e/>
              </m:nary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(s−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num>
            <m:den>
              <m:nary>
                <m:naryPr>
                  <m:chr m:val="∏"/>
                  <m:limLoc m:val="undOvr"/>
                </m:naryPr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j=1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n</m:t>
                  </m:r>
                </m:sup>
                <m:e/>
              </m:nary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(s−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p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j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60BCA280">
      <w:pPr>
        <w:keepLines/>
      </w:pPr>
      <w:r>
        <w:rPr>
          <w:rFonts w:eastAsia="宋体"/>
        </w:rPr>
        <w:t xml:space="preserve">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m&lt;n</m:t>
        </m:r>
      </m:oMath>
      <w:r>
        <w:rPr>
          <w:rFonts w:eastAsia="宋体"/>
        </w:rPr>
        <w:t xml:space="preserve">，直接拆严格真分式；若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m≥n</m:t>
        </m:r>
      </m:oMath>
      <w:r>
        <w:rPr>
          <w:rFonts w:eastAsia="宋体"/>
        </w:rPr>
        <w:t xml:space="preserve">，先长除法写成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F(s)=Q(s)+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(s)/B(s)</m:t>
        </m:r>
      </m:oMath>
      <w:r>
        <w:rPr>
          <w:rFonts w:eastAsia="宋体"/>
        </w:rPr>
        <w:t xml:space="preserve">，余数次数小于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n</m:t>
        </m:r>
      </m:oMath>
      <w:r>
        <w:rPr>
          <w:rFonts w:eastAsia="宋体"/>
        </w:rPr>
        <w:t>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m=n</m:t>
        </m:r>
      </m:oMath>
      <w:r>
        <w:rPr>
          <w:rFonts w:eastAsia="宋体"/>
        </w:rPr>
        <w:t xml:space="preserve"> 时也不能跳过：常数商对应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δ(t)</m:t>
        </m:r>
      </m:oMath>
      <w:r>
        <w:rPr>
          <w:rFonts w:eastAsia="宋体"/>
        </w:rPr>
        <w:t xml:space="preserve">；商中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q</m:t>
            </m:r>
          </m:sup>
        </m:sSup>
      </m:oMath>
      <w:r>
        <w:rPr>
          <w:rFonts w:eastAsia="宋体"/>
        </w:rPr>
        <w:t xml:space="preserve"> 对应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δ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(q)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(t)</m:t>
        </m:r>
      </m:oMath>
      <w:r>
        <w:rPr>
          <w:rFonts w:eastAsia="宋体"/>
        </w:rPr>
        <w:t>。讲义第 7、9 页只分别写出小于和大于，等于情形在此补齐。</w:t>
      </w:r>
    </w:p>
    <w:p w14:paraId="2FBAAEDD">
      <w:pPr>
        <w:keepLines/>
      </w:pPr>
      <w:r>
        <w:rPr>
          <w:rFonts w:eastAsia="宋体"/>
        </w:rPr>
        <w:t>选法顺序：不同实极点 → 遮盖法；共轭复极点 → 复留数或实二次因式；重极点 → 各阶分母都列全，再用导数或递推求系数。分解后通分回原式，比只看答案形式更可靠。</w:t>
      </w:r>
    </w:p>
    <w:p w14:paraId="46C97F2A">
      <w:pPr>
        <w:pStyle w:val="3"/>
        <w:pageBreakBefore w:val="0"/>
      </w:pPr>
      <w:bookmarkStart w:id="3" w:name="Topic3"/>
      <w:r>
        <w:rPr>
          <w:rFonts w:eastAsia="宋体"/>
        </w:rPr>
        <w:t>3 不同实极点与长除法例题</w:t>
      </w:r>
      <w:bookmarkEnd w:id="3"/>
    </w:p>
    <w:p w14:paraId="341DCACA">
      <w:pPr>
        <w:keepNext/>
        <w:keepLines/>
      </w:pPr>
      <w:r>
        <w:rPr>
          <w:rFonts w:eastAsia="宋体"/>
        </w:rPr>
        <w:t>录音补充｜18:57—20:51、24:16—25:20：简单极点优先用遮盖法求系数，逆变换最后保留因果阶跃；做完可正变换回去核对。</w:t>
      </w:r>
    </w:p>
    <w:p w14:paraId="6253E6E6">
      <w:pPr>
        <w:keepLines/>
      </w:pPr>
      <w:r>
        <w:rPr>
          <w:rFonts w:eastAsia="宋体"/>
        </w:rPr>
        <w:t xml:space="preserve">资料内容｜讲义第 9—11 页。对简单极点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</m:oMath>
      <w:r>
        <w:rPr>
          <w:rFonts w:eastAsia="宋体"/>
        </w:rPr>
        <w:t xml:space="preserve">，设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</m:t>
        </m:r>
        <m:nary>
          <m:naryPr>
            <m:chr m:val="∑"/>
            <m:limLoc m:val="undOvr"/>
            <m:supHide m:val="1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  <m:sup/>
          <m:e/>
        </m:nary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/(s−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，乘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</m:oMath>
      <w:r>
        <w:rPr>
          <w:rFonts w:eastAsia="宋体"/>
        </w:rPr>
        <w:t xml:space="preserve"> 再令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</m:oMath>
      <w:r>
        <w:rPr>
          <w:rFonts w:eastAsia="宋体"/>
        </w:rPr>
        <w:t>，其余项变为零，得到</w:t>
      </w:r>
    </w:p>
    <w:p w14:paraId="1753B5F6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limLow>
            <m:limLow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color w:val="283D4D"/>
                  <w:sz w:val="23"/>
                </w:rPr>
                <m:t>lim</m:t>
              </m:r>
            </m:e>
            <m:li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s→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p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sub>
              </m:sSub>
            </m:lim>
          </m:limLow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p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)F(s)=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A(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p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B'(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p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,f(t)=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sub>
          </m:sSub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p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u(t).</m:t>
          </m:r>
        </m:oMath>
      </m:oMathPara>
    </w:p>
    <w:p w14:paraId="79A9A183">
      <w:pPr>
        <w:keepLines/>
      </w:pPr>
      <w:r>
        <w:rPr>
          <w:rFonts w:eastAsia="宋体"/>
        </w:rPr>
        <w:t xml:space="preserve">第二个等式要求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B'(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)≠0</m:t>
        </m:r>
      </m:oMath>
      <w:r>
        <w:rPr>
          <w:rFonts w:eastAsia="宋体"/>
        </w:rPr>
        <w:t>，不能用于重根。实系数有理式的非实根及对应系数成共轭对。</w:t>
      </w:r>
    </w:p>
    <w:p w14:paraId="23053D95">
      <w:pPr>
        <w:pStyle w:val="4"/>
      </w:pPr>
      <w:r>
        <w:rPr>
          <w:rFonts w:eastAsia="宋体"/>
        </w:rPr>
        <w:t>例 1 三个简单极点</w:t>
      </w:r>
    </w:p>
    <w:p w14:paraId="5E97C076">
      <w:pPr>
        <w:keepLines/>
      </w:pPr>
      <w:r>
        <w:rPr>
          <w:rFonts w:eastAsia="宋体"/>
        </w:rPr>
        <w:t>资料例题｜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F(s)=10(s+2)(s+5)/[s(s+1)(s+3)]</m:t>
        </m:r>
      </m:oMath>
      <w:r>
        <w:rPr>
          <w:rFonts w:eastAsia="宋体"/>
        </w:rPr>
        <w:t xml:space="preserve">。设分解为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/s+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/(s+1)+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/(s+3)</m:t>
        </m:r>
      </m:oMath>
      <w:r>
        <w:rPr>
          <w:rFonts w:eastAsia="宋体"/>
        </w:rPr>
        <w:t>。</w:t>
      </w:r>
    </w:p>
    <w:p w14:paraId="6A053072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10·2·5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1·3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100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3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10·1·4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(−1)·2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=−20,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3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10·(−1)·2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(−3)(−2)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3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5EC41F02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f(t)=(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100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3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−20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3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−3t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)u(t),σ&gt;0.</m:t>
          </m:r>
        </m:oMath>
      </m:oMathPara>
    </w:p>
    <w:p w14:paraId="0120E4B9">
      <w:pPr>
        <w:keepLines/>
      </w:pPr>
      <w:r>
        <w:rPr>
          <w:rFonts w:eastAsia="宋体"/>
        </w:rPr>
        <w:t>核验：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)=100/3−20−10/3=10=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lim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sF</m:t>
        </m:r>
      </m:oMath>
      <w:r>
        <w:rPr>
          <w:rFonts w:eastAsia="宋体"/>
        </w:rPr>
        <w:t>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</m:t>
        </m:r>
      </m:oMath>
      <w:r>
        <w:rPr>
          <w:rFonts w:eastAsia="宋体"/>
        </w:rPr>
        <w:t xml:space="preserve"> 的极点为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−1,−3</m:t>
        </m:r>
      </m:oMath>
      <w:r>
        <w:rPr>
          <w:rFonts w:eastAsia="宋体"/>
        </w:rPr>
        <w:t xml:space="preserve">，终值是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100/3</m:t>
        </m:r>
      </m:oMath>
      <w:r>
        <w:rPr>
          <w:rFonts w:eastAsia="宋体"/>
        </w:rPr>
        <w:t xml:space="preserve">；不能把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</m:t>
        </m:r>
      </m:oMath>
      <w:r>
        <w:rPr>
          <w:rFonts w:eastAsia="宋体"/>
        </w:rPr>
        <w:t xml:space="preserve"> 在原点的单极点误判为终值定理失效。</w:t>
      </w:r>
    </w:p>
    <w:p w14:paraId="1C4CFAB4">
      <w:pPr>
        <w:pStyle w:val="4"/>
      </w:pPr>
      <w:r>
        <w:rPr>
          <w:rFonts w:eastAsia="宋体"/>
        </w:rPr>
        <w:t>例 2 非真分式含冲激</w:t>
      </w:r>
    </w:p>
    <w:p w14:paraId="5DFED70A">
      <w:pPr>
        <w:keepLines/>
      </w:pPr>
      <w:r>
        <w:rPr>
          <w:rFonts w:eastAsia="宋体"/>
        </w:rPr>
        <w:t>资料例题｜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+5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+9s+7)/[(s+1)(s+2)]</m:t>
        </m:r>
      </m:oMath>
      <w:r>
        <w:rPr>
          <w:rFonts w:eastAsia="宋体"/>
        </w:rPr>
        <w:t xml:space="preserve">。分母展开为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+3s+2</m:t>
        </m:r>
      </m:oMath>
      <w:r>
        <w:rPr>
          <w:rFonts w:eastAsia="宋体"/>
        </w:rPr>
        <w:t>。</w:t>
      </w:r>
    </w:p>
    <w:p w14:paraId="6E250067">
      <w:pPr>
        <w:keepLines/>
      </w:pPr>
      <w:r>
        <w:rPr>
          <w:rFonts w:eastAsia="宋体"/>
        </w:rPr>
        <w:t xml:space="preserve">先减去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+3s+2)</m:t>
        </m:r>
      </m:oMath>
      <w:r>
        <w:rPr>
          <w:rFonts w:eastAsia="宋体"/>
        </w:rPr>
        <w:t xml:space="preserve">，余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+7s+7</m:t>
        </m:r>
      </m:oMath>
      <w:r>
        <w:rPr>
          <w:rFonts w:eastAsia="宋体"/>
        </w:rPr>
        <w:t xml:space="preserve">；再减去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+3s+2)</m:t>
        </m:r>
      </m:oMath>
      <w:r>
        <w:rPr>
          <w:rFonts w:eastAsia="宋体"/>
        </w:rPr>
        <w:t xml:space="preserve">，余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s+3</m:t>
        </m:r>
      </m:oMath>
      <w:r>
        <w:rPr>
          <w:rFonts w:eastAsia="宋体"/>
        </w:rPr>
        <w:t>。所以</w:t>
      </w:r>
    </w:p>
    <w:p w14:paraId="18E95F9C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F(s)=s+2+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s+3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(s+1)(s+2)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=s+2+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s+1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7CD00F7D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f(t)=δ'(t)+2δ(t)+(2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−2t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)u(t),σ&gt;−1.</m:t>
          </m:r>
        </m:oMath>
      </m:oMathPara>
    </w:p>
    <w:p w14:paraId="078F0866">
      <w:pPr>
        <w:keepLines/>
      </w:pPr>
      <w:r>
        <w:rPr>
          <w:rFonts w:eastAsia="宋体"/>
        </w:rPr>
        <w:t xml:space="preserve">核验：余式通分后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2(s+2)−(s+1)=s+3</m:t>
        </m:r>
      </m:oMath>
      <w:r>
        <w:rPr>
          <w:rFonts w:eastAsia="宋体"/>
        </w:rPr>
        <w:t xml:space="preserve">。含原点冲激及冲激偶，不能对完整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</m:t>
        </m:r>
      </m:oMath>
      <w:r>
        <w:rPr>
          <w:rFonts w:eastAsia="宋体"/>
        </w:rPr>
        <w:t xml:space="preserve"> 套普通初值定理；冲激不是画成有限高度的窄脉冲。</w:t>
      </w:r>
    </w:p>
    <w:p w14:paraId="6B545920">
      <w:pPr>
        <w:pStyle w:val="3"/>
        <w:pageBreakBefore w:val="0"/>
      </w:pPr>
      <w:bookmarkStart w:id="4" w:name="Topic4"/>
      <w:r>
        <w:rPr>
          <w:rFonts w:eastAsia="宋体"/>
        </w:rPr>
        <w:t>4 共轭复极点的两种算法</w:t>
      </w:r>
      <w:bookmarkEnd w:id="4"/>
    </w:p>
    <w:p w14:paraId="1DE1D3C2">
      <w:pPr>
        <w:keepNext/>
        <w:keepLines/>
      </w:pPr>
      <w:r>
        <w:rPr>
          <w:rFonts w:eastAsia="宋体"/>
        </w:rPr>
        <w:t>录音补充｜31:40—34:15：配成标准的正弦、余弦变换对，可以减少复数运算；两种方法等价，重点是准确化为实函数。</w:t>
      </w:r>
    </w:p>
    <w:p w14:paraId="422973CE">
      <w:pPr>
        <w:keepLines/>
      </w:pPr>
      <w:r>
        <w:rPr>
          <w:rFonts w:eastAsia="宋体"/>
        </w:rPr>
        <w:t xml:space="preserve">资料内容｜讲义第 12—14 页。设极点为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p=−α+jβ</m:t>
        </m:r>
      </m:oMath>
      <w:r>
        <w:rPr>
          <w:rFonts w:eastAsia="宋体"/>
        </w:rPr>
        <w:t xml:space="preserve"> 和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∗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=−α−jβ</m:t>
        </m:r>
      </m:oMath>
      <w:r>
        <w:rPr>
          <w:rFonts w:eastAsia="宋体"/>
        </w:rPr>
        <w:t>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β&gt;0</m:t>
        </m:r>
      </m:oMath>
      <w:r>
        <w:rPr>
          <w:rFonts w:eastAsia="宋体"/>
        </w:rPr>
        <w:t xml:space="preserve">；上半平面极点的系数为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K=A+jB</m:t>
        </m:r>
      </m:oMath>
      <w:r>
        <w:rPr>
          <w:rFonts w:eastAsia="宋体"/>
        </w:rPr>
        <w:t xml:space="preserve">。由于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∗</m:t>
            </m:r>
          </m:sup>
        </m:sSup>
      </m:oMath>
      <w:r>
        <w:rPr>
          <w:rFonts w:eastAsia="宋体"/>
        </w:rPr>
        <w:t xml:space="preserve"> 对应下半平面极点，欧拉公式给出</w:t>
      </w:r>
    </w:p>
    <w:p w14:paraId="1F75704D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K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(−α+jβ)t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∗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(−α−jβ)t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=2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−αt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[A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βt−B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βt].</m:t>
          </m:r>
        </m:oMath>
      </m:oMathPara>
    </w:p>
    <w:p w14:paraId="652CA079">
      <w:pPr>
        <w:keepLines/>
      </w:pPr>
      <w:r>
        <w:rPr>
          <w:rFonts w:eastAsia="宋体"/>
          <w:b/>
        </w:rPr>
        <w:t xml:space="preserve">易错提醒｜正弦前是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−B</m:t>
        </m:r>
      </m:oMath>
      <w:r>
        <w:rPr>
          <w:rFonts w:eastAsia="宋体"/>
        </w:rPr>
        <w:t xml:space="preserve">。若把上下极点对应的系数写反，正弦符号也会错。第 12 页分母中的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</m:t>
        </m:r>
      </m:oMath>
      <w:r>
        <w:rPr>
          <w:rFonts w:eastAsia="宋体"/>
        </w:rPr>
        <w:t xml:space="preserve"> 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α</m:t>
        </m:r>
      </m:oMath>
      <w:r>
        <w:rPr>
          <w:rFonts w:eastAsia="宋体"/>
        </w:rPr>
        <w:t xml:space="preserve"> 应统一为同一参数。</w:t>
      </w:r>
    </w:p>
    <w:p w14:paraId="1AB15E7A">
      <w:pPr>
        <w:keepLines/>
      </w:pPr>
      <w:r>
        <w:rPr>
          <w:rFonts w:eastAsia="宋体"/>
        </w:rPr>
        <w:t xml:space="preserve">实系数法更省计算：配方后把一次分子改成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s+α</m:t>
        </m:r>
      </m:oMath>
      <w:r>
        <w:rPr>
          <w:rFonts w:eastAsia="宋体"/>
        </w:rPr>
        <w:t xml:space="preserve"> 与常数之和。</w:t>
      </w:r>
    </w:p>
    <w:p w14:paraId="47601D0F">
      <w:pPr>
        <w:keepLines/>
        <w:spacing w:after="80" w:line="264" w:lineRule="auto"/>
        <w:jc w:val="center"/>
      </w:pPr>
      <m:oMathPara>
        <m:oMath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s+γ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(s+α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β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⟷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−αt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βt+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γ−α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β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βt]u(t).</m:t>
          </m:r>
        </m:oMath>
      </m:oMathPara>
    </w:p>
    <w:p w14:paraId="28FFAB0A">
      <w:pPr>
        <w:keepLines/>
      </w:pPr>
      <w:r>
        <w:rPr>
          <w:rFonts w:eastAsia="宋体"/>
        </w:rPr>
        <w:t xml:space="preserve">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σ&gt;−α</m:t>
        </m:r>
      </m:oMath>
      <w:r>
        <w:rPr>
          <w:rFonts w:eastAsia="宋体"/>
        </w:rPr>
        <w:t>，若与其他模态相加，取全部实际极点最右者的右侧。</w:t>
      </w:r>
    </w:p>
    <w:p w14:paraId="3E37F455">
      <w:pPr>
        <w:pStyle w:val="4"/>
      </w:pPr>
      <w:r>
        <w:rPr>
          <w:rFonts w:eastAsia="宋体"/>
        </w:rPr>
        <w:t>同一道例题做两次</w:t>
      </w:r>
    </w:p>
    <w:p w14:paraId="5A5A26D3">
      <w:pPr>
        <w:keepLines/>
      </w:pPr>
      <w:r>
        <w:rPr>
          <w:rFonts w:eastAsia="宋体"/>
        </w:rPr>
        <w:t>资料例题｜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+3)/[(s+2)(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+2s+5)]</m:t>
        </m:r>
      </m:oMath>
      <w:r>
        <w:rPr>
          <w:rFonts w:eastAsia="宋体"/>
        </w:rPr>
        <w:t xml:space="preserve">，极点为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−2,−1±2j</m:t>
        </m:r>
      </m:oMath>
      <w:r>
        <w:rPr>
          <w:rFonts w:eastAsia="宋体"/>
        </w:rPr>
        <w:t>。</w:t>
      </w:r>
    </w:p>
    <w:p w14:paraId="309EE02C">
      <w:pPr>
        <w:keepLines/>
      </w:pPr>
      <w:r>
        <w:rPr>
          <w:rFonts w:eastAsia="宋体"/>
        </w:rPr>
        <w:t>方法一，复系数。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=[(s+2)F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]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s=−2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=7/5</m:t>
        </m:r>
      </m:oMath>
      <w:r>
        <w:rPr>
          <w:rFonts w:eastAsia="宋体"/>
        </w:rPr>
        <w:t xml:space="preserve">。令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p=−1+2j</m:t>
        </m:r>
      </m:oMath>
      <w:r>
        <w:rPr>
          <w:rFonts w:eastAsia="宋体"/>
        </w:rPr>
        <w:t>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+3=−4j</m:t>
        </m:r>
      </m:oMath>
      <w:r>
        <w:rPr>
          <w:rFonts w:eastAsia="宋体"/>
        </w:rPr>
        <w:t>，故</w:t>
      </w:r>
    </w:p>
    <w:p w14:paraId="197CFDC5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−4j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(1+2j)(4j)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1+2j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−1+2j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∗</m:t>
              </m:r>
            </m:sup>
          </m:sSub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−1−2j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558CAE31">
      <w:pPr>
        <w:keepLines/>
      </w:pPr>
      <w:r>
        <w:rPr>
          <w:rFonts w:eastAsia="宋体"/>
        </w:rPr>
        <w:t>代入共轭合并式，得</w:t>
      </w:r>
    </w:p>
    <w:p w14:paraId="53000248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f(t)=[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7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−2t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2t−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4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2t]u(t).</m:t>
          </m:r>
        </m:oMath>
      </m:oMathPara>
    </w:p>
    <w:p w14:paraId="1A040AF1">
      <w:pPr>
        <w:keepLines/>
      </w:pPr>
      <w:r>
        <w:rPr>
          <w:rFonts w:eastAsia="宋体"/>
        </w:rPr>
        <w:t xml:space="preserve">方法二，实二次因式。设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/(s+2)+(Ms+N)/(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+2s+5)</m:t>
        </m:r>
      </m:oMath>
      <w:r>
        <w:rPr>
          <w:rFonts w:eastAsia="宋体"/>
        </w:rPr>
        <w:t>。通分比较系数：</w:t>
      </w:r>
    </w:p>
    <w:p w14:paraId="2B1BB4F2">
      <w:pPr>
        <w:keepLines/>
        <w:spacing w:after="80" w:line="264" w:lineRule="auto"/>
        <w:jc w:val="center"/>
      </w:pPr>
      <m:oMathPara>
        <m:oMath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+3=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7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+2s+5)+(Ms+N)(s+2).</m:t>
          </m:r>
        </m:oMath>
      </m:oMathPara>
    </w:p>
    <w:p w14:paraId="2F7F8B6E">
      <w:pPr>
        <w:keepLines/>
      </w:pPr>
      <w:r>
        <w:rPr>
          <w:rFonts w:eastAsia="宋体"/>
        </w:rPr>
        <w:t xml:space="preserve">由二次项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7/5+M=1</m:t>
        </m:r>
      </m:oMath>
      <w:r>
        <w:rPr>
          <w:rFonts w:eastAsia="宋体"/>
        </w:rPr>
        <w:t xml:space="preserve"> 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M=−2/5</m:t>
        </m:r>
      </m:oMath>
      <w:r>
        <w:rPr>
          <w:rFonts w:eastAsia="宋体"/>
        </w:rPr>
        <w:t xml:space="preserve">；常数项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7+2N=3</m:t>
        </m:r>
      </m:oMath>
      <w:r>
        <w:rPr>
          <w:rFonts w:eastAsia="宋体"/>
        </w:rPr>
        <w:t xml:space="preserve"> 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N=−2</m:t>
        </m:r>
      </m:oMath>
      <w:r>
        <w:rPr>
          <w:rFonts w:eastAsia="宋体"/>
        </w:rPr>
        <w:t xml:space="preserve">；一次项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14/5+2M+N=0</m:t>
        </m:r>
      </m:oMath>
      <w:r>
        <w:rPr>
          <w:rFonts w:eastAsia="宋体"/>
        </w:rPr>
        <w:t xml:space="preserve"> 再核验一次。</w:t>
      </w:r>
    </w:p>
    <w:p w14:paraId="2E5E2787">
      <w:pPr>
        <w:keepLines/>
        <w:spacing w:after="80" w:line="264" w:lineRule="auto"/>
        <w:jc w:val="center"/>
      </w:pPr>
      <m:oMathPara>
        <m:oMath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−2s/5−2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(s+1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+4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den>
          </m:f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(s+1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+4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4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den>
          </m:f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(s+1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+4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589E47B0">
      <w:pPr>
        <w:keepLines/>
      </w:pPr>
      <w:r>
        <w:rPr>
          <w:rFonts w:eastAsia="宋体"/>
        </w:rPr>
        <w:t xml:space="preserve">查表得到同一答案。ROC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σ&gt;−1</m:t>
        </m:r>
      </m:oMath>
      <w:r>
        <w:rPr>
          <w:rFonts w:eastAsia="宋体"/>
        </w:rPr>
        <w:t>；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)=7/5−2/5=1=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lim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sF</m:t>
        </m:r>
      </m:oMath>
      <w:r>
        <w:rPr>
          <w:rFonts w:eastAsia="宋体"/>
        </w:rPr>
        <w:t xml:space="preserve">，终值为 0。注意讲义第 14 页只写了二次因式部分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 xml:space="preserve">，最终答案还须加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7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/5</m:t>
        </m:r>
      </m:oMath>
      <w:r>
        <w:rPr>
          <w:rFonts w:eastAsia="宋体"/>
        </w:rPr>
        <w:t>。</w:t>
      </w:r>
    </w:p>
    <w:p w14:paraId="25C65814">
      <w:pPr>
        <w:pStyle w:val="3"/>
        <w:pageBreakBefore w:val="0"/>
      </w:pPr>
      <w:bookmarkStart w:id="5" w:name="Topic5"/>
      <w:r>
        <w:rPr>
          <w:rFonts w:eastAsia="宋体"/>
        </w:rPr>
        <w:t>5 重极点与递推取系数</w:t>
      </w:r>
      <w:bookmarkEnd w:id="5"/>
    </w:p>
    <w:p w14:paraId="473B7C45">
      <w:pPr>
        <w:keepNext/>
        <w:keepLines/>
      </w:pPr>
      <w:r>
        <w:rPr>
          <w:rFonts w:eastAsia="宋体"/>
        </w:rPr>
        <w:t>录音补充｜38:18—44:16：重根必须列出每一阶分母；课堂特别强调二重根的计算需要熟练掌握。</w:t>
      </w:r>
    </w:p>
    <w:p w14:paraId="0F12DBC3">
      <w:pPr>
        <w:keepLines/>
      </w:pPr>
      <w:r>
        <w:rPr>
          <w:rFonts w:eastAsia="宋体"/>
        </w:rPr>
        <w:t xml:space="preserve">资料内容｜讲义第 15—18 页。若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p</m:t>
        </m:r>
      </m:oMath>
      <w:r>
        <w:rPr>
          <w:rFonts w:eastAsia="宋体"/>
        </w:rPr>
        <w:t xml:space="preserve">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k</m:t>
        </m:r>
      </m:oMath>
      <w:r>
        <w:rPr>
          <w:rFonts w:eastAsia="宋体"/>
        </w:rPr>
        <w:t xml:space="preserve"> 阶极点，必须列出从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(s−p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−1</m:t>
            </m:r>
          </m:sup>
        </m:sSup>
      </m:oMath>
      <w:r>
        <w:rPr>
          <w:rFonts w:eastAsia="宋体"/>
        </w:rPr>
        <w:t xml:space="preserve"> 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(s−p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−k</m:t>
            </m:r>
          </m:sup>
        </m:sSup>
      </m:oMath>
      <w:r>
        <w:rPr>
          <w:rFonts w:eastAsia="宋体"/>
        </w:rPr>
        <w:t xml:space="preserve"> 的所有项。为避免编号倒置，本笔记以分母幂次编号：</w:t>
      </w:r>
    </w:p>
    <w:p w14:paraId="79EEA20F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F(s)=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r=1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sup>
            <m:e/>
          </m:nary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r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(s−p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r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+G(s),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p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(s)=(s−p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F(s),</m:t>
          </m:r>
        </m:oMath>
      </m:oMathPara>
    </w:p>
    <w:p w14:paraId="01145E17">
      <w:pPr>
        <w:keepLines/>
      </w:pPr>
      <w:r>
        <w:rPr>
          <w:rFonts w:eastAsia="宋体"/>
        </w:rPr>
        <w:t xml:space="preserve">其中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G</m:t>
        </m:r>
      </m:oMath>
      <w:r>
        <w:rPr>
          <w:rFonts w:eastAsia="宋体"/>
        </w:rPr>
        <w:t xml:space="preserve"> 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p</m:t>
        </m:r>
      </m:oMath>
      <w:r>
        <w:rPr>
          <w:rFonts w:eastAsia="宋体"/>
        </w:rPr>
        <w:t xml:space="preserve"> 附近解析。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sub>
        </m:sSub>
      </m:oMath>
      <w:r>
        <w:rPr>
          <w:rFonts w:eastAsia="宋体"/>
        </w:rPr>
        <w:t xml:space="preserve"> 的泰勒展开中，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sub>
        </m:sSub>
      </m:oMath>
      <w:r>
        <w:rPr>
          <w:rFonts w:eastAsia="宋体"/>
        </w:rPr>
        <w:t xml:space="preserve"> 正是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(s−p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k−r</m:t>
            </m:r>
          </m:sup>
        </m:sSup>
      </m:oMath>
      <w:r>
        <w:rPr>
          <w:rFonts w:eastAsia="宋体"/>
        </w:rPr>
        <w:t xml:space="preserve"> 的系数，因此</w:t>
      </w:r>
    </w:p>
    <w:p w14:paraId="3A78138C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p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(k−r)</m:t>
                  </m:r>
                </m:sup>
              </m:sSub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(p)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(k−r)!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color w:val="283D4D"/>
                  <w:sz w:val="23"/>
                </w:rPr>
                <m:t>L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−1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r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(s−p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r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}=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r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(r−1)!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r−1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pt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u(t).</m:t>
          </m:r>
        </m:oMath>
      </m:oMathPara>
    </w:p>
    <w:p w14:paraId="045B5F88">
      <w:pPr>
        <w:keepLines/>
      </w:pPr>
      <w:r>
        <w:rPr>
          <w:rFonts w:eastAsia="宋体"/>
        </w:rPr>
        <w:t xml:space="preserve">两个阶乘来自不同步骤：前者是泰勒系数，后者是幂函数反变换。讲义使用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1i</m:t>
            </m:r>
          </m:sub>
        </m:sSub>
      </m:oMath>
      <w:r>
        <w:rPr>
          <w:rFonts w:eastAsia="宋体"/>
        </w:rPr>
        <w:t xml:space="preserve"> 表示分母幂次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k+1−i</m:t>
        </m:r>
      </m:oMath>
      <w:r>
        <w:rPr>
          <w:rFonts w:eastAsia="宋体"/>
        </w:rPr>
        <w:t xml:space="preserve"> 的系数，即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k+1−i</m:t>
            </m:r>
          </m:sub>
        </m:sSub>
      </m:oMath>
      <w:r>
        <w:rPr>
          <w:rFonts w:eastAsia="宋体"/>
        </w:rPr>
        <w:t>，与这里等价。</w:t>
      </w:r>
    </w:p>
    <w:p w14:paraId="22C769A0">
      <w:pPr>
        <w:keepLines/>
      </w:pPr>
      <w:r>
        <w:rPr>
          <w:rFonts w:eastAsia="宋体"/>
        </w:rPr>
        <w:t xml:space="preserve">递推法｜先令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sub>
        </m:sSub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(p)=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</m:oMath>
      <w:r>
        <w:rPr>
          <w:rFonts w:eastAsia="宋体"/>
        </w:rPr>
        <w:t xml:space="preserve">，再定义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i+1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(s)=[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(s)−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]/(s−p)</m:t>
        </m:r>
      </m:oMath>
      <w:r>
        <w:rPr>
          <w:rFonts w:eastAsia="宋体"/>
        </w:rPr>
        <w:t xml:space="preserve">，取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i+1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i+1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(p)</m:t>
        </m:r>
      </m:oMath>
      <w:r>
        <w:rPr>
          <w:rFonts w:eastAsia="宋体"/>
        </w:rPr>
        <w:t xml:space="preserve">，依次得到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k−1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,…,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 xml:space="preserve">。每次去掉已知常数并除一次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s−p</m:t>
        </m:r>
      </m:oMath>
      <w:r>
        <w:rPr>
          <w:rFonts w:eastAsia="宋体"/>
        </w:rPr>
        <w:t xml:space="preserve">，相当于剥去一项泰勒展开；代入前先化简可去的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0/0</m:t>
        </m:r>
      </m:oMath>
      <w:r>
        <w:rPr>
          <w:rFonts w:eastAsia="宋体"/>
        </w:rPr>
        <w:t>。</w:t>
      </w:r>
    </w:p>
    <w:p w14:paraId="4E0362A9">
      <w:pPr>
        <w:pStyle w:val="4"/>
      </w:pPr>
      <w:r>
        <w:rPr>
          <w:rFonts w:eastAsia="宋体"/>
        </w:rPr>
        <w:t>二重极点例题</w:t>
      </w:r>
    </w:p>
    <w:p w14:paraId="43726C2A">
      <w:pPr>
        <w:keepLines/>
      </w:pPr>
      <w:r>
        <w:rPr>
          <w:rFonts w:eastAsia="宋体"/>
        </w:rPr>
        <w:t>资料例题｜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/[(s+2)(s+1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]</m:t>
        </m:r>
      </m:oMath>
      <w:r>
        <w:rPr>
          <w:rFonts w:eastAsia="宋体"/>
        </w:rPr>
        <w:t xml:space="preserve">，设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F=K/(s+2)+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/(s+1)+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/(s+1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</m:oMath>
      <w:r>
        <w:rPr>
          <w:rFonts w:eastAsia="宋体"/>
        </w:rPr>
        <w:t>。</w:t>
      </w:r>
    </w:p>
    <w:p w14:paraId="4E82AFF2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K=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(−2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(−2+1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=4,A(s)=(s+1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F(s)=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41622376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=A(−1)=1,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=A'(−1)=.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+4s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(s+2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den>
          </m:f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|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s=−1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=−3.</m:t>
          </m:r>
        </m:oMath>
      </m:oMathPara>
    </w:p>
    <w:p w14:paraId="72C50DD1">
      <w:pPr>
        <w:keepLines/>
      </w:pPr>
      <w:r>
        <w:rPr>
          <w:rFonts w:eastAsia="宋体"/>
        </w:rPr>
        <w:t>递推核对：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[A(s)−1]/(s+1)=[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−s−2]/[(s+2)(s+1)]=(s−2)/(s+2)</m:t>
        </m:r>
      </m:oMath>
      <w:r>
        <w:rPr>
          <w:rFonts w:eastAsia="宋体"/>
        </w:rPr>
        <w:t xml:space="preserve">，在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s=−1</m:t>
        </m:r>
      </m:oMath>
      <w:r>
        <w:rPr>
          <w:rFonts w:eastAsia="宋体"/>
        </w:rPr>
        <w:t xml:space="preserve"> 取值仍为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−3</m:t>
        </m:r>
      </m:oMath>
      <w:r>
        <w:rPr>
          <w:rFonts w:eastAsia="宋体"/>
        </w:rPr>
        <w:t>。</w:t>
      </w:r>
    </w:p>
    <w:p w14:paraId="6ADAE074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f(t)=(4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−2t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−3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+t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)u(t),σ&gt;−1.</m:t>
          </m:r>
        </m:oMath>
      </m:oMathPara>
    </w:p>
    <w:p w14:paraId="48844EE2">
      <w:pPr>
        <w:keepLines/>
      </w:pPr>
      <w:r>
        <w:rPr>
          <w:rFonts w:eastAsia="宋体"/>
        </w:rPr>
        <w:t>通分核验：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4(s+1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−3(s+2)(s+1)+(s+2)=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</m:oMath>
      <w:r>
        <w:rPr>
          <w:rFonts w:eastAsia="宋体"/>
        </w:rPr>
        <w:t xml:space="preserve">。初值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4−3=1</m:t>
        </m:r>
      </m:oMath>
      <w:r>
        <w:rPr>
          <w:rFonts w:eastAsia="宋体"/>
        </w:rPr>
        <w:t xml:space="preserve">，与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lim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sF=1</m:t>
        </m:r>
      </m:oMath>
      <w:r>
        <w:rPr>
          <w:rFonts w:eastAsia="宋体"/>
        </w:rPr>
        <w:t xml:space="preserve"> 一致；重根项必须是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</m:oMath>
      <w:r>
        <w:rPr>
          <w:rFonts w:eastAsia="宋体"/>
        </w:rPr>
        <w:t xml:space="preserve">，不能再写成普通的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</m:oMath>
      <w:r>
        <w:rPr>
          <w:rFonts w:eastAsia="宋体"/>
        </w:rPr>
        <w:t>。</w:t>
      </w:r>
    </w:p>
    <w:p w14:paraId="0D6734CD">
      <w:pPr>
        <w:pStyle w:val="3"/>
        <w:pageBreakBefore w:val="0"/>
      </w:pPr>
      <w:bookmarkStart w:id="6" w:name="Topic6"/>
      <w:r>
        <w:rPr>
          <w:rFonts w:eastAsia="宋体"/>
        </w:rPr>
        <w:t>6 电阻电感电容的 s 域模型</w:t>
      </w:r>
      <w:bookmarkEnd w:id="6"/>
    </w:p>
    <w:p w14:paraId="70EC044F">
      <w:pPr>
        <w:keepLines/>
      </w:pPr>
      <w:r>
        <w:rPr>
          <w:rFonts w:eastAsia="宋体"/>
        </w:rPr>
        <w:t xml:space="preserve">资料内容｜讲义第 19—20、22 页。以下均采用关联参考方向：电流流入电压标为正的一端。电阻不储能；电感初始电流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、电容初始电压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 代表初始储能。</w:t>
      </w:r>
    </w:p>
    <w:p w14:paraId="6A6D1234">
      <w:pPr>
        <w:keepLines/>
      </w:pPr>
      <w:r>
        <w:rPr>
          <w:rFonts w:eastAsia="宋体"/>
        </w:rPr>
        <w:t xml:space="preserve">由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=R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sub>
        </m:sSub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=L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=C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</m:t>
        </m:r>
      </m:oMath>
      <w:r>
        <w:rPr>
          <w:rFonts w:eastAsia="宋体"/>
        </w:rPr>
        <w:t xml:space="preserve"> 及单边微分性质得</w:t>
      </w:r>
    </w:p>
    <w:p w14:paraId="591DBADA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=R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L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=sL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L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−L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C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sC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47E0CC17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1283335"/>
            <wp:effectExtent l="0" t="0" r="571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28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8800">
      <w:pPr>
        <w:pStyle w:val="15"/>
        <w:jc w:val="center"/>
      </w:pPr>
      <w:r>
        <w:rPr>
          <w:rFonts w:eastAsia="宋体"/>
        </w:rPr>
        <w:t>图 2 教师原图 讲义第 20 页 串联电压源模型</w:t>
      </w:r>
    </w:p>
    <w:p w14:paraId="79470B2D">
      <w:pPr>
        <w:keepLines/>
      </w:pPr>
      <w:r>
        <w:rPr>
          <w:rFonts w:eastAsia="宋体"/>
        </w:rPr>
        <w:t xml:space="preserve">读图：先认端口电压正负，再沿电流方向写压降。电感初始源与电流方向形成电压升，故是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−L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；电容初始源给出正压降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/s</m:t>
        </m:r>
      </m:oMath>
      <w:r>
        <w:rPr>
          <w:rFonts w:eastAsia="宋体"/>
        </w:rPr>
        <w:t>。不要只记源的数值而漏掉极性。</w:t>
      </w:r>
    </w:p>
    <w:p w14:paraId="14674A9B">
      <w:pPr>
        <w:keepLines/>
      </w:pPr>
      <w:r>
        <w:rPr>
          <w:rFonts w:eastAsia="宋体"/>
        </w:rPr>
        <w:t>将上式改写为电流形式，适合节点法：</w:t>
      </w:r>
    </w:p>
    <w:p w14:paraId="2AEE2B3A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R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L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L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sL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=sC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−C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2AB55EDD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1417320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1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8FEF">
      <w:pPr>
        <w:pStyle w:val="15"/>
        <w:jc w:val="center"/>
      </w:pPr>
      <w:r>
        <w:rPr>
          <w:rFonts w:eastAsia="宋体"/>
        </w:rPr>
        <w:t>图 3 教师原图 讲义第 20 页 并联电流源模型</w:t>
      </w:r>
    </w:p>
    <w:p w14:paraId="2105804E">
      <w:pPr>
        <w:keepLines/>
      </w:pPr>
      <w:r>
        <w:rPr>
          <w:rFonts w:eastAsia="宋体"/>
        </w:rPr>
        <w:t>读图：电感初始源沿参考电流方向，电容初始源相反。串联与并联只是同一端口关系的两种画法，不能把两套初始源同时放进同一元件模型。</w:t>
      </w:r>
    </w:p>
    <w:p w14:paraId="35C54B99">
      <w:pPr>
        <w:keepLines/>
      </w:pPr>
      <w:r>
        <w:rPr>
          <w:rFonts w:eastAsia="宋体"/>
        </w:rPr>
        <w:t>补充解释｜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=sL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=1/(sC)</m:t>
        </m:r>
      </m:oMath>
      <w:r>
        <w:rPr>
          <w:rFonts w:eastAsia="宋体"/>
        </w:rPr>
        <w:t xml:space="preserve"> 是零状态阻抗。初始源是初始条件的等效表示，不是额外接入的真实电源；其中不含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1/s</m:t>
        </m:r>
      </m:oMath>
      <w:r>
        <w:rPr>
          <w:rFonts w:eastAsia="宋体"/>
        </w:rPr>
        <w:t xml:space="preserve"> 的常量，在时域对应冲激。端口电压单位为伏、电流为安，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L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 和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/s</m:t>
        </m:r>
      </m:oMath>
      <w:r>
        <w:rPr>
          <w:rFonts w:eastAsia="宋体"/>
        </w:rPr>
        <w:t xml:space="preserve"> 均具有电压拉普拉斯量的单位伏秒。</w:t>
      </w:r>
    </w:p>
    <w:p w14:paraId="620D01B3">
      <w:pPr>
        <w:keepLines/>
      </w:pPr>
      <w:r>
        <w:rPr>
          <w:rFonts w:eastAsia="宋体"/>
        </w:rPr>
        <w:t xml:space="preserve">五步法｜先画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</m:oMath>
      <w:r>
        <w:rPr>
          <w:rFonts w:eastAsia="宋体"/>
        </w:rPr>
        <w:t xml:space="preserve"> 电路求起始状态；再画开关动作后的 s 域网络；写 KVL 回路电压式或 KCL 节点电流式；解出所求变换；最后逆变换并检查初值、终值与方向。开关前若已达直流稳态，可把电感视为短路、电容视为开路；未达稳态时不能这样求初值。</w:t>
      </w:r>
    </w:p>
    <w:p w14:paraId="568A29C3">
      <w:pPr>
        <w:keepLines/>
      </w:pPr>
      <w:r>
        <w:rPr>
          <w:rFonts w:eastAsia="宋体"/>
          <w:b/>
        </w:rPr>
        <w:t xml:space="preserve">资料校核｜第 19 页从微分方程直接写成多项式比值，隐含零状态条件；非零初值必须保留额外项。该页导数的升降幂编号也需统一，不能一边按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n−i</m:t>
        </m:r>
      </m:oMath>
      <w:r>
        <w:rPr>
          <w:rFonts w:eastAsia="宋体"/>
        </w:rPr>
        <w:t xml:space="preserve">、另一边未经换号就按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</m:t>
        </m:r>
      </m:oMath>
      <w:r>
        <w:rPr>
          <w:rFonts w:eastAsia="宋体"/>
        </w:rPr>
        <w:t xml:space="preserve"> 使用同一组系数。</w:t>
      </w:r>
    </w:p>
    <w:p w14:paraId="3EE8634C">
      <w:pPr>
        <w:pStyle w:val="3"/>
        <w:pageBreakBefore w:val="0"/>
      </w:pPr>
      <w:bookmarkStart w:id="7" w:name="Topic7"/>
      <w:r>
        <w:rPr>
          <w:rFonts w:eastAsia="宋体"/>
        </w:rPr>
        <w:t>7 先认拓扑再写阻抗</w:t>
      </w:r>
      <w:bookmarkEnd w:id="7"/>
    </w:p>
    <w:p w14:paraId="5FC52050">
      <w:pPr>
        <w:keepLines/>
      </w:pPr>
      <w:r>
        <w:rPr>
          <w:rFonts w:eastAsia="宋体"/>
        </w:rPr>
        <w:t xml:space="preserve">资料内容｜讲义第 21 页。两图均输入幅度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</m:t>
        </m:r>
      </m:oMath>
      <w:r>
        <w:rPr>
          <w:rFonts w:eastAsia="宋体"/>
        </w:rPr>
        <w:t xml:space="preserve"> 的阶跃电压，变换为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E/s</m:t>
        </m:r>
      </m:oMath>
      <w:r>
        <w:rPr>
          <w:rFonts w:eastAsia="宋体"/>
        </w:rPr>
        <w:t>，起始状态为零。左图是 RLC 串联，右图是电阻与 LC 并联支路串联。</w:t>
      </w:r>
    </w:p>
    <w:p w14:paraId="36AD5BDB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1610995"/>
            <wp:effectExtent l="0" t="0" r="571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1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6DC1">
      <w:pPr>
        <w:pStyle w:val="15"/>
        <w:jc w:val="center"/>
      </w:pPr>
      <w:r>
        <w:rPr>
          <w:rFonts w:eastAsia="宋体"/>
        </w:rPr>
        <w:t>图 4 教师原图 讲义第 21 页 两种不同的电路连接</w:t>
      </w:r>
    </w:p>
    <w:p w14:paraId="11DA375E">
      <w:pPr>
        <w:keepLines/>
      </w:pPr>
      <w:r>
        <w:rPr>
          <w:rFonts w:eastAsia="宋体"/>
        </w:rPr>
        <w:t>左图只有一条电流通路，各阻抗相加：</w:t>
      </w:r>
    </w:p>
    <w:p w14:paraId="186C6B58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I(s)=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E/s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R+sL+1/(sC)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E/L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+(R/L)s+1/(LC)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36F2652C">
      <w:pPr>
        <w:keepLines/>
      </w:pPr>
      <w:r>
        <w:rPr>
          <w:rFonts w:eastAsia="宋体"/>
        </w:rPr>
        <w:t xml:space="preserve">补充求解｜设分母根为不同的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，则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i(t)=E(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)/[L(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)]</m:t>
        </m:r>
      </m:oMath>
      <w:r>
        <w:rPr>
          <w:rFonts w:eastAsia="宋体"/>
        </w:rPr>
        <w:t>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t≥0</m:t>
        </m:r>
      </m:oMath>
      <w:r>
        <w:rPr>
          <w:rFonts w:eastAsia="宋体"/>
        </w:rPr>
        <w:t xml:space="preserve">。欠阻尼时记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α=R/(2L)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d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1/(LC)−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α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  <w:color w:val="283D4D"/>
            <w:sz w:val="23"/>
          </w:rPr>
          <m:t>&gt;0</m:t>
        </m:r>
      </m:oMath>
      <w:r>
        <w:rPr>
          <w:rFonts w:eastAsia="宋体"/>
        </w:rPr>
        <w:t xml:space="preserve">，得到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i(t)=E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−αt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d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t)/(L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d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。临界重根时取极限得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(E/L)t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−αt</m:t>
            </m:r>
          </m:sup>
        </m:sSup>
      </m:oMath>
      <w:r>
        <w:rPr>
          <w:rFonts w:eastAsia="宋体"/>
        </w:rPr>
        <w:t xml:space="preserve">。核验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)=0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i'(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)=E/L</m:t>
        </m:r>
      </m:oMath>
      <w:r>
        <w:rPr>
          <w:rFonts w:eastAsia="宋体"/>
        </w:rPr>
        <w:t>；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R,L,C&gt;0</m:t>
        </m:r>
      </m:oMath>
      <w:r>
        <w:rPr>
          <w:rFonts w:eastAsia="宋体"/>
        </w:rPr>
        <w:t xml:space="preserve"> 时电流终值为零。</w:t>
      </w:r>
    </w:p>
    <w:p w14:paraId="40CD1B17">
      <w:pPr>
        <w:keepLines/>
      </w:pPr>
      <w:r>
        <w:rPr>
          <w:rFonts w:eastAsia="宋体"/>
        </w:rPr>
        <w:t xml:space="preserve">右图先算并联导纳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=sC+1/(sL)</m:t>
        </m:r>
      </m:oMath>
      <w:r>
        <w:rPr>
          <w:rFonts w:eastAsia="宋体"/>
        </w:rPr>
        <w:t xml:space="preserve">，再取倒数得到阻抗，最后加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</m:t>
        </m:r>
      </m:oMath>
      <w:r>
        <w:rPr>
          <w:rFonts w:eastAsia="宋体"/>
        </w:rPr>
        <w:t>：</w:t>
      </w:r>
    </w:p>
    <w:p w14:paraId="7CAE5131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Z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LC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sL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LC+1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,I(s)=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E/s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R+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LC</m:t>
                  </m:r>
                </m:sub>
              </m:sSub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E(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LC+1)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s(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RLC+sL+R)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7BCF99CF">
      <w:pPr>
        <w:keepLines/>
      </w:pPr>
      <w:r>
        <w:rPr>
          <w:rFonts w:eastAsia="宋体"/>
        </w:rPr>
        <w:t xml:space="preserve">读图：右图的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I(s)</m:t>
        </m:r>
      </m:oMath>
      <w:r>
        <w:rPr>
          <w:rFonts w:eastAsia="宋体"/>
        </w:rPr>
        <w:t xml:space="preserve"> 是流入并联支路的总电流，并非电容或电感的支路电流。补充核验：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R,L,C&gt;0</m:t>
        </m:r>
      </m:oMath>
      <w:r>
        <w:rPr>
          <w:rFonts w:eastAsia="宋体"/>
        </w:rPr>
        <w:t xml:space="preserve"> 时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)=E/R</m:t>
        </m:r>
      </m:oMath>
      <w:r>
        <w:rPr>
          <w:rFonts w:eastAsia="宋体"/>
        </w:rPr>
        <w:t>（电容初始电压为零），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i(∞)=E/R</m:t>
        </m:r>
      </m:oMath>
      <w:r>
        <w:rPr>
          <w:rFonts w:eastAsia="宋体"/>
        </w:rPr>
        <w:t>（直流时电感短路）；中间过程仍有暂态，不能因两端相等就说电流恒定。</w:t>
      </w:r>
    </w:p>
    <w:p w14:paraId="73D0C967">
      <w:pPr>
        <w:pStyle w:val="3"/>
        <w:pageBreakBefore w:val="0"/>
      </w:pPr>
      <w:bookmarkStart w:id="8" w:name="Topic8"/>
      <w:r>
        <w:rPr>
          <w:rFonts w:eastAsia="宋体"/>
        </w:rPr>
        <w:t>8 两电容接通时的冲激电流</w:t>
      </w:r>
      <w:bookmarkEnd w:id="8"/>
    </w:p>
    <w:p w14:paraId="4AC761D7">
      <w:pPr>
        <w:keepLines/>
      </w:pPr>
      <w:r>
        <w:rPr>
          <w:rFonts w:eastAsia="宋体"/>
        </w:rPr>
        <w:t xml:space="preserve">资料例题｜讲义第 23 页。电源 5 V，经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R=2Ω</m:t>
        </m:r>
      </m:oMath>
      <w:r>
        <w:rPr>
          <w:rFonts w:eastAsia="宋体"/>
        </w:rPr>
        <w:t xml:space="preserve"> 给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=1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F</m:t>
        </m:r>
      </m:oMath>
      <w:r>
        <w:rPr>
          <w:rFonts w:eastAsia="宋体"/>
        </w:rPr>
        <w:t xml:space="preserve"> 充电；开关前已稳态，故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)=5</m:t>
        </m:r>
      </m:oMath>
      <w:r>
        <w:rPr>
          <w:rFonts w:eastAsia="宋体"/>
        </w:rPr>
        <w:t xml:space="preserve"> V。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=0.5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F</m:t>
        </m:r>
      </m:oMath>
      <w:r>
        <w:rPr>
          <w:rFonts w:eastAsia="宋体"/>
        </w:rPr>
        <w:t xml:space="preserve"> 初始电压为零；零时刻闭合开关，使两电容并联。求向右流入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 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 和上正下负的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>。</w:t>
      </w:r>
    </w:p>
    <w:p w14:paraId="16B1E49A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1450340"/>
            <wp:effectExtent l="0" t="0" r="571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5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893C">
      <w:pPr>
        <w:pStyle w:val="15"/>
        <w:jc w:val="center"/>
      </w:pPr>
      <w:r>
        <w:rPr>
          <w:rFonts w:eastAsia="宋体"/>
        </w:rPr>
        <w:t>图 5 教师原图 讲义第 23 页 原电路及含初始源的 s 域电路</w:t>
      </w:r>
    </w:p>
    <w:p w14:paraId="3FDF00D9">
      <w:pPr>
        <w:keepLines/>
      </w:pPr>
      <w:r>
        <w:rPr>
          <w:rFonts w:eastAsia="宋体"/>
        </w:rPr>
        <w:t xml:space="preserve">第一步，设闭合后的共同节点电压为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(s)</m:t>
        </m:r>
      </m:oMath>
      <w:r>
        <w:rPr>
          <w:rFonts w:eastAsia="宋体"/>
        </w:rPr>
        <w:t>。各支路取流出节点为正：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 支路为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(s/2)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 xml:space="preserve"> 支路为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−5</m:t>
        </m:r>
      </m:oMath>
      <w:r>
        <w:rPr>
          <w:rFonts w:eastAsia="宋体"/>
        </w:rPr>
        <w:t xml:space="preserve">，电阻支路为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−5/s)/2</m:t>
        </m:r>
      </m:oMath>
      <w:r>
        <w:rPr>
          <w:rFonts w:eastAsia="宋体"/>
        </w:rPr>
        <w:t>。KCL 给出</w:t>
      </w:r>
    </w:p>
    <w:p w14:paraId="4B7C94D1">
      <w:pPr>
        <w:keepLines/>
        <w:spacing w:after="80" w:line="264" w:lineRule="auto"/>
        <w:jc w:val="center"/>
      </w:pPr>
      <m:oMathPara>
        <m:oMath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den>
          </m:f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U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+s(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U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U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)=0.</m:t>
          </m:r>
        </m:oMath>
      </m:oMathPara>
    </w:p>
    <w:p w14:paraId="46351C93">
      <w:pPr>
        <w:keepLines/>
      </w:pPr>
      <w:r>
        <w:rPr>
          <w:rFonts w:eastAsia="宋体"/>
        </w:rPr>
        <w:t>第二步，整理：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(3s+1)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=10+5/s</m:t>
        </m:r>
      </m:oMath>
      <w:r>
        <w:rPr>
          <w:rFonts w:eastAsia="宋体"/>
        </w:rPr>
        <w:t>，再部分分式：</w:t>
      </w:r>
    </w:p>
    <w:p w14:paraId="42213328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U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10s+5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s(3s+1)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5/3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s+1/3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240F570C">
      <w:pPr>
        <w:keepLines/>
      </w:pPr>
      <w:r>
        <w:rPr>
          <w:rFonts w:eastAsia="宋体"/>
        </w:rPr>
        <w:t xml:space="preserve">第三步，由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 初值为零，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=(s/2)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。利用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s/(s+a)=1−a/(s+a)</m:t>
        </m:r>
      </m:oMath>
      <w:r>
        <w:rPr>
          <w:rFonts w:eastAsia="宋体"/>
        </w:rPr>
        <w:t>，得到</w:t>
      </w:r>
    </w:p>
    <w:p w14:paraId="720A27FF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6</m:t>
              </m:r>
            </m:den>
          </m:f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s+1/3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3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5/18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s+1/3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5A7AFD24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u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(t)=(5−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3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−t/3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)u(t),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3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δ(t)+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5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18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−t/3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u(t).</m:t>
          </m:r>
        </m:oMath>
      </m:oMathPara>
    </w:p>
    <w:p w14:paraId="5C4237A3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1560195"/>
            <wp:effectExtent l="0" t="0" r="571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8C35">
      <w:pPr>
        <w:pStyle w:val="15"/>
        <w:jc w:val="center"/>
      </w:pPr>
      <w:r>
        <w:rPr>
          <w:rFonts w:eastAsia="宋体"/>
        </w:rPr>
        <w:t>图 6 依据讲义第 23 页重绘 电压跳变和电流的冲激分量</w:t>
      </w:r>
    </w:p>
    <w:p w14:paraId="2B493076">
      <w:pPr>
        <w:keepLines/>
      </w:pPr>
      <w:r>
        <w:rPr>
          <w:rFonts w:eastAsia="宋体"/>
        </w:rPr>
        <w:t xml:space="preserve">读图：电压从零跳到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10/3</m:t>
        </m:r>
      </m:oMath>
      <w:r>
        <w:rPr>
          <w:rFonts w:eastAsia="宋体"/>
        </w:rPr>
        <w:t xml:space="preserve"> V，再以 3 秒时间常数趋于 5 V；电流箭头标的是冲激面积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5/3</m:t>
        </m:r>
      </m:oMath>
      <w:r>
        <w:rPr>
          <w:rFonts w:eastAsia="宋体"/>
        </w:rPr>
        <w:t xml:space="preserve"> C，不是电流高度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5/3</m:t>
        </m:r>
      </m:oMath>
      <w:r>
        <w:rPr>
          <w:rFonts w:eastAsia="宋体"/>
        </w:rPr>
        <w:t xml:space="preserve"> A。普通电流在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 的值为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5/18</m:t>
        </m:r>
      </m:oMath>
      <w:r>
        <w:rPr>
          <w:rFonts w:eastAsia="宋体"/>
        </w:rPr>
        <w:t xml:space="preserve"> A，不能代替冲激项。</w:t>
      </w:r>
    </w:p>
    <w:p w14:paraId="55162AF9">
      <w:pPr>
        <w:keepLines/>
      </w:pPr>
      <w:r>
        <w:rPr>
          <w:rFonts w:eastAsia="宋体"/>
        </w:rPr>
        <w:t>补充核验｜瞬间电阻没有冲激电流，总电荷守恒：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)u(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·5+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·0</m:t>
        </m:r>
      </m:oMath>
      <w:r>
        <w:rPr>
          <w:rFonts w:eastAsia="宋体"/>
        </w:rPr>
        <w:t xml:space="preserve">，故共同电压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10/3</m:t>
        </m:r>
      </m:oMath>
      <w:r>
        <w:rPr>
          <w:rFonts w:eastAsia="宋体"/>
        </w:rPr>
        <w:t xml:space="preserve"> V。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Δ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=(1/2)(10/3)=5/3</m:t>
        </m:r>
      </m:oMath>
      <w:r>
        <w:rPr>
          <w:rFonts w:eastAsia="宋体"/>
        </w:rPr>
        <w:t xml:space="preserve"> C，恰等于冲激权重；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)=3</m:t>
        </m:r>
      </m:oMath>
      <w:r>
        <w:rPr>
          <w:rFonts w:eastAsia="宋体"/>
        </w:rPr>
        <w:t xml:space="preserve"> 秒也与指数一致。电源长期仍供电，所以最终为 5 V，而不是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10/3</m:t>
        </m:r>
      </m:oMath>
      <w:r>
        <w:rPr>
          <w:rFonts w:eastAsia="宋体"/>
        </w:rPr>
        <w:t xml:space="preserve"> V。</w:t>
      </w:r>
    </w:p>
    <w:p w14:paraId="48D9F456">
      <w:pPr>
        <w:keepLines/>
      </w:pPr>
      <w:r>
        <w:rPr>
          <w:rFonts w:eastAsia="宋体"/>
          <w:b/>
        </w:rPr>
        <w:t xml:space="preserve">易错提醒｜“电容电压连续”的前提是无冲激电流。此例理想开关直接连接不同电压的理想电容，允许冲激电流；实际寄生电阻、电感会使过程具有有限时间。对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 xml:space="preserve">，上述共同电压式只描述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t≥0</m:t>
        </m:r>
      </m:oMath>
      <w:r>
        <w:rPr>
          <w:rFonts w:eastAsia="宋体"/>
        </w:rPr>
        <w:t xml:space="preserve">；不能误认为开关前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 xml:space="preserve"> 也为零。</w:t>
      </w:r>
    </w:p>
    <w:p w14:paraId="7D527054">
      <w:pPr>
        <w:pStyle w:val="3"/>
        <w:pageBreakBefore w:val="0"/>
      </w:pPr>
      <w:bookmarkStart w:id="9" w:name="Topic9"/>
      <w:r>
        <w:rPr>
          <w:rFonts w:eastAsia="宋体"/>
        </w:rPr>
        <w:t>9 系统函数及微分方程例题</w:t>
      </w:r>
      <w:bookmarkEnd w:id="9"/>
    </w:p>
    <w:p w14:paraId="29EC83C5">
      <w:pPr>
        <w:keepNext/>
        <w:keepLines/>
      </w:pPr>
      <w:r>
        <w:rPr>
          <w:rFonts w:eastAsia="宋体"/>
        </w:rPr>
        <w:t>录音补充｜72:27—76:26：课堂强调“微分方程求 H → 逆变换求 h → H 乘 E 求输出”的完整链条，是本课需要独立掌握的核心计算。</w:t>
      </w:r>
    </w:p>
    <w:p w14:paraId="283BCFA7">
      <w:pPr>
        <w:keepLines/>
      </w:pPr>
      <w:r>
        <w:rPr>
          <w:rFonts w:eastAsia="宋体"/>
        </w:rPr>
        <w:t xml:space="preserve">资料内容｜讲义第 24—25 页。对 LTI 系统，冲激响应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h(t)</m:t>
        </m:r>
      </m:oMath>
      <w:r>
        <w:rPr>
          <w:rFonts w:eastAsia="宋体"/>
        </w:rPr>
        <w:t xml:space="preserve"> 是单位冲激输入的零状态输出。零状态卷积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zs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=e∗h</m:t>
        </m:r>
      </m:oMath>
      <w:r>
        <w:rPr>
          <w:rFonts w:eastAsia="宋体"/>
        </w:rPr>
        <w:t xml:space="preserve"> 经变换成为乘积：</w:t>
      </w:r>
    </w:p>
    <w:p w14:paraId="383F76E1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zs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(s)=E(s)H(s),H(s)=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{h(t)}=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zs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E(s)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0E2ABD23">
      <w:pPr>
        <w:keepLines/>
      </w:pPr>
      <w:r>
        <w:rPr>
          <w:rFonts w:eastAsia="宋体"/>
        </w:rPr>
        <w:t xml:space="preserve">系统函数描述指定输入到指定输出的零状态关系，不依赖这一次选用哪一个输入。用它求响应有两路：先逆变换求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</m:t>
        </m:r>
      </m:oMath>
      <w:r>
        <w:rPr>
          <w:rFonts w:eastAsia="宋体"/>
        </w:rPr>
        <w:t xml:space="preserve"> 再卷积，或先求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HE</m:t>
        </m:r>
      </m:oMath>
      <w:r>
        <w:rPr>
          <w:rFonts w:eastAsia="宋体"/>
        </w:rPr>
        <w:t xml:space="preserve"> 再逆变换；计算上常用后者。</w:t>
      </w:r>
    </w:p>
    <w:p w14:paraId="5CEB5239">
      <w:pPr>
        <w:keepLines/>
      </w:pPr>
      <w:r>
        <w:rPr>
          <w:rFonts w:eastAsia="宋体"/>
        </w:rPr>
        <w:t xml:space="preserve">若全响应为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R=HE+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zi</m:t>
            </m:r>
          </m:sub>
        </m:sSub>
      </m:oMath>
      <w:r>
        <w:rPr>
          <w:rFonts w:eastAsia="宋体"/>
        </w:rPr>
        <w:t xml:space="preserve">，其中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zi</m:t>
            </m:r>
          </m:sub>
        </m:sSub>
      </m:oMath>
      <w:r>
        <w:rPr>
          <w:rFonts w:eastAsia="宋体"/>
        </w:rPr>
        <w:t xml:space="preserve"> 来自初始储能，不能把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R/E</m:t>
        </m:r>
      </m:oMath>
      <w:r>
        <w:rPr>
          <w:rFonts w:eastAsia="宋体"/>
        </w:rPr>
        <w:t xml:space="preserve"> 当作系统函数。一般常系数方程 </w:t>
      </w:r>
      <m:oMath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k=0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n</m:t>
            </m:r>
          </m:sup>
          <m:e/>
        </m:nary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(k)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k=0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m</m:t>
            </m:r>
          </m:sup>
          <m:e/>
        </m:nary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(k)</m:t>
            </m:r>
          </m:sup>
        </m:sSup>
      </m:oMath>
      <w:r>
        <w:rPr>
          <w:rFonts w:eastAsia="宋体"/>
        </w:rPr>
        <w:t xml:space="preserve"> 在零状态下给出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H(s)=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/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p>
        </m:sSup>
      </m:oMath>
      <w:r>
        <w:rPr>
          <w:rFonts w:eastAsia="宋体"/>
        </w:rPr>
        <w:t>；输入在原点的跳变和冲激按广义导数保留。</w:t>
      </w:r>
    </w:p>
    <w:p w14:paraId="0EF8DB08">
      <w:pPr>
        <w:pStyle w:val="4"/>
      </w:pPr>
      <w:r>
        <w:rPr>
          <w:rFonts w:eastAsia="宋体"/>
        </w:rPr>
        <w:t>例题 从微分方程求冲激响应和输出</w:t>
      </w:r>
    </w:p>
    <w:p w14:paraId="411BFB58">
      <w:pPr>
        <w:keepLines/>
      </w:pPr>
      <w:r>
        <w:rPr>
          <w:rFonts w:eastAsia="宋体"/>
        </w:rPr>
        <w:t>资料例题｜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r''+5r'+6r=2e''+6e'</m:t>
        </m:r>
      </m:oMath>
      <w:r>
        <w:rPr>
          <w:rFonts w:eastAsia="宋体"/>
        </w:rPr>
        <w:t xml:space="preserve">，输入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e(t)=(1+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</m:t>
        </m:r>
      </m:oMath>
      <w:r>
        <w:rPr>
          <w:rFonts w:eastAsia="宋体"/>
        </w:rPr>
        <w:t xml:space="preserve">，求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</m:t>
        </m:r>
      </m:oMath>
      <w:r>
        <w:rPr>
          <w:rFonts w:eastAsia="宋体"/>
        </w:rPr>
        <w:t xml:space="preserve"> 与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zs</m:t>
            </m:r>
          </m:sub>
        </m:sSub>
      </m:oMath>
      <w:r>
        <w:rPr>
          <w:rFonts w:eastAsia="宋体"/>
        </w:rPr>
        <w:t>。</w:t>
      </w:r>
    </w:p>
    <w:p w14:paraId="4772DD23">
      <w:pPr>
        <w:keepLines/>
      </w:pPr>
      <w:r>
        <w:rPr>
          <w:rFonts w:eastAsia="宋体"/>
        </w:rPr>
        <w:t>第一步，零状态变换并约分：</w:t>
      </w:r>
    </w:p>
    <w:p w14:paraId="3B8A5534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H(s)=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+6s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+5s+6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2s(s+3)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(s+2)(s+3)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2s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=2−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4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594E6B7D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h(t)=2δ(t)−4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−2t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u(t),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Re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s&gt;−2.</m:t>
          </m:r>
        </m:oMath>
      </m:oMathPara>
    </w:p>
    <w:p w14:paraId="08F211CA">
      <w:pPr>
        <w:keepLines/>
      </w:pPr>
      <w:r>
        <w:rPr>
          <w:rFonts w:eastAsia="宋体"/>
        </w:rPr>
        <w:t xml:space="preserve">常数 2 对应直接传递的冲激项。第二步，输入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E=1/s+1/(s+1)=(2s+1)/[s(s+1)]</m:t>
        </m:r>
      </m:oMath>
      <w:r>
        <w:rPr>
          <w:rFonts w:eastAsia="宋体"/>
        </w:rPr>
        <w:t>，所以</w:t>
      </w:r>
    </w:p>
    <w:p w14:paraId="2509292D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zs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2(2s+1)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(s+2)(s+1)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6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s+1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52E41585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zs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(t)=(6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−2t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−2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)u(t),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Re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s&gt;−1.</m:t>
          </m:r>
        </m:oMath>
      </m:oMathPara>
    </w:p>
    <w:p w14:paraId="2931F88E">
      <w:pPr>
        <w:keepLines/>
      </w:pPr>
      <w:r>
        <w:rPr>
          <w:rFonts w:eastAsia="宋体"/>
        </w:rPr>
        <w:t xml:space="preserve">第三步，核验。初值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6−2=4</m:t>
        </m:r>
      </m:oMath>
      <w:r>
        <w:rPr>
          <w:rFonts w:eastAsia="宋体"/>
        </w:rPr>
        <w:t xml:space="preserve">，等于直接传递增益 2 乘输入右初值 2；终值为零，因为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H(0)=0</m:t>
        </m:r>
      </m:oMath>
      <w:r>
        <w:rPr>
          <w:rFonts w:eastAsia="宋体"/>
        </w:rPr>
        <w:t xml:space="preserve"> 阻断输入的最终常量。用另一条路线也能检查：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zs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=2e−4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  <m:e/>
        </m:nary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−2(t−τ)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(1+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−τ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)dτ</m:t>
        </m:r>
      </m:oMath>
      <w:r>
        <w:rPr>
          <w:rFonts w:eastAsia="宋体"/>
        </w:rPr>
        <w:t xml:space="preserve">，积分两项分别为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)/2</m:t>
        </m:r>
      </m:oMath>
      <w:r>
        <w:rPr>
          <w:rFonts w:eastAsia="宋体"/>
        </w:rPr>
        <w:t xml:space="preserve"> 与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</m:oMath>
      <w:r>
        <w:rPr>
          <w:rFonts w:eastAsia="宋体"/>
        </w:rPr>
        <w:t>，整理仍为同一答案。</w:t>
      </w:r>
    </w:p>
    <w:p w14:paraId="2F399DF7">
      <w:pPr>
        <w:keepLines/>
      </w:pPr>
      <w:r>
        <w:rPr>
          <w:rFonts w:eastAsia="宋体"/>
          <w:b/>
        </w:rPr>
        <w:t xml:space="preserve">资料校核｜约掉的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s+3</m:t>
        </m:r>
      </m:oMath>
      <w:r>
        <w:rPr>
          <w:rFonts w:eastAsia="宋体"/>
        </w:rPr>
        <w:t xml:space="preserve"> 表示该模态不出现在这个零状态输入输出函数中，不能据此断言原系统的所有自由运动都没有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−3t</m:t>
            </m:r>
          </m:sup>
        </m:sSup>
      </m:oMath>
      <w:r>
        <w:rPr>
          <w:rFonts w:eastAsia="宋体"/>
        </w:rPr>
        <w:t>；第 12 节进一步说明。</w:t>
      </w:r>
    </w:p>
    <w:p w14:paraId="3F2D931F">
      <w:pPr>
        <w:pStyle w:val="3"/>
        <w:pageBreakBefore w:val="0"/>
      </w:pPr>
      <w:bookmarkStart w:id="10" w:name="Topic10"/>
      <w:r>
        <w:rPr>
          <w:rFonts w:eastAsia="宋体"/>
        </w:rPr>
        <w:t>10 从网络方程到系统函数</w:t>
      </w:r>
      <w:bookmarkEnd w:id="10"/>
    </w:p>
    <w:p w14:paraId="5CB51373">
      <w:pPr>
        <w:keepLines/>
      </w:pPr>
      <w:r>
        <w:rPr>
          <w:rFonts w:eastAsia="宋体"/>
        </w:rPr>
        <w:t xml:space="preserve">资料内容｜讲义第 26 页。零初始条件下，列回路方程 </w:t>
      </w:r>
      <m:oMath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k=1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p>
          <m:e/>
        </m:nary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ik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(s)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(s)=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(s)</m:t>
        </m:r>
      </m:oMath>
      <w:r>
        <w:rPr>
          <w:rFonts w:eastAsia="宋体"/>
        </w:rPr>
        <w:t xml:space="preserve">；写成矩阵式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V=ZI</m:t>
        </m:r>
      </m:oMath>
      <w:r>
        <w:rPr>
          <w:rFonts w:eastAsia="宋体"/>
        </w:rPr>
        <w:t xml:space="preserve">。这里矩阵阶数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L</m:t>
        </m:r>
      </m:oMath>
      <w:r>
        <w:rPr>
          <w:rFonts w:eastAsia="宋体"/>
        </w:rPr>
        <w:t xml:space="preserve"> 是回路个数，不是电感量。节点法类似，将阻抗矩阵换成导纳矩阵。</w:t>
      </w:r>
    </w:p>
    <w:p w14:paraId="1B6A1588">
      <w:pPr>
        <w:keepLines/>
      </w:pPr>
      <w:r>
        <w:rPr>
          <w:rFonts w:eastAsia="宋体"/>
        </w:rPr>
        <w:t xml:space="preserve">设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Δ=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det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Z</m:t>
        </m:r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Δ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jk</m:t>
            </m:r>
          </m:sub>
        </m:sSub>
      </m:oMath>
      <w:r>
        <w:rPr>
          <w:rFonts w:eastAsia="宋体"/>
        </w:rPr>
        <w:t xml:space="preserve"> 为删去第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j</m:t>
        </m:r>
      </m:oMath>
      <w:r>
        <w:rPr>
          <w:rFonts w:eastAsia="宋体"/>
        </w:rPr>
        <w:t xml:space="preserve"> 行、第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k</m:t>
        </m:r>
      </m:oMath>
      <w:r>
        <w:rPr>
          <w:rFonts w:eastAsia="宋体"/>
        </w:rPr>
        <w:t xml:space="preserve"> 列后的小行列式乘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(−1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j+k</m:t>
            </m:r>
          </m:sup>
        </m:sSup>
      </m:oMath>
      <w:r>
        <w:rPr>
          <w:rFonts w:eastAsia="宋体"/>
        </w:rPr>
        <w:t xml:space="preserve">。在线性方程可解的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上，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−1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V</m:t>
        </m:r>
      </m:oMath>
      <w:r>
        <w:rPr>
          <w:rFonts w:eastAsia="宋体"/>
        </w:rPr>
        <w:t>，且</w:t>
      </w:r>
    </w:p>
    <w:p w14:paraId="7540043C">
      <w:pPr>
        <w:keepLines/>
        <w:spacing w:after="80" w:line="264" w:lineRule="auto"/>
        <w:jc w:val="center"/>
      </w:pPr>
      <m:oMathPara>
        <m:oMath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Z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−1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color w:val="283D4D"/>
                  <w:sz w:val="23"/>
                </w:rPr>
                <m:t>Adj</m:t>
              </m:r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Z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Δ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Z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−1</m:t>
              </m:r>
            </m:sup>
          </m:sSup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kj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Δ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jk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Δ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4E2E84B8">
      <w:pPr>
        <w:keepLines/>
      </w:pPr>
      <w:r>
        <w:rPr>
          <w:rFonts w:eastAsia="宋体"/>
        </w:rPr>
        <w:t xml:space="preserve">伴随矩阵要把代数余子式的下标转置。若仅第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j</m:t>
        </m:r>
      </m:oMath>
      <w:r>
        <w:rPr>
          <w:rFonts w:eastAsia="宋体"/>
        </w:rPr>
        <w:t xml:space="preserve"> 个电压源非零，所求输出是第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k</m:t>
        </m:r>
      </m:oMath>
      <w:r>
        <w:rPr>
          <w:rFonts w:eastAsia="宋体"/>
        </w:rPr>
        <w:t xml:space="preserve"> 个回路电流，则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j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Δ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jk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/Δ</m:t>
        </m:r>
      </m:oMath>
      <w:r>
        <w:rPr>
          <w:rFonts w:eastAsia="宋体"/>
        </w:rPr>
        <w:t>。若输出是某元件电压，还要按元件关系由电流换算；并非每个系统函数都能不加处理直接写成同一个余子式比值。</w:t>
      </w:r>
    </w:p>
    <w:p w14:paraId="58AF5F90">
      <w:pPr>
        <w:keepLines/>
      </w:pPr>
      <w:r>
        <w:rPr>
          <w:rFonts w:eastAsia="宋体"/>
        </w:rPr>
        <w:t xml:space="preserve">补充小例｜两回路为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=0</m:t>
        </m:r>
      </m:oMath>
      <w:r>
        <w:rPr>
          <w:rFonts w:eastAsia="宋体"/>
        </w:rPr>
        <w:t xml:space="preserve">，有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21</m:t>
            </m:r>
          </m:sub>
        </m:sSub>
      </m:oMath>
      <w:r>
        <w:rPr>
          <w:rFonts w:eastAsia="宋体"/>
        </w:rPr>
        <w:t xml:space="preserve">，因此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/Δ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/Δ</m:t>
        </m:r>
      </m:oMath>
      <w:r>
        <w:rPr>
          <w:rFonts w:eastAsia="宋体"/>
        </w:rPr>
        <w:t>。负号来自代数余子式，不能漏掉。</w:t>
      </w:r>
    </w:p>
    <w:p w14:paraId="0CF12652">
      <w:pPr>
        <w:pStyle w:val="3"/>
        <w:pageBreakBefore w:val="0"/>
      </w:pPr>
      <w:bookmarkStart w:id="11" w:name="Topic11"/>
      <w:r>
        <w:rPr>
          <w:rFonts w:eastAsia="宋体"/>
        </w:rPr>
        <w:t>11 由极点位置读出波形</w:t>
      </w:r>
      <w:bookmarkEnd w:id="11"/>
    </w:p>
    <w:p w14:paraId="3356A3DA">
      <w:pPr>
        <w:keepNext/>
        <w:keepLines/>
      </w:pPr>
      <w:r>
        <w:rPr>
          <w:rFonts w:eastAsia="宋体"/>
        </w:rPr>
        <w:t>录音补充｜77:21—82:56：读极点图先判断实部，再看是否共轭、是否重根；不要只认“左、右、虚轴”，漏掉重数带来的 t 因子。</w:t>
      </w:r>
    </w:p>
    <w:p w14:paraId="42CC7BA8">
      <w:pPr>
        <w:keepLines/>
      </w:pPr>
      <w:r>
        <w:rPr>
          <w:rFonts w:eastAsia="宋体"/>
        </w:rPr>
        <w:t>资料内容｜讲义第 27—33 页。对只有简单极点的严格真有理系统函数，部分分式等价于若干子系统并联：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</m:t>
        </m:r>
        <m:nary>
          <m:naryPr>
            <m:chr m:val="∑"/>
            <m:limLoc m:val="undOvr"/>
            <m:supHide m:val="1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  <m:sup/>
          <m:e/>
        </m:nary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/(s−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>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</m:t>
        </m:r>
        <m:nary>
          <m:naryPr>
            <m:chr m:val="∑"/>
            <m:limLoc m:val="undOvr"/>
            <m:supHide m:val="1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  <m:sup/>
          <m:e/>
        </m:nary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i</m:t>
                </m:r>
              </m:sub>
            </m:s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。极点决定基本时间模式，系数决定各模式的权重。以下按因果解释，图中取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a&gt;0,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&gt;0</m:t>
        </m:r>
      </m:oMath>
      <w:r>
        <w:rPr>
          <w:rFonts w:eastAsia="宋体"/>
        </w:rPr>
        <w:t>，叉号是极点、空心圆是零点。</w:t>
      </w:r>
    </w:p>
    <w:p w14:paraId="7457B79F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3452495"/>
            <wp:effectExtent l="0" t="0" r="571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02AB">
      <w:pPr>
        <w:pStyle w:val="15"/>
        <w:jc w:val="center"/>
      </w:pPr>
      <w:r>
        <w:rPr>
          <w:rFonts w:eastAsia="宋体"/>
        </w:rPr>
        <w:t>图 7 依据讲义第 29 页重绘 实简单极点与时间波形</w:t>
      </w:r>
    </w:p>
    <w:p w14:paraId="1E460F60">
      <w:pPr>
        <w:keepLines/>
      </w:pPr>
      <w:r>
        <w:rPr>
          <w:rFonts w:eastAsia="宋体"/>
        </w:rPr>
        <w:t xml:space="preserve">读图：三行分别为原点、左半平面、右半平面极点，对应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1/s↔u(t)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1/(s+a)↔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−at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1/(s−a)↔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。实部越负，衰减越快；原点简单极点产生常量，而不是斜坡。</w:t>
      </w:r>
    </w:p>
    <w:p w14:paraId="4C184F43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3452495"/>
            <wp:effectExtent l="0" t="0" r="571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8E2D">
      <w:pPr>
        <w:pStyle w:val="15"/>
        <w:jc w:val="center"/>
      </w:pPr>
      <w:r>
        <w:rPr>
          <w:rFonts w:eastAsia="宋体"/>
        </w:rPr>
        <w:t>图 8 依据讲义第 30 页重绘 共轭简单极点与振荡包络</w:t>
      </w:r>
    </w:p>
    <w:p w14:paraId="20CC99F3">
      <w:pPr>
        <w:keepLines/>
      </w:pPr>
      <w:r>
        <w:rPr>
          <w:rFonts w:eastAsia="宋体"/>
        </w:rPr>
        <w:t xml:space="preserve">对应变换对为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Sup>
          <m:sSub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  <w:color w:val="283D4D"/>
            <w:sz w:val="23"/>
          </w:rPr>
          <m:t>)↔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t)u(t)</m:t>
        </m:r>
      </m:oMath>
      <w:r>
        <w:rPr>
          <w:rFonts w:eastAsia="宋体"/>
        </w:rPr>
        <w:t xml:space="preserve">，以及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/[(s±a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Sup>
          <m:sSub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  <w:color w:val="283D4D"/>
            <w:sz w:val="23"/>
          </w:rPr>
          <m:t>]↔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∓at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t)u(t)</m:t>
        </m:r>
      </m:oMath>
      <w:r>
        <w:rPr>
          <w:rFonts w:eastAsia="宋体"/>
        </w:rPr>
        <w:t xml:space="preserve">。读图先看横坐标判断包络，再看虚部绝对值判断角频率；振荡周期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2π/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，不是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>。二次分母有两个简单极点，不等于“每个极点都是二重极点”。</w:t>
      </w:r>
    </w:p>
    <w:p w14:paraId="7F478D55">
      <w:pPr>
        <w:pStyle w:val="4"/>
      </w:pPr>
      <w:r>
        <w:rPr>
          <w:rFonts w:eastAsia="宋体"/>
        </w:rPr>
        <w:t>重数为什么带来时间幂次</w:t>
      </w:r>
    </w:p>
    <w:p w14:paraId="59C2D590">
      <w:pPr>
        <w:keepLines/>
      </w:pPr>
      <w:r>
        <w:rPr>
          <w:rFonts w:eastAsia="宋体"/>
        </w:rPr>
        <w:t>资料推导｜第 31 页把二阶极点写成两个相同一阶因子的乘积；时域对应卷积：</w:t>
      </w:r>
    </w:p>
    <w:p w14:paraId="20D21B58">
      <w:pPr>
        <w:keepLines/>
        <w:spacing w:after="80" w:line="264" w:lineRule="auto"/>
        <w:jc w:val="center"/>
      </w:pPr>
      <m:oMathPara>
        <m:oMath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sup>
            <m:e/>
          </m:nary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pτ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p(t−τ)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dτ=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pt</m:t>
              </m:r>
            </m:sup>
          </m:sSup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1dτ=t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pt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7EF8E039">
      <w:pPr>
        <w:keepLines/>
      </w:pPr>
      <w:r>
        <w:rPr>
          <w:rFonts w:eastAsia="宋体"/>
        </w:rPr>
        <w:t xml:space="preserve">故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K/(s−p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↔Kt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。一般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k</m:t>
        </m:r>
      </m:oMath>
      <w:r>
        <w:rPr>
          <w:rFonts w:eastAsia="宋体"/>
        </w:rPr>
        <w:t xml:space="preserve"> 重极点对应最高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k−1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pt</m:t>
            </m:r>
          </m:sup>
        </m:sSup>
      </m:oMath>
      <w:r>
        <w:rPr>
          <w:rFonts w:eastAsia="宋体"/>
        </w:rPr>
        <w:t>，系数及低阶项由部分分式确定。</w:t>
      </w:r>
    </w:p>
    <w:p w14:paraId="4774A23C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3452495"/>
            <wp:effectExtent l="0" t="0" r="571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6B8F">
      <w:pPr>
        <w:pStyle w:val="15"/>
        <w:jc w:val="center"/>
      </w:pPr>
      <w:r>
        <w:rPr>
          <w:rFonts w:eastAsia="宋体"/>
        </w:rPr>
        <w:t>图 9 依据讲义第 32 页重绘 二重极点的三种典型情形</w:t>
      </w:r>
    </w:p>
    <w:p w14:paraId="2680EE00">
      <w:pPr>
        <w:keepLines/>
      </w:pPr>
      <w:r>
        <w:rPr>
          <w:rFonts w:eastAsia="宋体"/>
        </w:rPr>
        <w:t xml:space="preserve">三行变换为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↔tu(t)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1/(s+a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↔t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−at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2s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Sup>
          <m:sSub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bSup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↔t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t)u(t)</m:t>
        </m:r>
      </m:oMath>
      <w:r>
        <w:rPr>
          <w:rFonts w:eastAsia="宋体"/>
        </w:rPr>
        <w:t xml:space="preserve">。最后一式由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−d[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Sup>
          <m:sSub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  <w:color w:val="283D4D"/>
            <w:sz w:val="23"/>
          </w:rPr>
          <m:t>)]/ds</m:t>
        </m:r>
      </m:oMath>
      <w:r>
        <w:rPr>
          <w:rFonts w:eastAsia="宋体"/>
        </w:rPr>
        <w:t xml:space="preserve"> 得到；原点圆圈是分子零点，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±j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 各是二重极点。</w:t>
      </w:r>
    </w:p>
    <w:p w14:paraId="405C4C3E">
      <w:pPr>
        <w:keepLines/>
      </w:pPr>
      <w:r>
        <w:rPr>
          <w:rFonts w:eastAsia="宋体"/>
        </w:rPr>
        <w:t xml:space="preserve">结论与条件｜左半平面极点产生的模式最终衰减，重根也一样，但不一定从起点就单调下降，如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−at</m:t>
            </m:r>
          </m:sup>
        </m:sSup>
      </m:oMath>
      <w:r>
        <w:rPr>
          <w:rFonts w:eastAsia="宋体"/>
        </w:rPr>
        <w:t xml:space="preserve"> 先增后减。虚轴简单极点产生常量或等幅振荡；虚轴重极点产生多项式增长包络，右半平面极点产生指数增长包络。“增长”不表示每一时刻的函数值都在增大。</w:t>
      </w:r>
    </w:p>
    <w:p w14:paraId="12B30932">
      <w:pPr>
        <w:keepLines/>
      </w:pPr>
      <w:r>
        <w:rPr>
          <w:rFonts w:eastAsia="宋体"/>
        </w:rPr>
        <w:t>补充提醒｜这里讨论的是严格真有理因果响应；多项式部分另产生原点冲激项。波形等幅不等于 BIBO 稳定；对于普通因果有理系统的输入输出稳定性，应检查约分后的极点严格在左半平面，直接传递常数允许存在。</w:t>
      </w:r>
    </w:p>
    <w:p w14:paraId="2D783759">
      <w:pPr>
        <w:pStyle w:val="3"/>
        <w:pageBreakBefore w:val="0"/>
      </w:pPr>
      <w:bookmarkStart w:id="12" w:name="Topic12"/>
      <w:r>
        <w:rPr>
          <w:rFonts w:eastAsia="宋体"/>
        </w:rPr>
        <w:t>12 零点的作用与隐藏模态</w:t>
      </w:r>
      <w:bookmarkEnd w:id="12"/>
    </w:p>
    <w:p w14:paraId="43049B39">
      <w:pPr>
        <w:keepLines/>
      </w:pPr>
      <w:r>
        <w:rPr>
          <w:rFonts w:eastAsia="宋体"/>
        </w:rPr>
        <w:t>资料内容｜讲义第 33—34、37 页。若极点保持不变且没有相消，改变零点会改变各模态的系数、幅度、相位及叠加形状，但不改变已有模态的指数率和振荡频率。</w:t>
      </w:r>
    </w:p>
    <w:p w14:paraId="69E466AC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H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s+a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(s+a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b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h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−at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t)u(t).</m:t>
          </m:r>
        </m:oMath>
      </m:oMathPara>
    </w:p>
    <w:p w14:paraId="0141589B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H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(s+a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b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h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−at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t)−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a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t)]u(t).</m:t>
          </m:r>
        </m:oMath>
      </m:oMathPara>
    </w:p>
    <w:p w14:paraId="7D52A578">
      <w:pPr>
        <w:keepLines/>
      </w:pPr>
      <w:r>
        <w:rPr>
          <w:rFonts w:eastAsia="宋体"/>
        </w:rPr>
        <w:t xml:space="preserve">第二式将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s=(s+a)−a</m:t>
        </m:r>
      </m:oMath>
      <w:r>
        <w:rPr>
          <w:rFonts w:eastAsia="宋体"/>
        </w:rPr>
        <w:t xml:space="preserve"> 后查表即可。两系统极点相同为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−a±j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；零点由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−a</m:t>
        </m:r>
      </m:oMath>
      <w:r>
        <w:rPr>
          <w:rFonts w:eastAsia="宋体"/>
        </w:rPr>
        <w:t xml:space="preserve"> 移到 0，余弦与正弦配比随之改变。</w:t>
      </w:r>
    </w:p>
    <w:p w14:paraId="256931A3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2157730"/>
            <wp:effectExtent l="0" t="0" r="571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EF04">
      <w:pPr>
        <w:pStyle w:val="15"/>
        <w:jc w:val="center"/>
      </w:pPr>
      <w:r>
        <w:rPr>
          <w:rFonts w:eastAsia="宋体"/>
        </w:rPr>
        <w:t>图 10 依据讲义第 34 页重绘 同极点而不同零点的两种波形</w:t>
      </w:r>
    </w:p>
    <w:p w14:paraId="49586D8F">
      <w:pPr>
        <w:keepLines/>
      </w:pPr>
      <w:r>
        <w:rPr>
          <w:rFonts w:eastAsia="宋体"/>
        </w:rPr>
        <w:t xml:space="preserve">读图：左侧共用一对叉号，蓝、棕圆圈分别表示两系统零点；右侧两波形的衰减率和周期相同，但过零时刻和幅度不同。示例取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a=0.5,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=2</m:t>
        </m:r>
      </m:oMath>
      <w:r>
        <w:rPr>
          <w:rFonts w:eastAsia="宋体"/>
        </w:rPr>
        <w:t>。</w:t>
      </w:r>
    </w:p>
    <w:p w14:paraId="3E1E9B3F">
      <w:pPr>
        <w:keepLines/>
      </w:pPr>
      <w:r>
        <w:rPr>
          <w:rFonts w:eastAsia="宋体"/>
          <w:b/>
        </w:rPr>
        <w:t>资料校核｜第 33 页“零点不会对时域波形发生实质影响”应限定为：不相消时，零点不改变模态的指数率和频率。不能推广为零点不重要；零点还影响波形形状、响应正负、幅频特性，并可能消去某个输入输出模态。</w:t>
      </w:r>
    </w:p>
    <w:p w14:paraId="7F335CBD">
      <w:pPr>
        <w:pStyle w:val="4"/>
      </w:pPr>
      <w:r>
        <w:rPr>
          <w:rFonts w:eastAsia="宋体"/>
        </w:rPr>
        <w:t>系统函数并不总能显示全部内部固有频率</w:t>
      </w:r>
    </w:p>
    <w:p w14:paraId="3DEF02F7">
      <w:pPr>
        <w:keepLines/>
      </w:pPr>
      <w:r>
        <w:rPr>
          <w:rFonts w:eastAsia="宋体"/>
        </w:rPr>
        <w:t xml:space="preserve">资料内容｜第 37 页用网络特征方程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Δ(s)=0</m:t>
        </m:r>
      </m:oMath>
      <w:r>
        <w:rPr>
          <w:rFonts w:eastAsia="宋体"/>
        </w:rPr>
        <w:t xml:space="preserve"> 的根定义固有频率。正确建立模型后，传递函数的分子分母可能有公因子，例如</w:t>
      </w:r>
    </w:p>
    <w:p w14:paraId="0B879E70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H(s)=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(s+1)(s+2)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356BCA49">
      <w:pPr>
        <w:keepLines/>
      </w:pPr>
      <w:r>
        <w:rPr>
          <w:rFonts w:eastAsia="宋体"/>
        </w:rPr>
        <w:t xml:space="preserve">约分后的输入输出极点仅有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−2</m:t>
        </m:r>
      </m:oMath>
      <w:r>
        <w:rPr>
          <w:rFonts w:eastAsia="宋体"/>
        </w:rPr>
        <w:t xml:space="preserve">，但原实现可能还有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−1</m:t>
        </m:r>
      </m:oMath>
      <w:r>
        <w:rPr>
          <w:rFonts w:eastAsia="宋体"/>
        </w:rPr>
        <w:t xml:space="preserve"> 的内部模态。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</m:t>
        </m:r>
      </m:oMath>
      <w:r>
        <w:rPr>
          <w:rFonts w:eastAsia="宋体"/>
        </w:rPr>
        <w:t xml:space="preserve"> 足以描述这个端口的零状态输入输出，却未必完整描述所有内部状态和非零初始响应。不能把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</m:t>
        </m:r>
      </m:oMath>
      <w:r>
        <w:rPr>
          <w:rFonts w:eastAsia="宋体"/>
        </w:rPr>
        <w:t xml:space="preserve"> 的极点与某个未最小化实现的全部固有频率直接画等号。</w:t>
      </w:r>
    </w:p>
    <w:p w14:paraId="0D9ED94F">
      <w:pPr>
        <w:keepLines/>
      </w:pPr>
      <w:r>
        <w:rPr>
          <w:rFonts w:eastAsia="宋体"/>
        </w:rPr>
        <w:t>补充例证｜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'=−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'=−2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+e</m:t>
        </m:r>
      </m:oMath>
      <w:r>
        <w:rPr>
          <w:rFonts w:eastAsia="宋体"/>
        </w:rPr>
        <w:t xml:space="preserve">、输出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。零状态下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=0</m:t>
        </m:r>
      </m:oMath>
      <w:r>
        <w:rPr>
          <w:rFonts w:eastAsia="宋体"/>
        </w:rPr>
        <w:t xml:space="preserve">，故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H=1/(s+2)</m:t>
        </m:r>
      </m:oMath>
      <w:r>
        <w:rPr>
          <w:rFonts w:eastAsia="宋体"/>
        </w:rPr>
        <w:t xml:space="preserve">；若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)=c</m:t>
        </m:r>
      </m:oMath>
      <w:r>
        <w:rPr>
          <w:rFonts w:eastAsia="宋体"/>
        </w:rPr>
        <w:t xml:space="preserve">，输出还含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c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</m:oMath>
      <w:r>
        <w:rPr>
          <w:rFonts w:eastAsia="宋体"/>
        </w:rPr>
        <w:t>。这个额外模式并不出现在零状态传递函数中。</w:t>
      </w:r>
    </w:p>
    <w:p w14:paraId="6F751240">
      <w:pPr>
        <w:pStyle w:val="3"/>
        <w:pageBreakBefore w:val="0"/>
      </w:pPr>
      <w:bookmarkStart w:id="13" w:name="Topic13"/>
      <w:r>
        <w:rPr>
          <w:rFonts w:eastAsia="宋体"/>
        </w:rPr>
        <w:t>13 响应的两种分类</w:t>
      </w:r>
      <w:bookmarkEnd w:id="13"/>
    </w:p>
    <w:p w14:paraId="41F2C6EA">
      <w:pPr>
        <w:keepLines/>
      </w:pPr>
      <w:r>
        <w:rPr>
          <w:rFonts w:eastAsia="宋体"/>
        </w:rPr>
        <w:t xml:space="preserve">资料内容｜讲义第 35—36、39 页。若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</m:t>
        </m:r>
      </m:oMath>
      <w:r>
        <w:rPr>
          <w:rFonts w:eastAsia="宋体"/>
        </w:rPr>
        <w:t xml:space="preserve"> 和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</m:t>
        </m:r>
      </m:oMath>
      <w:r>
        <w:rPr>
          <w:rFonts w:eastAsia="宋体"/>
        </w:rPr>
        <w:t xml:space="preserve"> 为有理式，乘积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zs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=HE</m:t>
        </m:r>
      </m:oMath>
      <w:r>
        <w:rPr>
          <w:rFonts w:eastAsia="宋体"/>
        </w:rPr>
        <w:t xml:space="preserve"> 约分后，输出的极点来自系统与输入；若两者极点重合，重数可能增加。零点相消也可能使某些候选极点消失。</w:t>
      </w:r>
    </w:p>
    <w:p w14:paraId="3E8E6AE6">
      <w:pPr>
        <w:keepLines/>
      </w:pPr>
      <w:r>
        <w:rPr>
          <w:rFonts w:eastAsia="宋体"/>
        </w:rPr>
        <w:t xml:space="preserve">在乘积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HE</m:t>
        </m:r>
      </m:oMath>
      <w:r>
        <w:rPr>
          <w:rFonts w:eastAsia="宋体"/>
        </w:rPr>
        <w:t xml:space="preserve"> 为严格真分式，且系统极点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</m:oMath>
      <w:r>
        <w:rPr>
          <w:rFonts w:eastAsia="宋体"/>
        </w:rPr>
        <w:t xml:space="preserve"> 与输入极点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</m:oMath>
      <w:r>
        <w:rPr>
          <w:rFonts w:eastAsia="宋体"/>
        </w:rPr>
        <w:t xml:space="preserve"> 都简单、互不重合且无相消时，可写</w:t>
      </w:r>
    </w:p>
    <w:p w14:paraId="557007BD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zs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sub>
            <m:sup/>
            <m:e/>
          </m:nary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K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s−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p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sub>
              </m:sSub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sub>
            <m:sup/>
            <m:e/>
          </m:nary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k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s−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k</m:t>
                  </m:r>
                </m:sub>
              </m:sSub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zs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(t)=[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sub>
          </m:sSub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p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</m:t>
              </m:r>
            </m:sub>
          </m:sSub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k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]u(t).</m:t>
          </m:r>
        </m:oMath>
      </m:oMathPara>
    </w:p>
    <w:p w14:paraId="5EE3C4D5">
      <w:pPr>
        <w:keepLines/>
      </w:pPr>
      <w:r>
        <w:rPr>
          <w:rFonts w:eastAsia="宋体"/>
        </w:rPr>
        <w:t xml:space="preserve">按极点来源，前一组称自由／固有响应，后一组称强迫响应。“只与系统或激励有关”说的是模态的指数形式；系数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</m:oMath>
      <w:r>
        <w:rPr>
          <w:rFonts w:eastAsia="宋体"/>
        </w:rPr>
        <w:t xml:space="preserve"> 一般同时依赖系统与输入。自由响应不等于零输入响应：即便初始状态为零，输入启动也可激发系统极点项。</w:t>
      </w:r>
    </w:p>
    <w:p w14:paraId="788779C9">
      <w:pPr>
        <w:keepLines/>
      </w:pPr>
      <w:r>
        <w:rPr>
          <w:rFonts w:eastAsia="宋体"/>
        </w:rPr>
        <w:t xml:space="preserve">若极点重合，例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H=1/(s+1)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E=1/(s+1)</m:t>
        </m:r>
      </m:oMath>
      <w:r>
        <w:rPr>
          <w:rFonts w:eastAsia="宋体"/>
        </w:rPr>
        <w:t xml:space="preserve">，则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R=1/(s+1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r=t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；不能硬分成两个相同的简单指数项。重极点与多项式项需按前面规则处理，不受上面简单极点展开式限制。</w:t>
      </w:r>
    </w:p>
    <w:p w14:paraId="06CE46C2">
      <w:pPr>
        <w:keepLines/>
      </w:pPr>
      <w:r>
        <w:rPr>
          <w:rFonts w:eastAsia="宋体"/>
        </w:rPr>
        <w:t>按长期行为，趋于零的部分称瞬态响应，去掉这些部分后留下的是稳态部分；稳态可以是持续振荡，不一定是常数。对于增长响应，应直接说明无有界稳态，不把“稳态”理解为已稳定下来。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770"/>
        <w:gridCol w:w="3770"/>
      </w:tblGrid>
      <w:tr w14:paraId="407AC2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1871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BCFEC8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判断角度</w:t>
            </w:r>
          </w:p>
        </w:tc>
        <w:tc>
          <w:tcPr>
            <w:tcW w:w="3770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2F8D02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第一类</w:t>
            </w:r>
          </w:p>
        </w:tc>
        <w:tc>
          <w:tcPr>
            <w:tcW w:w="3770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03D0B6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第二类</w:t>
            </w:r>
          </w:p>
        </w:tc>
      </w:tr>
      <w:tr w14:paraId="7DD3BF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05C7B0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按极点来源</w:t>
            </w:r>
          </w:p>
        </w:tc>
        <w:tc>
          <w:tcPr>
            <w:tcW w:w="377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829938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自由／固有：来自系统极点；系数还受输入影响</w:t>
            </w:r>
          </w:p>
        </w:tc>
        <w:tc>
          <w:tcPr>
            <w:tcW w:w="377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C0BC2C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强迫：来自输入极点；系数还受系统影响</w:t>
            </w:r>
          </w:p>
        </w:tc>
      </w:tr>
      <w:tr w14:paraId="440E3C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34E20B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按长期行为</w:t>
            </w:r>
          </w:p>
        </w:tc>
        <w:tc>
          <w:tcPr>
            <w:tcW w:w="3770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192B5E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瞬态：最终趋于零，包括衰减振荡</w:t>
            </w:r>
          </w:p>
        </w:tc>
        <w:tc>
          <w:tcPr>
            <w:tcW w:w="3770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BD2C12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稳态：保留下来的有界持久部分，可为常量或振荡</w:t>
            </w:r>
          </w:p>
        </w:tc>
      </w:tr>
      <w:tr w14:paraId="467F19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111C68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典型对应</w:t>
            </w:r>
          </w:p>
        </w:tc>
        <w:tc>
          <w:tcPr>
            <w:tcW w:w="377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3DC8BD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稳定系统的自然模态通常为瞬态</w:t>
            </w:r>
          </w:p>
        </w:tc>
        <w:tc>
          <w:tcPr>
            <w:tcW w:w="377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DF4637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持续正弦激励通常产生正弦稳态</w:t>
            </w:r>
          </w:p>
        </w:tc>
      </w:tr>
      <w:tr w14:paraId="78AD1E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B7ADBA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不能机械对应</w:t>
            </w:r>
          </w:p>
        </w:tc>
        <w:tc>
          <w:tcPr>
            <w:tcW w:w="3770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EDCC19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无损系统的简单虚轴模态不衰减</w:t>
            </w:r>
          </w:p>
        </w:tc>
        <w:tc>
          <w:tcPr>
            <w:tcW w:w="3770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F5259C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衰减激励产生的强迫项也可能是瞬态</w:t>
            </w:r>
          </w:p>
        </w:tc>
      </w:tr>
    </w:tbl>
    <w:p w14:paraId="699F2110">
      <w:pPr>
        <w:keepLines/>
      </w:pPr>
      <w:r>
        <w:rPr>
          <w:rFonts w:eastAsia="宋体"/>
          <w:b/>
        </w:rPr>
        <w:t xml:space="preserve">资料校核｜第 39 页两个“特例”的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</m:oMath>
      <w:r>
        <w:rPr>
          <w:rFonts w:eastAsia="宋体"/>
        </w:rPr>
        <w:t xml:space="preserve"> 标号与前文相反：系统虚轴极点应写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Re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=0</m:t>
        </m:r>
      </m:oMath>
      <w:r>
        <w:rPr>
          <w:rFonts w:eastAsia="宋体"/>
        </w:rPr>
        <w:t xml:space="preserve">；衰减激励的极点应写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Re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&lt;0</m:t>
        </m:r>
      </m:oMath>
      <w:r>
        <w:rPr>
          <w:rFonts w:eastAsia="宋体"/>
        </w:rPr>
        <w:t>。判断时认清极点来源，不要只背字母。无损系统的虚轴极点还须为简单极点，重根可产生增长包络。</w:t>
      </w:r>
    </w:p>
    <w:p w14:paraId="59E85090">
      <w:pPr>
        <w:pStyle w:val="3"/>
        <w:pageBreakBefore w:val="0"/>
      </w:pPr>
      <w:bookmarkStart w:id="14" w:name="Topic14"/>
      <w:r>
        <w:rPr>
          <w:rFonts w:eastAsia="宋体"/>
        </w:rPr>
        <w:t>14 RC 电路的正弦启动响应</w:t>
      </w:r>
      <w:bookmarkEnd w:id="14"/>
    </w:p>
    <w:p w14:paraId="5C38C93D">
      <w:pPr>
        <w:keepLines/>
      </w:pPr>
      <w:r>
        <w:rPr>
          <w:rFonts w:eastAsia="宋体"/>
        </w:rPr>
        <w:t>资料例题｜讲义第 38 页。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R=2Ω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C=1/2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F</m:t>
        </m:r>
      </m:oMath>
      <w:r>
        <w:rPr>
          <w:rFonts w:eastAsia="宋体"/>
        </w:rPr>
        <w:t xml:space="preserve">，输入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(t)=10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cos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4tu(t)</m:t>
        </m:r>
      </m:oMath>
      <w:r>
        <w:rPr>
          <w:rFonts w:eastAsia="宋体"/>
        </w:rPr>
        <w:t xml:space="preserve">，输出为电容电压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(t)</m:t>
        </m:r>
      </m:oMath>
      <w:r>
        <w:rPr>
          <w:rFonts w:eastAsia="宋体"/>
        </w:rPr>
        <w:t>。按课件解法采用零初始电压；若有初始储能，需另加零输入响应。</w:t>
      </w:r>
    </w:p>
    <w:p w14:paraId="0664D758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3239770" cy="1854835"/>
            <wp:effectExtent l="0" t="0" r="1143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5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4789">
      <w:pPr>
        <w:pStyle w:val="15"/>
        <w:jc w:val="center"/>
      </w:pPr>
      <w:r>
        <w:rPr>
          <w:rFonts w:eastAsia="宋体"/>
        </w:rPr>
        <w:t>图 11 教师原图 讲义第 38 页 输入输出端口与电容电压方向</w:t>
      </w:r>
    </w:p>
    <w:p w14:paraId="524A5B9A">
      <w:pPr>
        <w:keepLines/>
      </w:pPr>
      <w:r>
        <w:rPr>
          <w:rFonts w:eastAsia="宋体"/>
        </w:rPr>
        <w:t xml:space="preserve">第一步，由阻抗分压及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RC=1</m:t>
        </m:r>
      </m:oMath>
      <w:r>
        <w:rPr>
          <w:rFonts w:eastAsia="宋体"/>
        </w:rPr>
        <w:t xml:space="preserve"> 秒，</w:t>
      </w:r>
    </w:p>
    <w:p w14:paraId="3657237F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H(s)=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1/(sC)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R+1/(sC)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s+1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10s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+16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33A5B481">
      <w:pPr>
        <w:keepLines/>
      </w:pPr>
      <w:r>
        <w:rPr>
          <w:rFonts w:eastAsia="宋体"/>
        </w:rPr>
        <w:t>第二步，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=10s/[(s+1)(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+16)]</m:t>
        </m:r>
      </m:oMath>
      <w:r>
        <w:rPr>
          <w:rFonts w:eastAsia="宋体"/>
        </w:rPr>
        <w:t xml:space="preserve">。设分解为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A/(s+1)+(Bs+D)/(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+16)</m:t>
        </m:r>
      </m:oMath>
      <w:r>
        <w:rPr>
          <w:rFonts w:eastAsia="宋体"/>
        </w:rPr>
        <w:t>；乘公共分母：</w:t>
      </w:r>
    </w:p>
    <w:p w14:paraId="73D80C1A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10s=A(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+16)+(Bs+D)(s+1).</m:t>
          </m:r>
        </m:oMath>
      </m:oMathPara>
    </w:p>
    <w:p w14:paraId="5E90F7E5">
      <w:pPr>
        <w:keepLines/>
      </w:pPr>
      <w:r>
        <w:rPr>
          <w:rFonts w:eastAsia="宋体"/>
        </w:rPr>
        <w:t xml:space="preserve">代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s=−1</m:t>
        </m:r>
      </m:oMath>
      <w:r>
        <w:rPr>
          <w:rFonts w:eastAsia="宋体"/>
        </w:rPr>
        <w:t xml:space="preserve"> 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A=−10/17</m:t>
        </m:r>
      </m:oMath>
      <w:r>
        <w:rPr>
          <w:rFonts w:eastAsia="宋体"/>
        </w:rPr>
        <w:t>。比较二次、一次、常数项：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A+B=0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B+D=10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16A+D=0</m:t>
        </m:r>
      </m:oMath>
      <w:r>
        <w:rPr>
          <w:rFonts w:eastAsia="宋体"/>
        </w:rPr>
        <w:t xml:space="preserve">，故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B=10/17,D=160/17</m:t>
        </m:r>
      </m:oMath>
      <w:r>
        <w:rPr>
          <w:rFonts w:eastAsia="宋体"/>
        </w:rPr>
        <w:t>。</w:t>
      </w:r>
    </w:p>
    <w:p w14:paraId="1EBD1930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10/17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s+1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17</m:t>
              </m:r>
            </m:den>
          </m:f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+16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40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17</m:t>
              </m:r>
            </m:den>
          </m:f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4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+16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21EB831A">
      <w:pPr>
        <w:keepLines/>
      </w:pPr>
      <w:r>
        <w:rPr>
          <w:rFonts w:eastAsia="宋体"/>
        </w:rPr>
        <w:t>第三步，逆变换并按极点来源标记：</w:t>
      </w:r>
    </w:p>
    <w:p w14:paraId="095476F5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(t)=[−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17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10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17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4t+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40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17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4t]u(t).</m:t>
          </m:r>
        </m:oMath>
      </m:oMathPara>
    </w:p>
    <w:p w14:paraId="7FCFAD09">
      <w:pPr>
        <w:keepLines/>
      </w:pP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−1</m:t>
        </m:r>
      </m:oMath>
      <w:r>
        <w:rPr>
          <w:rFonts w:eastAsia="宋体"/>
        </w:rPr>
        <w:t xml:space="preserve"> 来自系统，指数项是自由响应且是瞬态；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±4j</m:t>
        </m:r>
      </m:oMath>
      <w:r>
        <w:rPr>
          <w:rFonts w:eastAsia="宋体"/>
        </w:rPr>
        <w:t xml:space="preserve"> 来自输入，正余弦项是强迫响应且是稳态。ROC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>；输出持续振荡，无常数终值，不能套终值定理求其振荡幅度。</w:t>
      </w:r>
    </w:p>
    <w:p w14:paraId="5BF6CD13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2025015"/>
            <wp:effectExtent l="0" t="0" r="571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0C0F">
      <w:pPr>
        <w:pStyle w:val="15"/>
        <w:jc w:val="center"/>
      </w:pPr>
      <w:r>
        <w:rPr>
          <w:rFonts w:eastAsia="宋体"/>
        </w:rPr>
        <w:t>图 12 补充图示 总响应与瞬态 稳态分量</w:t>
      </w:r>
    </w:p>
    <w:p w14:paraId="5EED8D82">
      <w:pPr>
        <w:keepLines/>
      </w:pPr>
      <w:r>
        <w:rPr>
          <w:rFonts w:eastAsia="宋体"/>
        </w:rPr>
        <w:t>核验一：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)=−10/17+10/17=0</m:t>
        </m:r>
      </m:oMath>
      <w:r>
        <w:rPr>
          <w:rFonts w:eastAsia="宋体"/>
        </w:rPr>
        <w:t>，符合无冲激电流时电容电压连续；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)=10</m:t>
        </m:r>
      </m:oMath>
      <w:r>
        <w:rPr>
          <w:rFonts w:eastAsia="宋体"/>
        </w:rPr>
        <w:t xml:space="preserve"> V/s，满足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 xml:space="preserve"> 在零时刻右侧的关系。</w:t>
      </w:r>
    </w:p>
    <w:p w14:paraId="1CF152D0">
      <w:pPr>
        <w:keepLines/>
      </w:pPr>
      <w:r>
        <w:rPr>
          <w:rFonts w:eastAsia="宋体"/>
        </w:rPr>
        <w:t xml:space="preserve">核验二：稳态分量可合并成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(10/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17</m:t>
            </m:r>
          </m:e>
        </m:rad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cos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(4t−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arctan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4)</m:t>
        </m:r>
      </m:oMath>
      <w:r>
        <w:rPr>
          <w:rFonts w:eastAsia="宋体"/>
        </w:rPr>
        <w:t xml:space="preserve">，幅度约 2.43 V，滞后约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75.9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6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°</m:t>
            </m:r>
          </m:sup>
        </m:sSup>
      </m:oMath>
      <w:r>
        <w:rPr>
          <w:rFonts w:eastAsia="宋体"/>
        </w:rPr>
        <w:t xml:space="preserve">。这与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H(j4)=1/(1+j4)</m:t>
        </m:r>
      </m:oMath>
      <w:r>
        <w:rPr>
          <w:rFonts w:eastAsia="宋体"/>
        </w:rPr>
        <w:t xml:space="preserve"> 的模与相角一致；启动后的总波形还含指数项，不能一开始只写正弦稳态。</w:t>
      </w:r>
    </w:p>
    <w:p w14:paraId="4F8DF32B">
      <w:pPr>
        <w:pStyle w:val="3"/>
        <w:pageBreakBefore w:val="0"/>
      </w:pPr>
      <w:bookmarkStart w:id="15" w:name="Topic15"/>
      <w:r>
        <w:rPr>
          <w:rFonts w:eastAsia="宋体"/>
        </w:rPr>
        <w:t>15 易错清单与自测详解</w:t>
      </w:r>
      <w:bookmarkEnd w:id="15"/>
    </w:p>
    <w:p w14:paraId="610BC30F">
      <w:pPr>
        <w:keepLines/>
      </w:pPr>
      <w:r>
        <w:rPr>
          <w:rFonts w:eastAsia="宋体"/>
          <w:b/>
        </w:rPr>
        <w:t xml:space="preserve">易错提醒｜先约分认极点，再看是否需要长除法；共轭系数与上下极点一一对应；重根各次幂不能漏，两个阶乘不能混；求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</m:t>
        </m:r>
      </m:oMath>
      <w:r>
        <w:rPr>
          <w:rFonts w:eastAsia="宋体"/>
        </w:rPr>
        <w:t xml:space="preserve"> 必须零状态；画初始源先定参考方向；冲激箭头标权重；极点相消后不要丢掉对内部模态的讨论；自由／强迫与瞬态／稳态按不同标准分类。</w:t>
      </w:r>
    </w:p>
    <w:p w14:paraId="2C2C3068">
      <w:pPr>
        <w:pStyle w:val="4"/>
      </w:pPr>
      <w:r>
        <w:rPr>
          <w:rFonts w:eastAsia="宋体"/>
        </w:rPr>
        <w:t>自测</w:t>
      </w:r>
    </w:p>
    <w:p w14:paraId="510B9840">
      <w:pPr>
        <w:keepLines/>
      </w:pPr>
      <w:r>
        <w:rPr>
          <w:rFonts w:eastAsia="宋体"/>
        </w:rPr>
        <w:t xml:space="preserve">1．求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(3s+5)/[(s+1)(s+2)]</m:t>
        </m:r>
      </m:oMath>
      <w:r>
        <w:rPr>
          <w:rFonts w:eastAsia="宋体"/>
        </w:rPr>
        <w:t xml:space="preserve"> 的逆变换、ROC，并核验初值。</w:t>
      </w:r>
    </w:p>
    <w:p w14:paraId="26CCAD8F">
      <w:pPr>
        <w:keepLines/>
      </w:pPr>
      <w:r>
        <w:rPr>
          <w:rFonts w:eastAsia="宋体"/>
        </w:rPr>
        <w:t xml:space="preserve">2．求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+3s+3)/(s+1)</m:t>
        </m:r>
      </m:oMath>
      <w:r>
        <w:rPr>
          <w:rFonts w:eastAsia="宋体"/>
        </w:rPr>
        <w:t xml:space="preserve"> 的逆变换。完整响应能否用普通初值定理？</w:t>
      </w:r>
    </w:p>
    <w:p w14:paraId="048DE70A">
      <w:pPr>
        <w:keepLines/>
      </w:pPr>
      <w:r>
        <w:rPr>
          <w:rFonts w:eastAsia="宋体"/>
        </w:rPr>
        <w:t xml:space="preserve">3．求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(s+3)/[(s+1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+4]</m:t>
        </m:r>
      </m:oMath>
      <w:r>
        <w:rPr>
          <w:rFonts w:eastAsia="宋体"/>
        </w:rPr>
        <w:t xml:space="preserve"> 的逆变换，说明正弦系数从哪里来。</w:t>
      </w:r>
    </w:p>
    <w:p w14:paraId="44550D37">
      <w:pPr>
        <w:keepLines/>
      </w:pPr>
      <w:r>
        <w:rPr>
          <w:rFonts w:eastAsia="宋体"/>
        </w:rPr>
        <w:t xml:space="preserve">4．求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(s+2)/(s+1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p>
        </m:sSup>
      </m:oMath>
      <w:r>
        <w:rPr>
          <w:rFonts w:eastAsia="宋体"/>
        </w:rPr>
        <w:t xml:space="preserve"> 的逆变换，分别用改写分子和重根系数法。</w:t>
      </w:r>
    </w:p>
    <w:p w14:paraId="3C433C10">
      <w:pPr>
        <w:keepLines/>
      </w:pPr>
      <w:r>
        <w:rPr>
          <w:rFonts w:eastAsia="宋体"/>
        </w:rPr>
        <w:t>5．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L=2</m:t>
        </m:r>
      </m:oMath>
      <w:r>
        <w:rPr>
          <w:rFonts w:eastAsia="宋体"/>
        </w:rPr>
        <w:t xml:space="preserve"> H、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)=3</m:t>
        </m:r>
      </m:oMath>
      <w:r>
        <w:rPr>
          <w:rFonts w:eastAsia="宋体"/>
        </w:rPr>
        <w:t xml:space="preserve"> A，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C=0.5</m:t>
        </m:r>
      </m:oMath>
      <w:r>
        <w:rPr>
          <w:rFonts w:eastAsia="宋体"/>
        </w:rPr>
        <w:t xml:space="preserve"> F、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)=4</m:t>
        </m:r>
      </m:oMath>
      <w:r>
        <w:rPr>
          <w:rFonts w:eastAsia="宋体"/>
        </w:rPr>
        <w:t xml:space="preserve"> V；写关联参考方向下的串联及并联模型方程。</w:t>
      </w:r>
    </w:p>
    <w:p w14:paraId="021FEC46">
      <w:pPr>
        <w:keepLines/>
      </w:pPr>
      <w:r>
        <w:rPr>
          <w:rFonts w:eastAsia="宋体"/>
        </w:rPr>
        <w:t xml:space="preserve">6．重复第 8 节两电容接通例，但设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=2</m:t>
        </m:r>
      </m:oMath>
      <w:r>
        <w:rPr>
          <w:rFonts w:eastAsia="宋体"/>
        </w:rPr>
        <w:t xml:space="preserve"> F、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=1</m:t>
        </m:r>
      </m:oMath>
      <w:r>
        <w:rPr>
          <w:rFonts w:eastAsia="宋体"/>
        </w:rPr>
        <w:t xml:space="preserve"> F，初始电压分别为 6 V、0 V，电源 6 V，电阻 2 Ω。求共同电压、流入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 的电流及冲激权重。</w:t>
      </w:r>
    </w:p>
    <w:p w14:paraId="12675060">
      <w:pPr>
        <w:keepLines/>
      </w:pPr>
      <w:r>
        <w:rPr>
          <w:rFonts w:eastAsia="宋体"/>
        </w:rPr>
        <w:t xml:space="preserve">7．零状态系统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r'+2r=e'+3e</m:t>
        </m:r>
      </m:oMath>
      <w:r>
        <w:rPr>
          <w:rFonts w:eastAsia="宋体"/>
        </w:rPr>
        <w:t xml:space="preserve">，输入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e=u(t)</m:t>
        </m:r>
      </m:oMath>
      <w:r>
        <w:rPr>
          <w:rFonts w:eastAsia="宋体"/>
        </w:rPr>
        <w:t xml:space="preserve">；求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H,h,r</m:t>
        </m:r>
      </m:oMath>
      <w:r>
        <w:rPr>
          <w:rFonts w:eastAsia="宋体"/>
        </w:rPr>
        <w:t>，检查输出起点和终值。</w:t>
      </w:r>
    </w:p>
    <w:p w14:paraId="00D0023D">
      <w:pPr>
        <w:keepLines/>
      </w:pPr>
      <w:r>
        <w:rPr>
          <w:rFonts w:eastAsia="宋体"/>
        </w:rPr>
        <w:t xml:space="preserve">8．仅由极点判断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1/(s+2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+9)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+9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</m:oMath>
      <w:r>
        <w:rPr>
          <w:rFonts w:eastAsia="宋体"/>
        </w:rPr>
        <w:t xml:space="preserve"> 的响应是否衰减，说明重数的作用。</w:t>
      </w:r>
    </w:p>
    <w:p w14:paraId="56578B4D">
      <w:pPr>
        <w:keepLines/>
      </w:pPr>
      <w:r>
        <w:rPr>
          <w:rFonts w:eastAsia="宋体"/>
        </w:rPr>
        <w:t>9．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H=1/(s+1)</m:t>
        </m:r>
      </m:oMath>
      <w:r>
        <w:rPr>
          <w:rFonts w:eastAsia="宋体"/>
        </w:rPr>
        <w:t xml:space="preserve">，分别输入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、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。求输出，说明强迫项是否一定为稳态。</w:t>
      </w:r>
    </w:p>
    <w:p w14:paraId="081DDE9D">
      <w:pPr>
        <w:keepLines/>
      </w:pPr>
      <w:r>
        <w:rPr>
          <w:rFonts w:eastAsia="宋体"/>
        </w:rPr>
        <w:t>10．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H=(s−1)/[(s−1)(s+2)]=1/(s+2)</m:t>
        </m:r>
      </m:oMath>
      <w:r>
        <w:rPr>
          <w:rFonts w:eastAsia="宋体"/>
        </w:rPr>
        <w:t>。能否断言某个原实现所有内部状态都稳定？说明还需什么信息。</w:t>
      </w:r>
    </w:p>
    <w:p w14:paraId="37C839B8">
      <w:pPr>
        <w:keepLines/>
      </w:pPr>
      <w:r>
        <w:rPr>
          <w:rFonts w:eastAsia="宋体"/>
        </w:rPr>
        <w:t xml:space="preserve">11．第 14 节保持零初始条件，将输入改为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5u(t)</m:t>
        </m:r>
      </m:oMath>
      <w:r>
        <w:rPr>
          <w:rFonts w:eastAsia="宋体"/>
        </w:rPr>
        <w:t>，求输出并作两种响应分类。</w:t>
      </w:r>
    </w:p>
    <w:p w14:paraId="04262A61">
      <w:pPr>
        <w:keepLines/>
      </w:pPr>
      <w:r>
        <w:rPr>
          <w:rFonts w:eastAsia="宋体"/>
        </w:rPr>
        <w:t xml:space="preserve">12．两回路方程为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(s+2)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=V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+(s+3)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=0</m:t>
        </m:r>
      </m:oMath>
      <w:r>
        <w:rPr>
          <w:rFonts w:eastAsia="宋体"/>
        </w:rPr>
        <w:t xml:space="preserve">，求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/V</m:t>
        </m:r>
      </m:oMath>
      <w:r>
        <w:rPr>
          <w:rFonts w:eastAsia="宋体"/>
        </w:rPr>
        <w:t>，写明行列式与余子式符号。</w:t>
      </w:r>
    </w:p>
    <w:p w14:paraId="3C776FDA">
      <w:pPr>
        <w:pStyle w:val="4"/>
      </w:pPr>
      <w:r>
        <w:rPr>
          <w:rFonts w:eastAsia="宋体"/>
        </w:rPr>
        <w:t>答案与关键步骤</w:t>
      </w:r>
    </w:p>
    <w:p w14:paraId="1F765123">
      <w:pPr>
        <w:keepLines/>
      </w:pPr>
      <w:r>
        <w:rPr>
          <w:rFonts w:eastAsia="宋体"/>
        </w:rPr>
        <w:t xml:space="preserve">1．遮盖法得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=2,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=1</m:t>
        </m:r>
      </m:oMath>
      <w:r>
        <w:rPr>
          <w:rFonts w:eastAsia="宋体"/>
        </w:rPr>
        <w:t xml:space="preserve">，所以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f=(2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</m:t>
        </m:r>
      </m:oMath>
      <w:r>
        <w:rPr>
          <w:rFonts w:eastAsia="宋体"/>
        </w:rPr>
        <w:t xml:space="preserve">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σ&gt;−1</m:t>
        </m:r>
      </m:oMath>
      <w:r>
        <w:rPr>
          <w:rFonts w:eastAsia="宋体"/>
        </w:rPr>
        <w:t xml:space="preserve">。初值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2+1=3</m:t>
        </m:r>
      </m:oMath>
      <w:r>
        <w:rPr>
          <w:rFonts w:eastAsia="宋体"/>
        </w:rPr>
        <w:t xml:space="preserve">，也等于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lim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sF</m:t>
        </m:r>
      </m:oMath>
      <w:r>
        <w:rPr>
          <w:rFonts w:eastAsia="宋体"/>
        </w:rPr>
        <w:t>。</w:t>
      </w:r>
    </w:p>
    <w:p w14:paraId="15C5AE0C">
      <w:pPr>
        <w:keepLines/>
      </w:pPr>
      <w:r>
        <w:rPr>
          <w:rFonts w:eastAsia="宋体"/>
        </w:rPr>
        <w:t xml:space="preserve">2．长除法得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F=s+2+1/(s+1)</m:t>
        </m:r>
      </m:oMath>
      <w:r>
        <w:rPr>
          <w:rFonts w:eastAsia="宋体"/>
        </w:rPr>
        <w:t xml:space="preserve">，故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f=δ'+2δ+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。ROC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σ&gt;−1</m:t>
        </m:r>
      </m:oMath>
      <w:r>
        <w:rPr>
          <w:rFonts w:eastAsia="宋体"/>
        </w:rPr>
        <w:t xml:space="preserve">；完整响应有原点奇异项，不能以发散的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</m:t>
        </m:r>
      </m:oMath>
      <w:r>
        <w:rPr>
          <w:rFonts w:eastAsia="宋体"/>
        </w:rPr>
        <w:t xml:space="preserve"> 作为普通函数初值。</w:t>
      </w:r>
    </w:p>
    <w:p w14:paraId="1EDB213C">
      <w:pPr>
        <w:keepLines/>
      </w:pPr>
      <w:r>
        <w:rPr>
          <w:rFonts w:eastAsia="宋体"/>
        </w:rPr>
        <w:t xml:space="preserve">3．写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s+3=(s+1)+2</m:t>
        </m:r>
      </m:oMath>
      <w:r>
        <w:rPr>
          <w:rFonts w:eastAsia="宋体"/>
        </w:rPr>
        <w:t xml:space="preserve">，查表得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cos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2t+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2t)u(t)</m:t>
        </m:r>
      </m:oMath>
      <w:r>
        <w:rPr>
          <w:rFonts w:eastAsia="宋体"/>
        </w:rPr>
        <w:t xml:space="preserve">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σ&gt;−1</m:t>
        </m:r>
      </m:oMath>
      <w:r>
        <w:rPr>
          <w:rFonts w:eastAsia="宋体"/>
        </w:rPr>
        <w:t>。正弦标准分子为 2，因此剩余常数 2 对应系数 1。</w:t>
      </w:r>
    </w:p>
    <w:p w14:paraId="6636F860">
      <w:pPr>
        <w:keepLines/>
      </w:pPr>
      <w:r>
        <w:rPr>
          <w:rFonts w:eastAsia="宋体"/>
        </w:rPr>
        <w:t>4．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s+2=(s+1)+1</m:t>
        </m:r>
      </m:oMath>
      <w:r>
        <w:rPr>
          <w:rFonts w:eastAsia="宋体"/>
        </w:rPr>
        <w:t xml:space="preserve">，故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F=1/(s+1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+1/(s+1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p>
        </m:sSup>
      </m:oMath>
      <w:r>
        <w:rPr>
          <w:rFonts w:eastAsia="宋体"/>
        </w:rPr>
        <w:t>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f=(t+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/2)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。用系数法，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A=(s+1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F=s+2</m:t>
        </m:r>
      </m:oMath>
      <w:r>
        <w:rPr>
          <w:rFonts w:eastAsia="宋体"/>
        </w:rPr>
        <w:t xml:space="preserve">，在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−1</m:t>
        </m:r>
      </m:oMath>
      <w:r>
        <w:rPr>
          <w:rFonts w:eastAsia="宋体"/>
        </w:rPr>
        <w:t xml:space="preserve"> 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A=1,A'=1,A''=0</m:t>
        </m:r>
      </m:oMath>
      <w:r>
        <w:rPr>
          <w:rFonts w:eastAsia="宋体"/>
        </w:rPr>
        <w:t xml:space="preserve">，对应三次、二次、一次分母系数为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1,1,0</m:t>
        </m:r>
      </m:oMath>
      <w:r>
        <w:rPr>
          <w:rFonts w:eastAsia="宋体"/>
        </w:rPr>
        <w:t xml:space="preserve">；ROC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σ&gt;−1</m:t>
        </m:r>
      </m:oMath>
      <w:r>
        <w:rPr>
          <w:rFonts w:eastAsia="宋体"/>
        </w:rPr>
        <w:t>。</w:t>
      </w:r>
    </w:p>
    <w:p w14:paraId="10E15702">
      <w:pPr>
        <w:keepLines/>
      </w:pPr>
      <w:r>
        <w:rPr>
          <w:rFonts w:eastAsia="宋体"/>
        </w:rPr>
        <w:t xml:space="preserve">5．电感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=2s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−6</m:t>
        </m:r>
      </m:oMath>
      <w:r>
        <w:rPr>
          <w:rFonts w:eastAsia="宋体"/>
        </w:rPr>
        <w:t xml:space="preserve">，等价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L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/(2s)+3/s</m:t>
        </m:r>
      </m:oMath>
      <w:r>
        <w:rPr>
          <w:rFonts w:eastAsia="宋体"/>
        </w:rPr>
        <w:t xml:space="preserve">；电容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=2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/s+4/s</m:t>
        </m:r>
      </m:oMath>
      <w:r>
        <w:rPr>
          <w:rFonts w:eastAsia="宋体"/>
        </w:rPr>
        <w:t xml:space="preserve">，等价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=(s/2)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−2</m:t>
        </m:r>
      </m:oMath>
      <w:r>
        <w:rPr>
          <w:rFonts w:eastAsia="宋体"/>
        </w:rPr>
        <w:t>。串联电感源与电容源极性相反；并联电感初始源顺电流，电容初始源逆电流。</w:t>
      </w:r>
    </w:p>
    <w:p w14:paraId="23095E56">
      <w:pPr>
        <w:keepLines/>
      </w:pPr>
      <w:r>
        <w:rPr>
          <w:rFonts w:eastAsia="宋体"/>
        </w:rPr>
        <w:t xml:space="preserve">6．瞬时电荷守恒给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)=2·6/3=4</m:t>
        </m:r>
      </m:oMath>
      <w:r>
        <w:rPr>
          <w:rFonts w:eastAsia="宋体"/>
        </w:rPr>
        <w:t xml:space="preserve"> V，时间常数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τ=2·3=6</m:t>
        </m:r>
      </m:oMath>
      <w:r>
        <w:rPr>
          <w:rFonts w:eastAsia="宋体"/>
        </w:rPr>
        <w:t xml:space="preserve"> 秒。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u(t)=(6−2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−t/6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</m:t>
        </m:r>
      </m:oMath>
      <w:r>
        <w:rPr>
          <w:rFonts w:eastAsia="宋体"/>
        </w:rPr>
        <w:t xml:space="preserve"> 表示零时刻后波形及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 的完整启动电压。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u'=4δ(t)+(1/3)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−t/6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；冲激面积 4 C，也等于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Δ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u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>。</w:t>
      </w:r>
    </w:p>
    <w:p w14:paraId="5F9A4E2D">
      <w:pPr>
        <w:keepLines/>
      </w:pPr>
      <w:r>
        <w:rPr>
          <w:rFonts w:eastAsia="宋体"/>
        </w:rPr>
        <w:t>7．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H=(s+3)/(s+2)=1+1/(s+2)</m:t>
        </m:r>
      </m:oMath>
      <w:r>
        <w:rPr>
          <w:rFonts w:eastAsia="宋体"/>
        </w:rPr>
        <w:t>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h=δ+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R=(s+3)/[s(s+2)]=(3/2)/s−(1/2)/(s+2)</m:t>
        </m:r>
      </m:oMath>
      <w:r>
        <w:rPr>
          <w:rFonts w:eastAsia="宋体"/>
        </w:rPr>
        <w:t xml:space="preserve">，故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r=(3/2−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/2)u(t)</m:t>
        </m:r>
      </m:oMath>
      <w:r>
        <w:rPr>
          <w:rFonts w:eastAsia="宋体"/>
        </w:rPr>
        <w:t xml:space="preserve">。起点 1 来自直接传递，终值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3/2=H(0)</m:t>
        </m:r>
      </m:oMath>
      <w:r>
        <w:rPr>
          <w:rFonts w:eastAsia="宋体"/>
        </w:rPr>
        <w:t>。</w:t>
      </w:r>
    </w:p>
    <w:p w14:paraId="4F07BE07">
      <w:pPr>
        <w:keepLines/>
      </w:pPr>
      <w:r>
        <w:rPr>
          <w:rFonts w:eastAsia="宋体"/>
        </w:rPr>
        <w:t xml:space="preserve">8．第一式为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，最终衰减；第二式为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3tu(t)/3</m:t>
        </m:r>
      </m:oMath>
      <w:r>
        <w:rPr>
          <w:rFonts w:eastAsia="宋体"/>
        </w:rPr>
        <w:t xml:space="preserve">，等幅振荡；第三式的虚轴极点各为二重，响应为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3t−3t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cos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3t)u(t)/54</m:t>
        </m:r>
      </m:oMath>
      <w:r>
        <w:rPr>
          <w:rFonts w:eastAsia="宋体"/>
        </w:rPr>
        <w:t>，含线性增长包络，不能因极点在虚轴就说等幅。</w:t>
      </w:r>
    </w:p>
    <w:p w14:paraId="1A99AFB3">
      <w:pPr>
        <w:keepLines/>
      </w:pPr>
      <w:r>
        <w:rPr>
          <w:rFonts w:eastAsia="宋体"/>
        </w:rPr>
        <w:t xml:space="preserve">9．第一种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R=1/[(s+1)(s+3)]</m:t>
        </m:r>
      </m:oMath>
      <w:r>
        <w:rPr>
          <w:rFonts w:eastAsia="宋体"/>
        </w:rPr>
        <w:t xml:space="preserve">，输出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)u(t)/2</m:t>
        </m:r>
      </m:oMath>
      <w:r>
        <w:rPr>
          <w:rFonts w:eastAsia="宋体"/>
        </w:rPr>
        <w:t xml:space="preserve">，系统来源和输入来源两项都趋零，强迫项也是瞬态。第二种极点重合，输出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，不能按两个不同简单极点硬拆自由与强迫项。</w:t>
      </w:r>
    </w:p>
    <w:p w14:paraId="094D44D4">
      <w:pPr>
        <w:keepLines/>
      </w:pPr>
      <w:r>
        <w:rPr>
          <w:rFonts w:eastAsia="宋体"/>
        </w:rPr>
        <w:t xml:space="preserve">10．不能。约分后端口的零状态输出可表现稳定，但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+1</m:t>
        </m:r>
      </m:oMath>
      <w:r>
        <w:rPr>
          <w:rFonts w:eastAsia="宋体"/>
        </w:rPr>
        <w:t xml:space="preserve"> 可能是不可控或不可观的隐藏内部模态；需要原状态模型、特征方程及初始状态信息。约分不会消除实际存在的内部自由运动。</w:t>
      </w:r>
    </w:p>
    <w:p w14:paraId="561C6082">
      <w:pPr>
        <w:keepLines/>
      </w:pPr>
      <w:r>
        <w:rPr>
          <w:rFonts w:eastAsia="宋体"/>
        </w:rPr>
        <w:t>11．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=5/[s(s+1)]=5/s−5/(s+1)</m:t>
        </m:r>
      </m:oMath>
      <w:r>
        <w:rPr>
          <w:rFonts w:eastAsia="宋体"/>
        </w:rPr>
        <w:t xml:space="preserve">，输出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5(1−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</m:t>
        </m:r>
      </m:oMath>
      <w:r>
        <w:rPr>
          <w:rFonts w:eastAsia="宋体"/>
        </w:rPr>
        <w:t>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−5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</m:oMath>
      <w:r>
        <w:rPr>
          <w:rFonts w:eastAsia="宋体"/>
        </w:rPr>
        <w:t xml:space="preserve"> 是系统极点产生的自由／瞬态项，常数 5 是输入原点极点产生的强迫／稳态项；两项合起来使初值为零。</w:t>
      </w:r>
    </w:p>
    <w:p w14:paraId="3C50440D">
      <w:pPr>
        <w:keepLines/>
      </w:pPr>
      <w:r>
        <w:rPr>
          <w:rFonts w:eastAsia="宋体"/>
        </w:rPr>
        <w:t>12．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Δ=(s+2)(s+3)−1=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+5s+5</m:t>
        </m:r>
      </m:oMath>
      <w:r>
        <w:rPr>
          <w:rFonts w:eastAsia="宋体"/>
        </w:rPr>
        <w:t xml:space="preserve">。输出为第 2 回路，输入为第 1 个源，使用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Δ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=−(−1)=1</m:t>
        </m:r>
      </m:oMath>
      <w:r>
        <w:rPr>
          <w:rFonts w:eastAsia="宋体"/>
        </w:rPr>
        <w:t xml:space="preserve">，故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/V=1/(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+5s+5)</m:t>
        </m:r>
      </m:oMath>
      <w:r>
        <w:rPr>
          <w:rFonts w:eastAsia="宋体"/>
        </w:rPr>
        <w:t>；不能把负互阻直接抄成负分子。</w:t>
      </w:r>
    </w:p>
    <w:p w14:paraId="77004322">
      <w:pPr>
        <w:pStyle w:val="3"/>
        <w:pageBreakBefore w:val="0"/>
      </w:pPr>
      <w:bookmarkStart w:id="16" w:name="Topic16"/>
      <w:r>
        <w:rPr>
          <w:rFonts w:eastAsia="宋体"/>
        </w:rPr>
        <w:t>16 作业与资料覆盖索引</w:t>
      </w:r>
      <w:bookmarkEnd w:id="16"/>
    </w:p>
    <w:p w14:paraId="17FB5678">
      <w:pPr>
        <w:keepLines/>
      </w:pPr>
      <w:r>
        <w:rPr>
          <w:rFonts w:eastAsia="宋体"/>
        </w:rPr>
        <w:t>资料内容｜讲义第 40 页：教材 4-4（4、6、14、19、20），4-5（2），4-10（b），4-19、4-27、4-33；预习第 4.8—4.11 节。教材题面须以教材为准，上面的自测另行编写，不替代这些作业。</w:t>
      </w:r>
    </w:p>
    <w:p w14:paraId="65032166">
      <w:pPr>
        <w:keepLines/>
      </w:pPr>
      <w:r>
        <w:rPr>
          <w:rFonts w:eastAsia="宋体"/>
        </w:rPr>
        <w:t>复习顺序：先独立做三类部分分式，再用电路例题检查初始条件和冲激；最后分别按“极点来源”和“长期行为”给每一项分类。每题至少用通分、初值、终值条件或原电路方程中的一种方法核验。</w:t>
      </w:r>
    </w:p>
    <w:p w14:paraId="65F1E83D">
      <w:pPr>
        <w:keepLines/>
      </w:pPr>
      <w:r>
        <w:rPr>
          <w:rFonts w:eastAsia="宋体"/>
        </w:rPr>
        <w:t>资料来源：高河伟《信号与系统 第 4 章 拉普拉斯变换 连续时间系统的 s 域分析 II》，2026 年秋季学期，共 41 页；录音文件“10月16日.m4a”。讲义第 41 页说明课件在邢宇翔、赵自然老师原讲稿基础上修改，并参考其他教师资料。正文“讲义页码”均指本次 PDF；教师原图保留原有字符与配色，新增文字与重绘图采用本笔记样式。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009"/>
        <w:gridCol w:w="1928"/>
      </w:tblGrid>
      <w:tr w14:paraId="66D85B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DE8E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6DBA435">
            <w:pPr>
              <w:spacing w:after="0" w:line="259" w:lineRule="auto"/>
            </w:pPr>
            <w:r>
              <w:rPr>
                <w:rFonts w:eastAsia="宋体"/>
                <w:b/>
                <w:sz w:val="19"/>
              </w:rPr>
              <w:t>讲义页码</w:t>
            </w:r>
          </w:p>
        </w:tc>
        <w:tc>
          <w:tcPr>
            <w:tcW w:w="6009" w:type="dxa"/>
            <w:shd w:val="clear" w:color="auto" w:fill="DDE8E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AD36F37">
            <w:pPr>
              <w:spacing w:after="0" w:line="259" w:lineRule="auto"/>
            </w:pPr>
            <w:r>
              <w:rPr>
                <w:rFonts w:eastAsia="宋体"/>
                <w:b/>
                <w:sz w:val="19"/>
              </w:rPr>
              <w:t>知识 例题 与教学图</w:t>
            </w:r>
          </w:p>
        </w:tc>
        <w:tc>
          <w:tcPr>
            <w:tcW w:w="1928" w:type="dxa"/>
            <w:shd w:val="clear" w:color="auto" w:fill="DDE8E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08D5F2B">
            <w:pPr>
              <w:spacing w:after="0" w:line="259" w:lineRule="auto"/>
            </w:pPr>
            <w:r>
              <w:rPr>
                <w:rFonts w:eastAsia="宋体"/>
                <w:b/>
                <w:sz w:val="19"/>
              </w:rPr>
              <w:t>笔记位置</w:t>
            </w:r>
          </w:p>
        </w:tc>
      </w:tr>
      <w:tr w14:paraId="69E34C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97AAC75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1—2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6DC40F8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课程位置 本章路线图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20C553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 图 1</w:t>
            </w:r>
          </w:p>
        </w:tc>
      </w:tr>
      <w:tr w14:paraId="703735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308AE9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3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250294F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六类拉普拉斯与广义傅里叶变换对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68E70ED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</w:t>
            </w:r>
          </w:p>
        </w:tc>
      </w:tr>
      <w:tr w14:paraId="66194A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DD7FD88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4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1B6ECD7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性质 初终值及条件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F8DB2FF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</w:t>
            </w:r>
          </w:p>
        </w:tc>
      </w:tr>
      <w:tr w14:paraId="0FE08C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77CC64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5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4220D9A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单边对应关系 两条求解路径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FCA6832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1—2 图 1</w:t>
            </w:r>
          </w:p>
        </w:tc>
      </w:tr>
      <w:tr w14:paraId="5F628B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7C8B867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6—8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30D1F2B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反演 留数 有理式 三类根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8CCD75C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2</w:t>
            </w:r>
          </w:p>
        </w:tc>
      </w:tr>
      <w:tr w14:paraId="74281E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69E881D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9—11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DA7A740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简单极点与非真分式 两个例题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26C1D85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3</w:t>
            </w:r>
          </w:p>
        </w:tc>
      </w:tr>
      <w:tr w14:paraId="53F1B3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DB00F2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12—14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8A688A5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共轭根 复系数及实系数两法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30CD82F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4</w:t>
            </w:r>
          </w:p>
        </w:tc>
      </w:tr>
      <w:tr w14:paraId="6333C1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336F668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15—18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1CEB4B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重根 导数与递推 例题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C040E1B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5</w:t>
            </w:r>
          </w:p>
        </w:tc>
      </w:tr>
      <w:tr w14:paraId="44C3B4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4113AD2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19—20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EF46B9B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方程路线 RLC 六种模型及方向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AF86EED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6 图 2—3</w:t>
            </w:r>
          </w:p>
        </w:tc>
      </w:tr>
      <w:tr w14:paraId="34E923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2C979A5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21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6DDB890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串联及串并联网络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E654B0F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7 图 4</w:t>
            </w:r>
          </w:p>
        </w:tc>
      </w:tr>
      <w:tr w14:paraId="56C88B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80FEF70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22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D6F73D4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元件模型直接列方程路线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59998C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1、6 图 1</w:t>
            </w:r>
          </w:p>
        </w:tc>
      </w:tr>
      <w:tr w14:paraId="2F4625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E025B7E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23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B5257CC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两电容接通 初始源 冲激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57D5684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8 图 5—6</w:t>
            </w:r>
          </w:p>
        </w:tc>
      </w:tr>
      <w:tr w14:paraId="6A2A6E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F8AD430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24—25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EDFC6DC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系统函数定义 两种方法 方程例题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F5DE04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9 图 1</w:t>
            </w:r>
          </w:p>
        </w:tc>
      </w:tr>
      <w:tr w14:paraId="6E1C8E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B56FE82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26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8C3A802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网络矩阵 伴随与余子式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DDC570A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10</w:t>
            </w:r>
          </w:p>
        </w:tc>
      </w:tr>
      <w:tr w14:paraId="038374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1C24813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27—28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C7EA170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极点分析的目标 并联分解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54A002B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11</w:t>
            </w:r>
          </w:p>
        </w:tc>
      </w:tr>
      <w:tr w14:paraId="5B3511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45A13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29—30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7BDE16D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实极点与共轭极点 六种波形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77C245C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11 图 7—8</w:t>
            </w:r>
          </w:p>
        </w:tc>
      </w:tr>
      <w:tr w14:paraId="5B50BC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BC667A2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31—32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2651EEF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重根卷积推导 三种重根波形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7A3EE2F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11 图 9</w:t>
            </w:r>
          </w:p>
        </w:tc>
      </w:tr>
      <w:tr w14:paraId="4F77F9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A21809A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33—34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401F273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极点规律 零点变化及波形对比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BF5E1EB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11—12 图 10</w:t>
            </w:r>
          </w:p>
        </w:tc>
      </w:tr>
      <w:tr w14:paraId="3E9886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B5D0793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35—36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024CF4C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输出极点 自由与强迫 系数及重合条件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E9867E1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13</w:t>
            </w:r>
          </w:p>
        </w:tc>
      </w:tr>
      <w:tr w14:paraId="0D4833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58FD2C3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37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C7518FC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固有频率 隐藏模态与相消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6EE911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12</w:t>
            </w:r>
          </w:p>
        </w:tc>
      </w:tr>
      <w:tr w14:paraId="001E93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05E8EEA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38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62299D1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RC 正弦启动 全过程及分类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E21D54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14 图 11—12</w:t>
            </w:r>
          </w:p>
        </w:tc>
      </w:tr>
      <w:tr w14:paraId="3AA20F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85B77EA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39</w:t>
            </w:r>
          </w:p>
        </w:tc>
        <w:tc>
          <w:tcPr>
            <w:tcW w:w="6009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046E1FB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瞬态稳态 两个特例及标号校核</w:t>
            </w:r>
          </w:p>
        </w:tc>
        <w:tc>
          <w:tcPr>
            <w:tcW w:w="1928" w:type="dxa"/>
            <w:shd w:val="clear" w:color="auto" w:fill="F5F8FA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F8CB9B6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13</w:t>
            </w:r>
          </w:p>
        </w:tc>
      </w:tr>
      <w:tr w14:paraId="6221D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24224DB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40—41</w:t>
            </w:r>
          </w:p>
        </w:tc>
        <w:tc>
          <w:tcPr>
            <w:tcW w:w="6009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BC8FF18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作业 预习 资料来源</w:t>
            </w:r>
          </w:p>
        </w:tc>
        <w:tc>
          <w:tcPr>
            <w:tcW w:w="1928" w:type="dxa"/>
            <w:shd w:val="clear" w:color="auto" w:fill="FFFFFF"/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2294239">
            <w:pPr>
              <w:spacing w:after="0" w:line="259" w:lineRule="auto"/>
            </w:pPr>
            <w:r>
              <w:rPr>
                <w:rFonts w:eastAsia="宋体"/>
                <w:b w:val="0"/>
                <w:sz w:val="19"/>
              </w:rPr>
              <w:t>16</w:t>
            </w:r>
          </w:p>
        </w:tc>
      </w:tr>
    </w:tbl>
    <w:p w14:paraId="5A60893E">
      <w:pPr>
        <w:keepLines/>
      </w:pPr>
      <w:r>
        <w:rPr>
          <w:rFonts w:eastAsia="宋体"/>
        </w:rPr>
        <w:t>录音整理说明：自动转写中存在明显误识别及末尾失真，以上仅提炼能与课件和推导互证的教学要点，时间为录音位置；未据失真文字补写教师结论。</w:t>
      </w:r>
    </w:p>
    <w:sectPr>
      <w:headerReference r:id="rId5" w:type="default"/>
      <w:footerReference r:id="rId6" w:type="default"/>
      <w:pgSz w:w="11906" w:h="16838"/>
      <w:pgMar w:top="1814" w:right="1134" w:bottom="1191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第七节课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第七节课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pageBreakBefore w:val="0"/>
      <w:widowControl/>
      <w:spacing w:after="60" w:line="276" w:lineRule="auto"/>
    </w:pPr>
    <w:rPr>
      <w:rFonts w:ascii="宋体" w:hAnsi="宋体" w:eastAsia="宋体" w:cstheme="minorBidi"/>
      <w:color w:val="283D4D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40" w:after="60" w:line="276" w:lineRule="auto"/>
      <w:outlineLvl w:val="1"/>
    </w:pPr>
    <w:rPr>
      <w:rFonts w:ascii="宋体" w:hAnsi="宋体" w:eastAsia="宋体" w:cstheme="majorBidi"/>
      <w:b/>
      <w:bCs/>
      <w:color w:val="456B86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宋体" w:asciiTheme="majorHAnsi" w:hAnsiTheme="majorHAnsi" w:cstheme="majorBidi"/>
      <w:b/>
      <w:bCs/>
      <w:color w:val="456B8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pageBreakBefore w:val="0"/>
      <w:widowControl/>
      <w:spacing w:after="100" w:line="276" w:lineRule="auto"/>
    </w:pPr>
    <w:rPr>
      <w:rFonts w:ascii="宋体" w:hAnsi="宋体" w:eastAsia="宋体"/>
      <w:b/>
      <w:bCs/>
      <w:color w:val="283D4D"/>
      <w:sz w:val="19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pageBreakBefore w:val="0"/>
      <w:widowControl/>
      <w:spacing w:before="200" w:after="60" w:line="276" w:lineRule="auto"/>
    </w:pPr>
    <w:rPr>
      <w:rFonts w:ascii="宋体" w:hAnsi="宋体" w:eastAsia="宋体" w:cstheme="majorBidi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pageBreakBefore w:val="0"/>
      <w:widowControl/>
      <w:spacing w:before="200" w:after="6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李俊波(2025010736)</dc:creator>
  <dc:description>generated by python-docx</dc:description>
  <cp:lastModifiedBy>李俊波(2025010736)</cp:lastModifiedBy>
  <dcterms:modified xsi:type="dcterms:W3CDTF">2026-10-17T13:34:17Z</dcterms:modified>
  <dc:subject>逆变换 电路模型 系统函数 极点与响应</dc:subject>
  <dc:title>第七节课 信号与系统自学笔记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